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1B" w:rsidRPr="00242775" w:rsidRDefault="004F2F1B" w:rsidP="00242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2775">
        <w:rPr>
          <w:rFonts w:ascii="Times New Roman" w:hAnsi="Times New Roman" w:cs="Times New Roman"/>
        </w:rPr>
        <w:t>Раздел 1. Конкретные результаты реализации муниципальной программы, достигнутые за 201</w:t>
      </w:r>
      <w:r w:rsidR="00673171" w:rsidRPr="00242775">
        <w:rPr>
          <w:rFonts w:ascii="Times New Roman" w:hAnsi="Times New Roman" w:cs="Times New Roman"/>
        </w:rPr>
        <w:t>7</w:t>
      </w:r>
      <w:r w:rsidRPr="00242775">
        <w:rPr>
          <w:rFonts w:ascii="Times New Roman" w:hAnsi="Times New Roman" w:cs="Times New Roman"/>
        </w:rPr>
        <w:t xml:space="preserve"> год</w:t>
      </w:r>
    </w:p>
    <w:p w:rsidR="00A416ED" w:rsidRPr="00242775" w:rsidRDefault="00A416ED" w:rsidP="002427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2F1B" w:rsidRPr="00242775" w:rsidRDefault="004F2F1B" w:rsidP="00242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2775">
        <w:rPr>
          <w:rFonts w:ascii="Times New Roman" w:hAnsi="Times New Roman" w:cs="Times New Roman"/>
        </w:rPr>
        <w:t>Основные результаты реализации муниципальной программы, достигнутые в 201</w:t>
      </w:r>
      <w:r w:rsidR="00673171" w:rsidRPr="00242775">
        <w:rPr>
          <w:rFonts w:ascii="Times New Roman" w:hAnsi="Times New Roman" w:cs="Times New Roman"/>
        </w:rPr>
        <w:t>7</w:t>
      </w:r>
      <w:r w:rsidRPr="00242775">
        <w:rPr>
          <w:rFonts w:ascii="Times New Roman" w:hAnsi="Times New Roman" w:cs="Times New Roman"/>
        </w:rPr>
        <w:t xml:space="preserve"> году</w:t>
      </w:r>
    </w:p>
    <w:p w:rsidR="00A416ED" w:rsidRPr="00242775" w:rsidRDefault="00A416ED" w:rsidP="002427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6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48"/>
        <w:gridCol w:w="1701"/>
        <w:gridCol w:w="4253"/>
        <w:gridCol w:w="6131"/>
        <w:gridCol w:w="3818"/>
        <w:gridCol w:w="3818"/>
        <w:gridCol w:w="3818"/>
      </w:tblGrid>
      <w:tr w:rsidR="00242775" w:rsidRPr="00242775" w:rsidTr="00242775">
        <w:trPr>
          <w:gridAfter w:val="3"/>
          <w:wAfter w:w="11454" w:type="dxa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tabs>
                <w:tab w:val="center" w:pos="2797"/>
                <w:tab w:val="left" w:pos="4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6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Характеристика вклада основных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результатов в решение задач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и достижение целей муниципальной программы</w:t>
            </w:r>
          </w:p>
        </w:tc>
      </w:tr>
      <w:tr w:rsidR="00242775" w:rsidRPr="00242775" w:rsidTr="00242775">
        <w:trPr>
          <w:gridAfter w:val="3"/>
          <w:wAfter w:w="11454" w:type="dxa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результаты (индикаторы),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достигнутые в 201</w:t>
            </w:r>
            <w:r w:rsidR="00A416ED" w:rsidRPr="00242775">
              <w:rPr>
                <w:rFonts w:ascii="Times New Roman" w:hAnsi="Times New Roman" w:cs="Times New Roman"/>
                <w:lang w:eastAsia="ru-RU"/>
              </w:rPr>
              <w:t>7</w:t>
            </w:r>
            <w:r w:rsidRPr="00242775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6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2F1B" w:rsidRPr="00242775">
        <w:trPr>
          <w:gridAfter w:val="1"/>
          <w:wAfter w:w="3818" w:type="dxa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242775">
              <w:rPr>
                <w:rFonts w:ascii="Times New Roman" w:hAnsi="Times New Roman" w:cs="Times New Roman"/>
                <w:noProof/>
              </w:rPr>
              <w:t xml:space="preserve">Цель муниципальной программы: </w:t>
            </w:r>
            <w:r w:rsidR="00D21244" w:rsidRPr="00242775">
              <w:rPr>
                <w:rFonts w:ascii="Times New Roman" w:hAnsi="Times New Roman" w:cs="Times New Roman"/>
                <w:bCs/>
              </w:rPr>
              <w:t>Обеспечение всех категорий потребителей в районе надежной качественной инфраструктурой и создание комфортных условий проживания для населения</w:t>
            </w:r>
          </w:p>
        </w:tc>
        <w:tc>
          <w:tcPr>
            <w:tcW w:w="3818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2F1B" w:rsidRPr="00242775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D21244" w:rsidP="00242775">
            <w:pPr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242775">
              <w:rPr>
                <w:rFonts w:ascii="Times New Roman" w:hAnsi="Times New Roman" w:cs="Times New Roman"/>
                <w:spacing w:val="-2"/>
              </w:rPr>
              <w:t xml:space="preserve">Муниципальная программа </w:t>
            </w:r>
            <w:bookmarkStart w:id="0" w:name="OLE_LINK1"/>
            <w:r w:rsidRPr="00242775">
              <w:rPr>
                <w:rFonts w:ascii="Times New Roman" w:hAnsi="Times New Roman" w:cs="Times New Roman"/>
                <w:spacing w:val="-5"/>
              </w:rPr>
              <w:t>«</w:t>
            </w:r>
            <w:bookmarkEnd w:id="0"/>
            <w:r w:rsidRPr="00242775">
              <w:rPr>
                <w:rFonts w:ascii="Times New Roman" w:hAnsi="Times New Roman" w:cs="Times New Roman"/>
                <w:spacing w:val="-5"/>
              </w:rPr>
              <w:t>Развитие дорожного хозяйства и благоустройство дворовых территорий Саткинского городского поселения» на 201</w:t>
            </w:r>
            <w:r w:rsidR="00673171" w:rsidRPr="00242775">
              <w:rPr>
                <w:rFonts w:ascii="Times New Roman" w:hAnsi="Times New Roman" w:cs="Times New Roman"/>
                <w:spacing w:val="-5"/>
              </w:rPr>
              <w:t>7-2019 годы</w:t>
            </w:r>
            <w:r w:rsidRPr="00242775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</w:tr>
      <w:tr w:rsidR="00242775" w:rsidRPr="00242775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Цель Подпрограммы 1: </w:t>
            </w:r>
            <w:r w:rsidR="00AB5894" w:rsidRPr="00242775">
              <w:rPr>
                <w:rFonts w:ascii="Times New Roman" w:hAnsi="Times New Roman" w:cs="Times New Roman"/>
                <w:sz w:val="22"/>
                <w:szCs w:val="22"/>
              </w:rPr>
              <w:t>Развитие улично-дорожной сети для обеспечения комфортных условий передвижения по городу жителям Саткинского городского поселения</w:t>
            </w:r>
          </w:p>
        </w:tc>
        <w:tc>
          <w:tcPr>
            <w:tcW w:w="3818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18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775" w:rsidRPr="00242775" w:rsidTr="00242775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1.1</w:t>
            </w:r>
          </w:p>
          <w:p w:rsidR="004F2F1B" w:rsidRPr="00242775" w:rsidRDefault="004F2F1B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44" w:rsidRPr="00242775" w:rsidRDefault="004F2F1B" w:rsidP="002427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Подпрограмма 1 </w:t>
            </w:r>
            <w:r w:rsidR="00D21244" w:rsidRPr="00242775">
              <w:rPr>
                <w:rFonts w:ascii="Times New Roman" w:hAnsi="Times New Roman" w:cs="Times New Roman"/>
                <w:sz w:val="22"/>
                <w:szCs w:val="22"/>
              </w:rPr>
              <w:t>«Развитие улично-дорожной сети» на 201</w:t>
            </w:r>
            <w:r w:rsidR="00673171" w:rsidRPr="00242775">
              <w:rPr>
                <w:rFonts w:ascii="Times New Roman" w:hAnsi="Times New Roman" w:cs="Times New Roman"/>
                <w:sz w:val="22"/>
                <w:szCs w:val="22"/>
              </w:rPr>
              <w:t>7-2019</w:t>
            </w:r>
            <w:r w:rsidR="00D21244"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673171" w:rsidRPr="0024277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Задача 1:</w:t>
            </w:r>
          </w:p>
          <w:p w:rsidR="004F2F1B" w:rsidRPr="00242775" w:rsidRDefault="00AB589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Реконструкция, строительство и ремонт дорог местного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 1 - </w:t>
            </w:r>
            <w:r w:rsidR="00AB5894" w:rsidRPr="00242775">
              <w:rPr>
                <w:rFonts w:ascii="Times New Roman" w:hAnsi="Times New Roman" w:cs="Times New Roman"/>
                <w:sz w:val="22"/>
                <w:szCs w:val="22"/>
              </w:rPr>
              <w:t>Протяженность обслуживаемых дорог общего пользования в г. Сатка</w:t>
            </w:r>
            <w:r w:rsidR="00242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AB5894"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70,84 </w:t>
            </w:r>
            <w:r w:rsidR="00D21244" w:rsidRPr="00242775">
              <w:rPr>
                <w:rFonts w:ascii="Times New Roman" w:hAnsi="Times New Roman" w:cs="Times New Roman"/>
                <w:sz w:val="22"/>
                <w:szCs w:val="22"/>
              </w:rPr>
              <w:t>километра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F2F1B" w:rsidRPr="00242775" w:rsidRDefault="004F2F1B" w:rsidP="00242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 2 - </w:t>
            </w:r>
            <w:r w:rsidR="00AB5894"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пол</w:t>
            </w:r>
            <w:r w:rsidR="00242775">
              <w:rPr>
                <w:rFonts w:ascii="Times New Roman" w:hAnsi="Times New Roman" w:cs="Times New Roman"/>
                <w:sz w:val="22"/>
                <w:szCs w:val="22"/>
              </w:rPr>
              <w:t xml:space="preserve">ученных положительных экспертиз 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AB5894" w:rsidRPr="002427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21244"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5894" w:rsidRPr="00242775">
              <w:rPr>
                <w:rFonts w:ascii="Times New Roman" w:hAnsi="Times New Roman" w:cs="Times New Roman"/>
                <w:sz w:val="22"/>
                <w:szCs w:val="22"/>
              </w:rPr>
              <w:t>штуки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F2F1B" w:rsidRPr="00242775" w:rsidRDefault="004F2F1B" w:rsidP="00242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 3 - </w:t>
            </w:r>
            <w:r w:rsidR="009907AE"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обс</w:t>
            </w:r>
            <w:r w:rsidR="00242775">
              <w:rPr>
                <w:rFonts w:ascii="Times New Roman" w:hAnsi="Times New Roman" w:cs="Times New Roman"/>
                <w:sz w:val="22"/>
                <w:szCs w:val="22"/>
              </w:rPr>
              <w:t xml:space="preserve">луживаемых светофорных объектов 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907AE" w:rsidRPr="00242775">
              <w:rPr>
                <w:rFonts w:ascii="Times New Roman" w:hAnsi="Times New Roman" w:cs="Times New Roman"/>
                <w:sz w:val="22"/>
                <w:szCs w:val="22"/>
              </w:rPr>
              <w:t>12 штук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1244" w:rsidRPr="00242775" w:rsidRDefault="004F2F1B" w:rsidP="00242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 4 - </w:t>
            </w:r>
            <w:r w:rsidR="009907AE"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242775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приобретенной дорожной техники 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907AE" w:rsidRPr="00242775">
              <w:rPr>
                <w:rFonts w:ascii="Times New Roman" w:hAnsi="Times New Roman" w:cs="Times New Roman"/>
                <w:sz w:val="22"/>
                <w:szCs w:val="22"/>
              </w:rPr>
              <w:t>2 штуки</w:t>
            </w:r>
            <w:r w:rsidR="00D21244"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907AE" w:rsidRPr="00242775" w:rsidRDefault="004F2F1B" w:rsidP="00242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 5 – </w:t>
            </w:r>
            <w:r w:rsidR="009907AE"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разработанны</w:t>
            </w:r>
            <w:r w:rsidR="00242775">
              <w:rPr>
                <w:rFonts w:ascii="Times New Roman" w:hAnsi="Times New Roman" w:cs="Times New Roman"/>
                <w:sz w:val="22"/>
                <w:szCs w:val="22"/>
              </w:rPr>
              <w:t xml:space="preserve">х проектно-сметной документации </w:t>
            </w:r>
            <w:r w:rsidR="00D21244"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9907AE" w:rsidRPr="00242775">
              <w:rPr>
                <w:rFonts w:ascii="Times New Roman" w:hAnsi="Times New Roman" w:cs="Times New Roman"/>
                <w:sz w:val="22"/>
                <w:szCs w:val="22"/>
              </w:rPr>
              <w:t>2 штуки</w:t>
            </w:r>
            <w:r w:rsidR="00D21244"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2F1B" w:rsidRPr="00242775" w:rsidRDefault="004F2F1B" w:rsidP="00242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 6 </w:t>
            </w:r>
            <w:r w:rsidR="0024277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2775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реконструированных дорог </w:t>
            </w:r>
            <w:r w:rsidR="00D21244"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9907AE" w:rsidRPr="00242775">
              <w:rPr>
                <w:rFonts w:ascii="Times New Roman" w:hAnsi="Times New Roman" w:cs="Times New Roman"/>
                <w:sz w:val="22"/>
                <w:szCs w:val="22"/>
              </w:rPr>
              <w:t>1,265</w:t>
            </w:r>
            <w:r w:rsidR="00242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07AE" w:rsidRPr="00242775">
              <w:rPr>
                <w:rFonts w:ascii="Times New Roman" w:hAnsi="Times New Roman" w:cs="Times New Roman"/>
                <w:sz w:val="22"/>
                <w:szCs w:val="22"/>
              </w:rPr>
              <w:t>Километра</w:t>
            </w:r>
            <w:r w:rsidR="00D21244" w:rsidRPr="00242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907AE" w:rsidRPr="00242775" w:rsidRDefault="009907AE" w:rsidP="00242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Индикатор 7</w:t>
            </w:r>
            <w:r w:rsidR="00242775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установленных урн 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– 48 штук.</w:t>
            </w:r>
          </w:p>
          <w:p w:rsidR="009907AE" w:rsidRPr="00242775" w:rsidRDefault="009907AE" w:rsidP="00242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 8 - </w:t>
            </w:r>
            <w:r w:rsidRPr="0024277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Утверждение комплексной схемы организации дорожного движения Саткинского городского поселения в составе комплексной схемы организации дорожного движения Саткинского муниципального района</w:t>
            </w:r>
            <w:r w:rsidR="0024277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– 1 единица.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7AE" w:rsidRPr="00242775" w:rsidRDefault="003B58D9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Текущее содержание дорог в Саткинском городском поселении</w:t>
            </w:r>
            <w:r w:rsidR="009907AE" w:rsidRPr="00242775">
              <w:rPr>
                <w:rFonts w:ascii="Times New Roman" w:hAnsi="Times New Roman" w:cs="Times New Roman"/>
              </w:rPr>
              <w:t>, выполнени</w:t>
            </w:r>
            <w:r w:rsidRPr="00242775">
              <w:rPr>
                <w:rFonts w:ascii="Times New Roman" w:hAnsi="Times New Roman" w:cs="Times New Roman"/>
              </w:rPr>
              <w:t>е</w:t>
            </w:r>
            <w:r w:rsidR="009907AE" w:rsidRPr="00242775">
              <w:rPr>
                <w:rFonts w:ascii="Times New Roman" w:hAnsi="Times New Roman" w:cs="Times New Roman"/>
              </w:rPr>
              <w:t xml:space="preserve"> работ по внедрению и содержанию технических средств, организации и регулированию дорожного движения</w:t>
            </w:r>
            <w:r w:rsidR="009907AE" w:rsidRPr="0024277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9907AE" w:rsidRPr="00242775">
              <w:rPr>
                <w:rFonts w:ascii="Times New Roman" w:hAnsi="Times New Roman" w:cs="Times New Roman"/>
              </w:rPr>
              <w:t xml:space="preserve"> </w:t>
            </w:r>
            <w:r w:rsidRPr="00242775">
              <w:rPr>
                <w:rFonts w:ascii="Times New Roman" w:hAnsi="Times New Roman" w:cs="Times New Roman"/>
              </w:rPr>
              <w:t>р</w:t>
            </w:r>
            <w:r w:rsidR="009907AE" w:rsidRPr="00242775">
              <w:rPr>
                <w:rFonts w:ascii="Times New Roman" w:hAnsi="Times New Roman" w:cs="Times New Roman"/>
              </w:rPr>
              <w:t>азработка проектно-см</w:t>
            </w:r>
            <w:r w:rsidRPr="00242775">
              <w:rPr>
                <w:rFonts w:ascii="Times New Roman" w:hAnsi="Times New Roman" w:cs="Times New Roman"/>
              </w:rPr>
              <w:t>етной документации по объектам, государственная экспертиза проектно-сметной документации, проверка достоверности определения сметной стоимости, п</w:t>
            </w:r>
            <w:r w:rsidR="009907AE" w:rsidRPr="00242775">
              <w:rPr>
                <w:rFonts w:ascii="Times New Roman" w:hAnsi="Times New Roman" w:cs="Times New Roman"/>
              </w:rPr>
              <w:t>риобретение дорожной техники</w:t>
            </w:r>
            <w:r w:rsidRPr="00242775">
              <w:rPr>
                <w:rFonts w:ascii="Times New Roman" w:hAnsi="Times New Roman" w:cs="Times New Roman"/>
              </w:rPr>
              <w:t xml:space="preserve"> для уборки дорог</w:t>
            </w:r>
            <w:r w:rsidR="009907AE" w:rsidRPr="0024277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9907AE" w:rsidRPr="00242775">
              <w:rPr>
                <w:rFonts w:ascii="Times New Roman" w:hAnsi="Times New Roman" w:cs="Times New Roman"/>
              </w:rPr>
              <w:t xml:space="preserve"> </w:t>
            </w:r>
            <w:r w:rsidRPr="00242775">
              <w:rPr>
                <w:rFonts w:ascii="Times New Roman" w:hAnsi="Times New Roman" w:cs="Times New Roman"/>
              </w:rPr>
              <w:t>о</w:t>
            </w:r>
            <w:r w:rsidR="009907AE" w:rsidRPr="00242775">
              <w:rPr>
                <w:rFonts w:ascii="Times New Roman" w:hAnsi="Times New Roman" w:cs="Times New Roman"/>
              </w:rPr>
              <w:t>тсыпка и грейдирование дорог</w:t>
            </w:r>
            <w:r w:rsidR="009907AE" w:rsidRPr="0024277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9907AE" w:rsidRPr="00242775">
              <w:rPr>
                <w:rFonts w:ascii="Times New Roman" w:hAnsi="Times New Roman" w:cs="Times New Roman"/>
              </w:rPr>
              <w:t xml:space="preserve"> </w:t>
            </w:r>
            <w:r w:rsidRPr="00242775">
              <w:rPr>
                <w:rFonts w:ascii="Times New Roman" w:hAnsi="Times New Roman" w:cs="Times New Roman"/>
              </w:rPr>
              <w:t>и</w:t>
            </w:r>
            <w:r w:rsidR="009907AE" w:rsidRPr="00242775">
              <w:rPr>
                <w:rFonts w:ascii="Times New Roman" w:hAnsi="Times New Roman" w:cs="Times New Roman"/>
              </w:rPr>
              <w:t>зготовление и монтаж урн металлических</w:t>
            </w:r>
            <w:r w:rsidR="009907AE" w:rsidRPr="0024277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9907AE" w:rsidRPr="00242775">
              <w:rPr>
                <w:rFonts w:ascii="Times New Roman" w:hAnsi="Times New Roman" w:cs="Times New Roman"/>
              </w:rPr>
              <w:t xml:space="preserve"> </w:t>
            </w:r>
            <w:r w:rsidRPr="00242775">
              <w:rPr>
                <w:rFonts w:ascii="Times New Roman" w:hAnsi="Times New Roman" w:cs="Times New Roman"/>
              </w:rPr>
              <w:t>п</w:t>
            </w:r>
            <w:r w:rsidR="009907AE" w:rsidRPr="00242775">
              <w:rPr>
                <w:rFonts w:ascii="Times New Roman" w:hAnsi="Times New Roman" w:cs="Times New Roman"/>
              </w:rPr>
              <w:t>оставка и монтаж ограждений по улицам г. Сатка</w:t>
            </w:r>
            <w:r w:rsidR="009907AE" w:rsidRPr="0024277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FF59EB" w:rsidRPr="00242775">
              <w:rPr>
                <w:rFonts w:ascii="Times New Roman" w:hAnsi="Times New Roman" w:cs="Times New Roman"/>
              </w:rPr>
              <w:t xml:space="preserve"> </w:t>
            </w:r>
            <w:r w:rsidRPr="00242775">
              <w:rPr>
                <w:rFonts w:ascii="Times New Roman" w:hAnsi="Times New Roman" w:cs="Times New Roman"/>
              </w:rPr>
              <w:t>я</w:t>
            </w:r>
            <w:r w:rsidR="00FF59EB" w:rsidRPr="00242775">
              <w:rPr>
                <w:rFonts w:ascii="Times New Roman" w:hAnsi="Times New Roman" w:cs="Times New Roman"/>
              </w:rPr>
              <w:t>мочный ремонт дорог в г. Сатке</w:t>
            </w:r>
            <w:r w:rsidR="00FF59EB" w:rsidRPr="0024277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FF59EB" w:rsidRPr="00242775">
              <w:rPr>
                <w:rFonts w:ascii="Times New Roman" w:hAnsi="Times New Roman" w:cs="Times New Roman"/>
              </w:rPr>
              <w:t xml:space="preserve"> </w:t>
            </w:r>
            <w:r w:rsidRPr="00242775">
              <w:rPr>
                <w:rFonts w:ascii="Times New Roman" w:hAnsi="Times New Roman" w:cs="Times New Roman"/>
              </w:rPr>
              <w:t>р</w:t>
            </w:r>
            <w:r w:rsidR="007B4804" w:rsidRPr="00242775">
              <w:rPr>
                <w:rFonts w:ascii="Times New Roman" w:hAnsi="Times New Roman" w:cs="Times New Roman"/>
              </w:rPr>
              <w:t>еконструкция ул. Пролетарской от пересечения ул. Ленина до пересечения с ул. Орджоникидзе с благоустройством при</w:t>
            </w:r>
            <w:r w:rsidRPr="00242775">
              <w:rPr>
                <w:rFonts w:ascii="Times New Roman" w:hAnsi="Times New Roman" w:cs="Times New Roman"/>
              </w:rPr>
              <w:t>легающих территорий в г. Сатка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242775">
              <w:rPr>
                <w:rFonts w:ascii="Times New Roman" w:hAnsi="Times New Roman" w:cs="Times New Roman"/>
              </w:rPr>
              <w:t>о</w:t>
            </w:r>
            <w:r w:rsidR="007B4804" w:rsidRPr="00242775">
              <w:rPr>
                <w:rFonts w:ascii="Times New Roman" w:hAnsi="Times New Roman" w:cs="Times New Roman"/>
              </w:rPr>
              <w:t>бустройство перекрестка ул. 100-летия Комбината «Магнезит» – у</w:t>
            </w:r>
            <w:r w:rsidRPr="00242775">
              <w:rPr>
                <w:rFonts w:ascii="Times New Roman" w:hAnsi="Times New Roman" w:cs="Times New Roman"/>
              </w:rPr>
              <w:t>л. Орджоникидзе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7B4804" w:rsidRPr="00242775">
              <w:rPr>
                <w:rFonts w:ascii="Times New Roman" w:hAnsi="Times New Roman" w:cs="Times New Roman"/>
              </w:rPr>
              <w:t xml:space="preserve"> </w:t>
            </w:r>
            <w:r w:rsidRPr="00242775">
              <w:rPr>
                <w:rFonts w:ascii="Times New Roman" w:hAnsi="Times New Roman" w:cs="Times New Roman"/>
              </w:rPr>
              <w:t>о</w:t>
            </w:r>
            <w:r w:rsidR="007B4804" w:rsidRPr="00242775">
              <w:rPr>
                <w:rFonts w:ascii="Times New Roman" w:hAnsi="Times New Roman" w:cs="Times New Roman"/>
              </w:rPr>
              <w:t xml:space="preserve">бустройство тротуара по адресу: г. Сатка, ул. Молодежная, д. 2, </w:t>
            </w:r>
            <w:r w:rsidRPr="00242775">
              <w:rPr>
                <w:rFonts w:ascii="Times New Roman" w:hAnsi="Times New Roman" w:cs="Times New Roman"/>
              </w:rPr>
              <w:t>и</w:t>
            </w:r>
            <w:r w:rsidR="007B4804" w:rsidRPr="00242775">
              <w:rPr>
                <w:rFonts w:ascii="Times New Roman" w:hAnsi="Times New Roman" w:cs="Times New Roman"/>
              </w:rPr>
              <w:t>зготовление и установк</w:t>
            </w:r>
            <w:r w:rsidRPr="00242775">
              <w:rPr>
                <w:rFonts w:ascii="Times New Roman" w:hAnsi="Times New Roman" w:cs="Times New Roman"/>
              </w:rPr>
              <w:t>а ограждений по ул. Пролетарской, у</w:t>
            </w:r>
            <w:r w:rsidR="007B4804" w:rsidRPr="00242775">
              <w:rPr>
                <w:rFonts w:ascii="Times New Roman" w:hAnsi="Times New Roman" w:cs="Times New Roman"/>
              </w:rPr>
              <w:t>стройство тротуара по ул. Пролетарской д. 41, 25,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t>разработка к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>омплексн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 схем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 организации дорожного движения Саткинского городского поселения в составе комплексной схемы организации дорожного движения Саткинского муниципального района, 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зготовление и монтаж бетонных урн с металлическим вкладышем, 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бустройство пешеходного 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тротуара в районе арки по адресу: г. Сатка, ул. Молодежная, д. 2, 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>зготовление и установка урн на ул. Пролетарск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 в г. Сатке, 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зготовление и установка скамеек, 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>бустройство пешеходного тротуара по ад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ресу: ул. Пролетарская, д. 40А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рейдирование автодороги, 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>зготовление и установка остановочного комплекса по ул. Пролетарск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>зготовление и установка пергол (деревянных) по ул. Пролетарск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 в г. Сатке, 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еконструкция ул. Металлургов от ул. Пролетарской до ул. Молодежной с благоустройством прилегающей территории, 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существление функций строительного надзора, 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лабораторные исследования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емонт моста через </w:t>
            </w:r>
            <w:r w:rsidR="00F90D6C" w:rsidRPr="00242775">
              <w:rPr>
                <w:rFonts w:ascii="Times New Roman" w:hAnsi="Times New Roman" w:cs="Times New Roman"/>
                <w:shd w:val="clear" w:color="auto" w:fill="FFFFFF"/>
              </w:rPr>
              <w:t>реку Малая Сатка по ул. Жданова, п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еренос остановочного павильона «Профилакторий» в соответствии с требованиями ПБДД, </w:t>
            </w:r>
            <w:r w:rsidR="002B0C16" w:rsidRPr="0024277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бустройство ливневого стока вдоль дороги по адресу: г. Сатка, ул. Пролетарская, д. 6 - д. 8, </w:t>
            </w:r>
            <w:r w:rsidR="002B0C16" w:rsidRPr="00242775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>оставка оголовников для замены на опорах уличного освещения</w:t>
            </w:r>
            <w:r w:rsidR="002B0C16" w:rsidRPr="0024277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7B4804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B0C16" w:rsidRPr="0024277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бустройство светофорного объекта на перекрестке ул. Пролетарская – ул. Индустриальная, </w:t>
            </w:r>
            <w:r w:rsidR="002B0C16" w:rsidRPr="0024277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тсыпка и планировка внутриквартальной дороги на Паленихинском кладбище, </w:t>
            </w:r>
            <w:r w:rsidR="002B0C16" w:rsidRPr="00242775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слуги по проведению кадастровых работ и постановке на государственный кадастровый учет участка под строительство контейнерных площадок </w:t>
            </w:r>
            <w:r w:rsidR="004F2F1B"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позволит </w:t>
            </w:r>
            <w:r w:rsidR="0002693D" w:rsidRPr="00242775">
              <w:rPr>
                <w:rFonts w:ascii="Times New Roman" w:hAnsi="Times New Roman" w:cs="Times New Roman"/>
              </w:rPr>
              <w:t>улучшить транспортно-эксплуатационных показатели сетей автомобильных дорог города и повысить безопасность движения, улучшить пропускную способность дорог и экологическую ситуацию в городе</w:t>
            </w:r>
          </w:p>
        </w:tc>
      </w:tr>
      <w:tr w:rsidR="004F2F1B" w:rsidRPr="00242775">
        <w:trPr>
          <w:gridAfter w:val="3"/>
          <w:wAfter w:w="11454" w:type="dxa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2F1B" w:rsidRPr="00242775" w:rsidRDefault="004F2F1B" w:rsidP="00242775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242775">
              <w:rPr>
                <w:rFonts w:ascii="Times New Roman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 xml:space="preserve">Цель Подпрограммы 2: </w:t>
            </w:r>
            <w:r w:rsidR="00305C6E" w:rsidRPr="00242775">
              <w:rPr>
                <w:rFonts w:ascii="Times New Roman" w:hAnsi="Times New Roman" w:cs="Times New Roman"/>
                <w:sz w:val="22"/>
                <w:szCs w:val="22"/>
              </w:rPr>
              <w:t>Повышение уровня благоустройства дворовых территорий   Саткинского городского поселения</w:t>
            </w:r>
          </w:p>
        </w:tc>
      </w:tr>
      <w:tr w:rsidR="00242775" w:rsidRPr="00242775" w:rsidTr="00242775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noProof/>
              </w:rPr>
              <w:t>Подпрограмма 2</w:t>
            </w:r>
            <w:r w:rsidR="00186337" w:rsidRPr="00242775">
              <w:rPr>
                <w:rFonts w:ascii="Times New Roman" w:hAnsi="Times New Roman" w:cs="Times New Roman"/>
                <w:noProof/>
              </w:rPr>
              <w:t>:</w:t>
            </w:r>
            <w:r w:rsidRPr="00242775">
              <w:rPr>
                <w:rFonts w:ascii="Times New Roman" w:hAnsi="Times New Roman" w:cs="Times New Roman"/>
                <w:noProof/>
              </w:rPr>
              <w:t xml:space="preserve"> </w:t>
            </w:r>
            <w:r w:rsidR="00305C6E" w:rsidRPr="00242775">
              <w:rPr>
                <w:rFonts w:ascii="Times New Roman" w:hAnsi="Times New Roman" w:cs="Times New Roman"/>
              </w:rPr>
              <w:t>«Двор» на 2017-2019</w:t>
            </w:r>
            <w:r w:rsidR="00186337" w:rsidRPr="00242775">
              <w:rPr>
                <w:rFonts w:ascii="Times New Roman" w:hAnsi="Times New Roman" w:cs="Times New Roman"/>
              </w:rPr>
              <w:t xml:space="preserve"> год</w:t>
            </w:r>
            <w:r w:rsidR="00305C6E" w:rsidRPr="0024277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Задача 1:</w:t>
            </w:r>
          </w:p>
          <w:p w:rsidR="004F2F1B" w:rsidRPr="00242775" w:rsidRDefault="00305C6E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проведение ремонтов и поддержание в нормативном состоянии дворовых территорий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1" w:rsidRPr="00242775" w:rsidRDefault="004F2F1B" w:rsidP="0024277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Индикатор 1 - </w:t>
            </w:r>
            <w:r w:rsidR="008A14D1"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обслуживаемых детских игровых и спортивных площадок – 18 штук.</w:t>
            </w:r>
          </w:p>
          <w:p w:rsidR="008A14D1" w:rsidRPr="00242775" w:rsidRDefault="008A14D1" w:rsidP="0024277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Индикатор 2 - 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выданных грантов победителям конкурса «Самая благоустроенная территория города Сатки» – 3 штуки.</w:t>
            </w:r>
          </w:p>
          <w:p w:rsidR="008A14D1" w:rsidRPr="00242775" w:rsidRDefault="008A14D1" w:rsidP="0024277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Индикатор 3 - 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опиленных деревьев – 63 штуки.</w:t>
            </w:r>
          </w:p>
          <w:p w:rsidR="008A14D1" w:rsidRPr="00242775" w:rsidRDefault="008A14D1" w:rsidP="0024277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Индикатор 4 - 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обслуживаемых хоккейных коробок – 1 штука.</w:t>
            </w:r>
          </w:p>
          <w:p w:rsidR="008A14D1" w:rsidRPr="00242775" w:rsidRDefault="008A14D1" w:rsidP="0024277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D1" w:rsidRPr="00242775" w:rsidRDefault="008A14D1" w:rsidP="0024277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14D1" w:rsidRPr="00242775" w:rsidRDefault="008A14D1" w:rsidP="0024277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86337" w:rsidRPr="00242775" w:rsidRDefault="0018633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305C6E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lastRenderedPageBreak/>
              <w:t>Проведение конкурса «Самая благоустроенная территория города Сатки» и выдача гранта победителям, содержание детских городков, опиловка деревьев по г. Сатка, содержание хоккейной коробки в п. Малый Бердяуш</w:t>
            </w:r>
            <w:r w:rsidRPr="0024277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2F1B" w:rsidRPr="00242775">
              <w:rPr>
                <w:rFonts w:ascii="Times New Roman" w:hAnsi="Times New Roman" w:cs="Times New Roman"/>
                <w:lang w:eastAsia="ru-RU"/>
              </w:rPr>
              <w:t xml:space="preserve">позволит </w:t>
            </w:r>
            <w:r w:rsidR="008A14D1" w:rsidRPr="00242775">
              <w:rPr>
                <w:rFonts w:ascii="Times New Roman" w:hAnsi="Times New Roman" w:cs="Times New Roman"/>
              </w:rPr>
              <w:t xml:space="preserve">обеспечит горожан благоустроенными зонами во внутриквартальных и придомовых территориях Саткинского городского поселения, приведет их в нормативное состояние и </w:t>
            </w:r>
            <w:r w:rsidRPr="00242775">
              <w:rPr>
                <w:rFonts w:ascii="Times New Roman" w:hAnsi="Times New Roman" w:cs="Times New Roman"/>
              </w:rPr>
              <w:t>с</w:t>
            </w:r>
            <w:r w:rsidR="008A14D1" w:rsidRPr="00242775">
              <w:rPr>
                <w:rFonts w:ascii="Times New Roman" w:hAnsi="Times New Roman" w:cs="Times New Roman"/>
              </w:rPr>
              <w:t>формир</w:t>
            </w:r>
            <w:r w:rsidRPr="00242775">
              <w:rPr>
                <w:rFonts w:ascii="Times New Roman" w:hAnsi="Times New Roman" w:cs="Times New Roman"/>
              </w:rPr>
              <w:t>ует</w:t>
            </w:r>
            <w:r w:rsidR="008A14D1" w:rsidRPr="00242775">
              <w:rPr>
                <w:rFonts w:ascii="Times New Roman" w:hAnsi="Times New Roman" w:cs="Times New Roman"/>
              </w:rPr>
              <w:t xml:space="preserve"> общественн</w:t>
            </w:r>
            <w:r w:rsidRPr="00242775">
              <w:rPr>
                <w:rFonts w:ascii="Times New Roman" w:hAnsi="Times New Roman" w:cs="Times New Roman"/>
              </w:rPr>
              <w:t>ую</w:t>
            </w:r>
            <w:r w:rsidR="008A14D1" w:rsidRPr="00242775">
              <w:rPr>
                <w:rFonts w:ascii="Times New Roman" w:hAnsi="Times New Roman" w:cs="Times New Roman"/>
              </w:rPr>
              <w:t xml:space="preserve"> поддержк</w:t>
            </w:r>
            <w:r w:rsidRPr="00242775">
              <w:rPr>
                <w:rFonts w:ascii="Times New Roman" w:hAnsi="Times New Roman" w:cs="Times New Roman"/>
              </w:rPr>
              <w:t>у</w:t>
            </w:r>
            <w:r w:rsidR="008A14D1" w:rsidRPr="00242775">
              <w:rPr>
                <w:rFonts w:ascii="Times New Roman" w:hAnsi="Times New Roman" w:cs="Times New Roman"/>
              </w:rPr>
              <w:t xml:space="preserve"> по сохранению порядка на данных территориях</w:t>
            </w:r>
          </w:p>
        </w:tc>
      </w:tr>
      <w:tr w:rsidR="004F2F1B" w:rsidRPr="00242775">
        <w:trPr>
          <w:gridAfter w:val="3"/>
          <w:wAfter w:w="11454" w:type="dxa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2F1B" w:rsidRPr="00242775" w:rsidRDefault="004F2F1B" w:rsidP="00242775">
            <w:pPr>
              <w:pStyle w:val="a9"/>
              <w:tabs>
                <w:tab w:val="left" w:pos="10470"/>
              </w:tabs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4277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Цель подпрограммы 3: </w:t>
            </w:r>
            <w:r w:rsidR="000D2627" w:rsidRPr="00242775">
              <w:rPr>
                <w:rFonts w:ascii="Times New Roman" w:eastAsia="Times New Roman" w:hAnsi="Times New Roman"/>
                <w:sz w:val="22"/>
                <w:szCs w:val="22"/>
              </w:rPr>
              <w:t>Возмещение убытков предприятиям, оказывающим транспортные услуги населению</w:t>
            </w:r>
          </w:p>
        </w:tc>
      </w:tr>
      <w:tr w:rsidR="00242775" w:rsidRPr="00242775" w:rsidTr="00242775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42775">
              <w:rPr>
                <w:rFonts w:ascii="Times New Roman" w:hAnsi="Times New Roman" w:cs="Times New Roman"/>
                <w:noProof/>
              </w:rPr>
              <w:t xml:space="preserve">Подпрограмма 3 </w:t>
            </w:r>
            <w:r w:rsidR="00A14A18" w:rsidRPr="00242775">
              <w:rPr>
                <w:rFonts w:ascii="Times New Roman" w:hAnsi="Times New Roman" w:cs="Times New Roman"/>
              </w:rPr>
              <w:t>«Транспортное обслуживание населения» на 201</w:t>
            </w:r>
            <w:r w:rsidR="000D2627" w:rsidRPr="00242775">
              <w:rPr>
                <w:rFonts w:ascii="Times New Roman" w:hAnsi="Times New Roman" w:cs="Times New Roman"/>
              </w:rPr>
              <w:t>7-2019</w:t>
            </w:r>
            <w:r w:rsidR="00A14A18" w:rsidRPr="00242775">
              <w:rPr>
                <w:rFonts w:ascii="Times New Roman" w:hAnsi="Times New Roman" w:cs="Times New Roman"/>
              </w:rPr>
              <w:t xml:space="preserve"> год</w:t>
            </w:r>
            <w:r w:rsidR="000D2627" w:rsidRPr="00242775">
              <w:rPr>
                <w:rFonts w:ascii="Times New Roman" w:hAnsi="Times New Roman" w:cs="Times New Roman"/>
              </w:rPr>
              <w:t>ы</w:t>
            </w:r>
            <w:r w:rsidR="00A14A18" w:rsidRPr="002427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Задача 1:</w:t>
            </w:r>
          </w:p>
          <w:p w:rsidR="004F2F1B" w:rsidRPr="00242775" w:rsidRDefault="000D262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Поддержание автотранспортных предприятий мероприятиями по фактической реализации проездных билетов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 1 - </w:t>
            </w:r>
            <w:r w:rsidR="000D2627" w:rsidRPr="00242775">
              <w:rPr>
                <w:rFonts w:ascii="Times New Roman" w:hAnsi="Times New Roman" w:cs="Times New Roman"/>
                <w:bCs/>
                <w:iCs/>
                <w:noProof/>
                <w:sz w:val="22"/>
                <w:szCs w:val="22"/>
              </w:rPr>
              <w:t>Количество реализованных проездных билето</w:t>
            </w:r>
            <w:r w:rsidR="00242775">
              <w:rPr>
                <w:rFonts w:ascii="Times New Roman" w:hAnsi="Times New Roman" w:cs="Times New Roman"/>
                <w:bCs/>
                <w:iCs/>
                <w:noProof/>
                <w:sz w:val="22"/>
                <w:szCs w:val="22"/>
              </w:rPr>
              <w:t>в</w:t>
            </w:r>
            <w:r w:rsidR="000D2627" w:rsidRPr="00242775">
              <w:rPr>
                <w:rFonts w:ascii="Times New Roman" w:hAnsi="Times New Roman" w:cs="Times New Roman"/>
                <w:bCs/>
                <w:iCs/>
                <w:noProof/>
                <w:sz w:val="22"/>
                <w:szCs w:val="22"/>
              </w:rPr>
              <w:t xml:space="preserve"> </w:t>
            </w:r>
            <w:r w:rsidR="00A14A18" w:rsidRPr="00242775">
              <w:rPr>
                <w:rFonts w:ascii="Times New Roman" w:hAnsi="Times New Roman" w:cs="Times New Roman"/>
                <w:bCs/>
                <w:iCs/>
                <w:noProof/>
                <w:sz w:val="22"/>
                <w:szCs w:val="22"/>
              </w:rPr>
              <w:t>– 3 125 штук.</w:t>
            </w:r>
          </w:p>
          <w:p w:rsidR="004F2F1B" w:rsidRPr="00242775" w:rsidRDefault="004F2F1B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627" w:rsidRPr="00242775" w:rsidRDefault="00350086" w:rsidP="00242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A14A18"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озмещение убытков предприятиям </w:t>
            </w:r>
            <w:r w:rsidR="00242775">
              <w:rPr>
                <w:rFonts w:ascii="Times New Roman" w:hAnsi="Times New Roman" w:cs="Times New Roman"/>
                <w:sz w:val="22"/>
                <w:szCs w:val="22"/>
              </w:rPr>
              <w:t xml:space="preserve">способствует 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повышению безопасности дорожного движения на пассажирском транспорте и тарифную доступность поездки для населения, повышению качества перевозки пассажиров и уровень организации транспортного обслуживания населения, повышению эффективности работы муниципального  пассажирского транспорта</w:t>
            </w:r>
          </w:p>
        </w:tc>
      </w:tr>
      <w:tr w:rsidR="004F2F1B" w:rsidRPr="00242775">
        <w:trPr>
          <w:gridAfter w:val="3"/>
          <w:wAfter w:w="11454" w:type="dxa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 xml:space="preserve">Цель подпрограммы 4: </w:t>
            </w:r>
            <w:r w:rsidR="000D2627" w:rsidRPr="00242775">
              <w:rPr>
                <w:rFonts w:ascii="Times New Roman" w:hAnsi="Times New Roman" w:cs="Times New Roman"/>
              </w:rPr>
              <w:t>Создание высокого уровня оказания услуг в области дорожного хозяйства и благоустройства</w:t>
            </w:r>
          </w:p>
        </w:tc>
      </w:tr>
      <w:tr w:rsidR="00242775" w:rsidRPr="00242775" w:rsidTr="00242775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42775">
              <w:rPr>
                <w:rFonts w:ascii="Times New Roman" w:hAnsi="Times New Roman" w:cs="Times New Roman"/>
              </w:rPr>
              <w:t xml:space="preserve">Подпрограмма 4 </w:t>
            </w:r>
            <w:r w:rsidR="006C0EFA" w:rsidRPr="00242775">
              <w:rPr>
                <w:rFonts w:ascii="Times New Roman" w:hAnsi="Times New Roman" w:cs="Times New Roman"/>
              </w:rPr>
              <w:t>- «Реализация управленческих функций в области дорож</w:t>
            </w:r>
            <w:r w:rsidR="00242775">
              <w:rPr>
                <w:rFonts w:ascii="Times New Roman" w:hAnsi="Times New Roman" w:cs="Times New Roman"/>
              </w:rPr>
              <w:t>ного хозяйства и благоустройства</w:t>
            </w:r>
            <w:r w:rsidR="006C0EFA" w:rsidRPr="00242775">
              <w:rPr>
                <w:rFonts w:ascii="Times New Roman" w:hAnsi="Times New Roman" w:cs="Times New Roman"/>
              </w:rPr>
              <w:t>» на 20</w:t>
            </w:r>
            <w:r w:rsidR="00A50A60" w:rsidRPr="00242775">
              <w:rPr>
                <w:rFonts w:ascii="Times New Roman" w:hAnsi="Times New Roman" w:cs="Times New Roman"/>
              </w:rPr>
              <w:t>17-2019</w:t>
            </w:r>
            <w:r w:rsidR="006C0EFA" w:rsidRPr="00242775">
              <w:rPr>
                <w:rFonts w:ascii="Times New Roman" w:hAnsi="Times New Roman" w:cs="Times New Roman"/>
              </w:rPr>
              <w:t xml:space="preserve"> год</w:t>
            </w:r>
            <w:r w:rsidR="00A50A60" w:rsidRPr="0024277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Задача 1:</w:t>
            </w:r>
          </w:p>
          <w:p w:rsidR="004F2F1B" w:rsidRPr="00242775" w:rsidRDefault="00A50A6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42775">
              <w:rPr>
                <w:rFonts w:ascii="Times New Roman" w:hAnsi="Times New Roman" w:cs="Times New Roman"/>
              </w:rPr>
              <w:t>Повышение уровня квалификации и профессионализма сотрудников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 1 - </w:t>
            </w:r>
            <w:r w:rsidR="00A50A60"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обр</w:t>
            </w:r>
            <w:r w:rsidR="00242775">
              <w:rPr>
                <w:rFonts w:ascii="Times New Roman" w:hAnsi="Times New Roman" w:cs="Times New Roman"/>
                <w:sz w:val="22"/>
                <w:szCs w:val="22"/>
              </w:rPr>
              <w:t xml:space="preserve">ащений граждан, рассмотренных с нарушением сроков, </w:t>
            </w:r>
            <w:r w:rsidR="00A50A60"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установленных законодательством </w:t>
            </w:r>
            <w:r w:rsidR="006C0EFA" w:rsidRPr="00242775">
              <w:rPr>
                <w:rFonts w:ascii="Times New Roman" w:hAnsi="Times New Roman" w:cs="Times New Roman"/>
                <w:sz w:val="22"/>
                <w:szCs w:val="22"/>
              </w:rPr>
              <w:t>– 0 штук.</w:t>
            </w:r>
          </w:p>
          <w:p w:rsidR="006C0EFA" w:rsidRPr="00242775" w:rsidRDefault="006C0EFA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6C0EFA" w:rsidP="00242775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Выполнение профессиональных и управленческих функций сотрудников в области дорожного хозяйства и благоустройства с</w:t>
            </w:r>
            <w:r w:rsidR="00350086" w:rsidRPr="00242775">
              <w:rPr>
                <w:rFonts w:ascii="Times New Roman" w:hAnsi="Times New Roman" w:cs="Times New Roman"/>
              </w:rPr>
              <w:t>пособствует повышению производительности труда в сфере государственного управления за счет автоматизации управленческой деятельности, информационно-аналитического обеспечения принимаемых решений, сокращения сроков выполнения рутинных операций подготовки, оформления, пересылки документов, организации обмена информацией</w:t>
            </w:r>
          </w:p>
        </w:tc>
      </w:tr>
    </w:tbl>
    <w:p w:rsidR="004F2F1B" w:rsidRPr="00242775" w:rsidRDefault="004F2F1B" w:rsidP="00242775">
      <w:pPr>
        <w:widowControl w:val="0"/>
        <w:tabs>
          <w:tab w:val="left" w:pos="88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Сведения о достижении значений показателей (индикаторов) муниципальной программы, подпрограмм</w:t>
      </w:r>
    </w:p>
    <w:p w:rsidR="00181D05" w:rsidRPr="00242775" w:rsidRDefault="00181D05" w:rsidP="0024277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522"/>
        <w:gridCol w:w="2126"/>
        <w:gridCol w:w="2268"/>
        <w:gridCol w:w="1242"/>
        <w:gridCol w:w="1276"/>
        <w:gridCol w:w="175"/>
        <w:gridCol w:w="3545"/>
      </w:tblGrid>
      <w:tr w:rsidR="004F2F1B" w:rsidRPr="00242775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Значения показателей (индикаторов)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(при наличии отклонения)</w:t>
            </w:r>
          </w:p>
        </w:tc>
      </w:tr>
      <w:tr w:rsidR="004F2F1B" w:rsidRPr="00242775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год,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предшествующий отчетному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(201</w:t>
            </w:r>
            <w:r w:rsidR="009716E0" w:rsidRPr="00242775">
              <w:rPr>
                <w:rFonts w:ascii="Times New Roman" w:hAnsi="Times New Roman" w:cs="Times New Roman"/>
                <w:lang w:eastAsia="ru-RU"/>
              </w:rPr>
              <w:t>6</w:t>
            </w:r>
            <w:r w:rsidRPr="00242775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Отчетный 201</w:t>
            </w:r>
            <w:r w:rsidR="00956792" w:rsidRPr="00242775">
              <w:rPr>
                <w:rFonts w:ascii="Times New Roman" w:hAnsi="Times New Roman" w:cs="Times New Roman"/>
                <w:lang w:eastAsia="ru-RU"/>
              </w:rPr>
              <w:t>7</w:t>
            </w:r>
            <w:r w:rsidRPr="0024277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2F1B" w:rsidRPr="00242775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2F1B" w:rsidRPr="0024277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Муниципальная программа </w:t>
            </w:r>
            <w:r w:rsidR="006C0EFA" w:rsidRPr="00242775">
              <w:rPr>
                <w:rFonts w:ascii="Times New Roman" w:hAnsi="Times New Roman" w:cs="Times New Roman"/>
                <w:spacing w:val="-5"/>
              </w:rPr>
              <w:t>«Развитие дорожного хозяйства и благоустройство дворовых территорий Саткинского городского поселения» на 201</w:t>
            </w:r>
            <w:r w:rsidR="009716E0" w:rsidRPr="00242775">
              <w:rPr>
                <w:rFonts w:ascii="Times New Roman" w:hAnsi="Times New Roman" w:cs="Times New Roman"/>
                <w:spacing w:val="-5"/>
              </w:rPr>
              <w:t>7-2019</w:t>
            </w:r>
            <w:r w:rsidR="006C0EFA" w:rsidRPr="00242775">
              <w:rPr>
                <w:rFonts w:ascii="Times New Roman" w:hAnsi="Times New Roman" w:cs="Times New Roman"/>
                <w:spacing w:val="-5"/>
              </w:rPr>
              <w:t xml:space="preserve"> год</w:t>
            </w:r>
            <w:r w:rsidR="009716E0" w:rsidRPr="00242775">
              <w:rPr>
                <w:rFonts w:ascii="Times New Roman" w:hAnsi="Times New Roman" w:cs="Times New Roman"/>
                <w:spacing w:val="-5"/>
              </w:rPr>
              <w:t>ы</w:t>
            </w:r>
            <w:r w:rsidR="006C0EFA" w:rsidRPr="00242775">
              <w:rPr>
                <w:rFonts w:ascii="Times New Roman" w:hAnsi="Times New Roman" w:cs="Times New Roman"/>
                <w:spacing w:val="-5"/>
              </w:rPr>
              <w:t xml:space="preserve">  </w:t>
            </w:r>
          </w:p>
        </w:tc>
      </w:tr>
      <w:tr w:rsidR="004F2F1B" w:rsidRPr="0024277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4F2F1B" w:rsidP="002427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noProof/>
                <w:sz w:val="22"/>
                <w:szCs w:val="22"/>
              </w:rPr>
              <w:t>Подпрограмма 1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2775">
              <w:rPr>
                <w:rFonts w:ascii="Times New Roman" w:hAnsi="Times New Roman" w:cs="Times New Roman"/>
                <w:noProof/>
                <w:sz w:val="22"/>
                <w:szCs w:val="22"/>
              </w:rPr>
              <w:t>«</w:t>
            </w:r>
            <w:r w:rsidR="006C0EFA" w:rsidRPr="00242775">
              <w:rPr>
                <w:rFonts w:ascii="Times New Roman" w:hAnsi="Times New Roman" w:cs="Times New Roman"/>
                <w:sz w:val="22"/>
                <w:szCs w:val="22"/>
              </w:rPr>
              <w:t>Развитие улично-дорожной сети» на 201</w:t>
            </w:r>
            <w:r w:rsidR="00956792" w:rsidRPr="00242775">
              <w:rPr>
                <w:rFonts w:ascii="Times New Roman" w:hAnsi="Times New Roman" w:cs="Times New Roman"/>
                <w:sz w:val="22"/>
                <w:szCs w:val="22"/>
              </w:rPr>
              <w:t>7-2019</w:t>
            </w:r>
            <w:r w:rsidR="006C0EFA"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956792" w:rsidRPr="0024277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</w:tr>
      <w:tr w:rsidR="006C0EFA" w:rsidRPr="0024277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A" w:rsidRPr="00242775" w:rsidRDefault="006C0EFA" w:rsidP="00242775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A" w:rsidRPr="00242775" w:rsidRDefault="002B0C16" w:rsidP="00474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Протяженность обслуживаемых дорог общего пользования в г. Сатка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A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Километр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A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70,84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A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70,84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A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70,84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FA" w:rsidRPr="00242775" w:rsidRDefault="006C0EFA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0EFA" w:rsidRPr="0024277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A" w:rsidRPr="00242775" w:rsidRDefault="006C0EFA" w:rsidP="00242775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A" w:rsidRPr="00242775" w:rsidRDefault="002B0C16" w:rsidP="004744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полученных положительных экспертиз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A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A" w:rsidRPr="00242775" w:rsidRDefault="002B0C16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A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A" w:rsidRPr="00242775" w:rsidRDefault="00CA69BB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FA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 связи с переносом сроков получения проектно-сметной документации по объектам на 2018 год</w:t>
            </w:r>
          </w:p>
        </w:tc>
      </w:tr>
      <w:tr w:rsidR="006C0EFA" w:rsidRPr="00242775" w:rsidTr="00B92023">
        <w:trPr>
          <w:trHeight w:val="936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A" w:rsidRPr="00242775" w:rsidRDefault="006C0EFA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FA" w:rsidRPr="00242775" w:rsidRDefault="002B0C16" w:rsidP="003F65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обслуживаемых светофорных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A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A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A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FA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FA" w:rsidRPr="00242775" w:rsidRDefault="006C0EFA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16E0" w:rsidRPr="00242775" w:rsidTr="00B9202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3F65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приобретенной дорожной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16E0" w:rsidRPr="00242775" w:rsidTr="00B9202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3F65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разработанных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16E0" w:rsidRPr="00242775" w:rsidTr="00B9202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3F65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Протяженность реконструированных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Километр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56792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11 920 м2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1,265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1,265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16E0" w:rsidRPr="00242775" w:rsidTr="00B9202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3F65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установленных урн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16E0" w:rsidRPr="00242775" w:rsidTr="00B9202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3F65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Утверждение комплексной схемы организации дорожного движения Саткинского городского поселения в составе комплексной схемы организации дорожного движения Саткинского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16E0" w:rsidRPr="0024277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tabs>
                <w:tab w:val="center" w:pos="1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noProof/>
              </w:rPr>
              <w:t xml:space="preserve">Подпрограмма 2 </w:t>
            </w:r>
            <w:r w:rsidRPr="00242775">
              <w:rPr>
                <w:rFonts w:ascii="Times New Roman" w:hAnsi="Times New Roman" w:cs="Times New Roman"/>
              </w:rPr>
              <w:t xml:space="preserve">«Двор» </w:t>
            </w:r>
            <w:r w:rsidR="009A40BE" w:rsidRPr="00242775">
              <w:rPr>
                <w:rFonts w:ascii="Times New Roman" w:hAnsi="Times New Roman" w:cs="Times New Roman"/>
              </w:rPr>
              <w:t>на 2017-2019 годы</w:t>
            </w:r>
          </w:p>
        </w:tc>
      </w:tr>
      <w:tr w:rsidR="009716E0" w:rsidRPr="00242775" w:rsidTr="00B9202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387940" w:rsidP="00242775">
            <w:pPr>
              <w:widowControl w:val="0"/>
              <w:tabs>
                <w:tab w:val="center" w:pos="1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3F6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Количество обслуживаемых детских игровых и спортивных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bCs/>
                <w:sz w:val="22"/>
                <w:szCs w:val="22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16E0" w:rsidRPr="00242775" w:rsidTr="00B9202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387940" w:rsidP="00242775">
            <w:pPr>
              <w:widowControl w:val="0"/>
              <w:tabs>
                <w:tab w:val="center" w:pos="1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3F6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Количество выданных грантов победителям конкурса «Самая благоустроенная территория города Сатки»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16E0" w:rsidRPr="00242775" w:rsidTr="00B9202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387940" w:rsidP="00242775">
            <w:pPr>
              <w:widowControl w:val="0"/>
              <w:tabs>
                <w:tab w:val="center" w:pos="1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3F6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Количество опиленных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bCs/>
                <w:sz w:val="22"/>
                <w:szCs w:val="22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16E0" w:rsidRPr="00242775" w:rsidTr="00B9202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387940" w:rsidP="00242775">
            <w:pPr>
              <w:widowControl w:val="0"/>
              <w:tabs>
                <w:tab w:val="center" w:pos="1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3F6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Количество обслуживаемых хоккейных коробок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16E0" w:rsidRPr="0024277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noProof/>
              </w:rPr>
              <w:t xml:space="preserve">Подпрограмма 3 </w:t>
            </w:r>
            <w:r w:rsidRPr="00242775">
              <w:rPr>
                <w:rFonts w:ascii="Times New Roman" w:hAnsi="Times New Roman" w:cs="Times New Roman"/>
              </w:rPr>
              <w:t xml:space="preserve">«Транспортное обслуживание населения» </w:t>
            </w:r>
            <w:r w:rsidR="009A40BE" w:rsidRPr="00242775">
              <w:rPr>
                <w:rFonts w:ascii="Times New Roman" w:hAnsi="Times New Roman" w:cs="Times New Roman"/>
              </w:rPr>
              <w:t>на 2017-2019 годы</w:t>
            </w:r>
          </w:p>
        </w:tc>
      </w:tr>
      <w:tr w:rsidR="009716E0" w:rsidRPr="00242775" w:rsidTr="00B9202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bCs/>
                <w:iCs/>
                <w:noProof/>
                <w:sz w:val="22"/>
                <w:szCs w:val="22"/>
              </w:rPr>
              <w:t>Количество реализованных проездных билетов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A40BE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3 125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3 125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3 125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16E0" w:rsidRPr="0024277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Подпрограмма 4 </w:t>
            </w:r>
            <w:r w:rsidRPr="00242775">
              <w:rPr>
                <w:rFonts w:ascii="Times New Roman" w:hAnsi="Times New Roman" w:cs="Times New Roman"/>
              </w:rPr>
              <w:t>«Реализация управленческих функций в области ЖКХ» на 201</w:t>
            </w:r>
            <w:r w:rsidR="009A40BE" w:rsidRPr="00242775">
              <w:rPr>
                <w:rFonts w:ascii="Times New Roman" w:hAnsi="Times New Roman" w:cs="Times New Roman"/>
              </w:rPr>
              <w:t>7-2019</w:t>
            </w:r>
            <w:r w:rsidRPr="00242775">
              <w:rPr>
                <w:rFonts w:ascii="Times New Roman" w:hAnsi="Times New Roman" w:cs="Times New Roman"/>
              </w:rPr>
              <w:t xml:space="preserve"> год</w:t>
            </w:r>
            <w:r w:rsidR="009A40BE" w:rsidRPr="00242775">
              <w:rPr>
                <w:rFonts w:ascii="Times New Roman" w:hAnsi="Times New Roman" w:cs="Times New Roman"/>
              </w:rPr>
              <w:t>ы</w:t>
            </w:r>
          </w:p>
        </w:tc>
      </w:tr>
      <w:tr w:rsidR="009716E0" w:rsidRPr="00242775" w:rsidTr="00B9202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 граждан, рассмотренных с</w:t>
            </w:r>
          </w:p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нарушением сроков,</w:t>
            </w:r>
          </w:p>
          <w:p w:rsidR="009716E0" w:rsidRPr="00242775" w:rsidRDefault="009716E0" w:rsidP="00242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установленных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A40BE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E0" w:rsidRPr="00242775" w:rsidRDefault="009716E0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E0" w:rsidRPr="00242775" w:rsidRDefault="009716E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Анализ факторов, повлиявших на ход реализации муниципальной программы.</w:t>
      </w:r>
    </w:p>
    <w:p w:rsidR="004F2F1B" w:rsidRPr="00242775" w:rsidRDefault="004F2F1B" w:rsidP="00242775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На ход реализации муниципальной программы повлияло финансирование мероприятий программы из бюджета Саткинского городского поселения</w:t>
      </w:r>
      <w:r w:rsidR="00181D05" w:rsidRPr="00242775">
        <w:rPr>
          <w:rFonts w:ascii="Times New Roman" w:hAnsi="Times New Roman" w:cs="Times New Roman"/>
          <w:lang w:eastAsia="ru-RU"/>
        </w:rPr>
        <w:t>, а также невозможности реализации мероприятий по государственной экспертизе из-за отсутствия разработанных проектно-сметных документаций</w:t>
      </w:r>
      <w:r w:rsidRPr="00242775">
        <w:rPr>
          <w:rFonts w:ascii="Times New Roman" w:hAnsi="Times New Roman" w:cs="Times New Roman"/>
          <w:lang w:eastAsia="ru-RU"/>
        </w:rPr>
        <w:t>.</w:t>
      </w:r>
    </w:p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  <w:bookmarkStart w:id="1" w:name="sub_400"/>
    </w:p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Раздел 2. Перечень мероприятий муниципальной программы, реализация которых предусмотрена в отчетном году, выполненных и не выполненных (с указанием причин) в установленные сроки</w:t>
      </w:r>
    </w:p>
    <w:p w:rsidR="00181D05" w:rsidRPr="00242775" w:rsidRDefault="00181D05" w:rsidP="00242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14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118"/>
        <w:gridCol w:w="1701"/>
        <w:gridCol w:w="1276"/>
        <w:gridCol w:w="1276"/>
        <w:gridCol w:w="1276"/>
        <w:gridCol w:w="1245"/>
        <w:gridCol w:w="1731"/>
        <w:gridCol w:w="1418"/>
        <w:gridCol w:w="1343"/>
      </w:tblGrid>
      <w:tr w:rsidR="002D4FA4" w:rsidRPr="00242775" w:rsidTr="002D4FA4">
        <w:trPr>
          <w:tblHeader/>
        </w:trPr>
        <w:tc>
          <w:tcPr>
            <w:tcW w:w="498" w:type="dxa"/>
            <w:vMerge w:val="restart"/>
          </w:tcPr>
          <w:bookmarkEnd w:id="1"/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мероприятий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1701" w:type="dxa"/>
            <w:vMerge w:val="restart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2552" w:type="dxa"/>
            <w:gridSpan w:val="2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Плановый срок</w:t>
            </w:r>
          </w:p>
        </w:tc>
        <w:tc>
          <w:tcPr>
            <w:tcW w:w="2521" w:type="dxa"/>
            <w:gridSpan w:val="2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3149" w:type="dxa"/>
            <w:gridSpan w:val="2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1343" w:type="dxa"/>
            <w:vMerge w:val="restart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Выполнено/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 выполнено</w:t>
            </w:r>
          </w:p>
        </w:tc>
      </w:tr>
      <w:tr w:rsidR="002D4FA4" w:rsidRPr="00242775" w:rsidTr="002D4FA4">
        <w:trPr>
          <w:tblHeader/>
        </w:trPr>
        <w:tc>
          <w:tcPr>
            <w:tcW w:w="498" w:type="dxa"/>
            <w:vMerge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276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276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245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731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1418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1343" w:type="dxa"/>
            <w:vMerge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4FA4" w:rsidRPr="00242775" w:rsidTr="004843D3">
        <w:trPr>
          <w:trHeight w:val="396"/>
        </w:trPr>
        <w:tc>
          <w:tcPr>
            <w:tcW w:w="14882" w:type="dxa"/>
            <w:gridSpan w:val="10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Подпрограмма 1 «Развитие улично-дорожной сети» на 2017-2019 годы</w:t>
            </w:r>
          </w:p>
        </w:tc>
      </w:tr>
      <w:tr w:rsidR="002D4FA4" w:rsidRPr="00242775" w:rsidTr="002D4FA4">
        <w:trPr>
          <w:trHeight w:val="911"/>
        </w:trPr>
        <w:tc>
          <w:tcPr>
            <w:tcW w:w="498" w:type="dxa"/>
            <w:vMerge w:val="restart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Текущее содержание дорог в Саткинском городском поселении</w:t>
            </w:r>
          </w:p>
        </w:tc>
        <w:tc>
          <w:tcPr>
            <w:tcW w:w="1701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276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276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245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731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70,84 километров</w:t>
            </w:r>
          </w:p>
        </w:tc>
        <w:tc>
          <w:tcPr>
            <w:tcW w:w="1418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70,84 километров</w:t>
            </w:r>
          </w:p>
        </w:tc>
        <w:tc>
          <w:tcPr>
            <w:tcW w:w="1343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2D4FA4" w:rsidRPr="00242775" w:rsidTr="002D4FA4">
        <w:trPr>
          <w:trHeight w:val="271"/>
        </w:trPr>
        <w:tc>
          <w:tcPr>
            <w:tcW w:w="498" w:type="dxa"/>
            <w:vMerge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2D4FA4" w:rsidRPr="00242775" w:rsidTr="002D4FA4">
        <w:trPr>
          <w:trHeight w:val="537"/>
        </w:trPr>
        <w:tc>
          <w:tcPr>
            <w:tcW w:w="498" w:type="dxa"/>
            <w:vMerge w:val="restart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Обеспечение выполнения работ по внедрению и содержанию технических средств, организации и регулированию дорожного движения</w:t>
            </w:r>
          </w:p>
        </w:tc>
        <w:tc>
          <w:tcPr>
            <w:tcW w:w="1701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 xml:space="preserve">Управление жилищно-коммунального хозяйства администрации Саткинского </w:t>
            </w:r>
            <w:r w:rsidRPr="00242775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03.04.2017</w:t>
            </w:r>
          </w:p>
        </w:tc>
        <w:tc>
          <w:tcPr>
            <w:tcW w:w="1276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276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03.04.2017</w:t>
            </w:r>
          </w:p>
        </w:tc>
        <w:tc>
          <w:tcPr>
            <w:tcW w:w="1245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731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2D4FA4" w:rsidRPr="00242775" w:rsidTr="002D4FA4">
        <w:trPr>
          <w:trHeight w:val="241"/>
        </w:trPr>
        <w:tc>
          <w:tcPr>
            <w:tcW w:w="498" w:type="dxa"/>
            <w:vMerge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2D4FA4" w:rsidRPr="00242775" w:rsidTr="002D4FA4">
        <w:trPr>
          <w:trHeight w:val="597"/>
        </w:trPr>
        <w:tc>
          <w:tcPr>
            <w:tcW w:w="498" w:type="dxa"/>
            <w:vMerge w:val="restart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8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Потребление электроэнергии светофорными объектами</w:t>
            </w:r>
          </w:p>
        </w:tc>
        <w:tc>
          <w:tcPr>
            <w:tcW w:w="1701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276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276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245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731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12 штук</w:t>
            </w:r>
          </w:p>
        </w:tc>
        <w:tc>
          <w:tcPr>
            <w:tcW w:w="1418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12 штук</w:t>
            </w:r>
          </w:p>
        </w:tc>
        <w:tc>
          <w:tcPr>
            <w:tcW w:w="1343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2D4FA4" w:rsidRPr="00242775" w:rsidTr="002D4FA4">
        <w:trPr>
          <w:trHeight w:val="274"/>
        </w:trPr>
        <w:tc>
          <w:tcPr>
            <w:tcW w:w="498" w:type="dxa"/>
            <w:vMerge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2D4FA4" w:rsidRPr="00242775" w:rsidRDefault="002D4FA4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7C0A21" w:rsidRPr="00242775" w:rsidTr="002D4FA4">
        <w:trPr>
          <w:trHeight w:val="396"/>
        </w:trPr>
        <w:tc>
          <w:tcPr>
            <w:tcW w:w="498" w:type="dxa"/>
            <w:vMerge w:val="restart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Разработка проектно-сметной документации по объектам: ремонт путепровода по ул. Больничная, ремонт моста по ул. Жданова и ремонт моста по ул. Железнодорожная в г. Сатке</w:t>
            </w:r>
          </w:p>
        </w:tc>
        <w:tc>
          <w:tcPr>
            <w:tcW w:w="170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29.04.2017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29.04.2017</w:t>
            </w:r>
          </w:p>
        </w:tc>
        <w:tc>
          <w:tcPr>
            <w:tcW w:w="1245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173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7C0A21" w:rsidRPr="00242775" w:rsidTr="002D4FA4">
        <w:trPr>
          <w:trHeight w:val="254"/>
        </w:trPr>
        <w:tc>
          <w:tcPr>
            <w:tcW w:w="498" w:type="dxa"/>
            <w:vMerge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2D4FA4" w:rsidRPr="00242775" w:rsidTr="002D4FA4">
        <w:trPr>
          <w:trHeight w:val="563"/>
        </w:trPr>
        <w:tc>
          <w:tcPr>
            <w:tcW w:w="498" w:type="dxa"/>
            <w:vMerge w:val="restart"/>
          </w:tcPr>
          <w:p w:rsidR="006315A1" w:rsidRPr="00242775" w:rsidRDefault="006315A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</w:tcPr>
          <w:p w:rsidR="006315A1" w:rsidRPr="00242775" w:rsidRDefault="006315A1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Приобретение дорожной техники</w:t>
            </w:r>
          </w:p>
        </w:tc>
        <w:tc>
          <w:tcPr>
            <w:tcW w:w="1701" w:type="dxa"/>
          </w:tcPr>
          <w:p w:rsidR="006315A1" w:rsidRPr="00242775" w:rsidRDefault="006315A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6315A1" w:rsidRPr="00242775" w:rsidRDefault="006315A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26.09.2017</w:t>
            </w:r>
          </w:p>
        </w:tc>
        <w:tc>
          <w:tcPr>
            <w:tcW w:w="1276" w:type="dxa"/>
          </w:tcPr>
          <w:p w:rsidR="006315A1" w:rsidRPr="00242775" w:rsidRDefault="006315A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31.10.2017</w:t>
            </w:r>
          </w:p>
        </w:tc>
        <w:tc>
          <w:tcPr>
            <w:tcW w:w="1276" w:type="dxa"/>
          </w:tcPr>
          <w:p w:rsidR="006315A1" w:rsidRPr="00242775" w:rsidRDefault="006315A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26.09.2017</w:t>
            </w:r>
          </w:p>
        </w:tc>
        <w:tc>
          <w:tcPr>
            <w:tcW w:w="1245" w:type="dxa"/>
          </w:tcPr>
          <w:p w:rsidR="006315A1" w:rsidRPr="00242775" w:rsidRDefault="006315A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31.10.2017</w:t>
            </w:r>
          </w:p>
        </w:tc>
        <w:tc>
          <w:tcPr>
            <w:tcW w:w="1731" w:type="dxa"/>
          </w:tcPr>
          <w:p w:rsidR="006315A1" w:rsidRPr="00242775" w:rsidRDefault="006315A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 единицы</w:t>
            </w:r>
          </w:p>
        </w:tc>
        <w:tc>
          <w:tcPr>
            <w:tcW w:w="1418" w:type="dxa"/>
          </w:tcPr>
          <w:p w:rsidR="006315A1" w:rsidRPr="00242775" w:rsidRDefault="006315A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 единицы</w:t>
            </w:r>
          </w:p>
        </w:tc>
        <w:tc>
          <w:tcPr>
            <w:tcW w:w="1343" w:type="dxa"/>
          </w:tcPr>
          <w:p w:rsidR="006315A1" w:rsidRPr="00242775" w:rsidRDefault="006315A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2D4FA4" w:rsidRPr="00242775" w:rsidTr="002D4FA4">
        <w:trPr>
          <w:trHeight w:val="267"/>
        </w:trPr>
        <w:tc>
          <w:tcPr>
            <w:tcW w:w="498" w:type="dxa"/>
            <w:vMerge/>
          </w:tcPr>
          <w:p w:rsidR="006315A1" w:rsidRPr="00242775" w:rsidRDefault="006315A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315A1" w:rsidRPr="00242775" w:rsidRDefault="006315A1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 xml:space="preserve">Проблемы, возникшие в ходе </w:t>
            </w:r>
            <w:r w:rsidRPr="00242775">
              <w:rPr>
                <w:rFonts w:ascii="Times New Roman" w:hAnsi="Times New Roman" w:cs="Times New Roman"/>
              </w:rPr>
              <w:lastRenderedPageBreak/>
              <w:t>реализации мероприятия</w:t>
            </w:r>
          </w:p>
        </w:tc>
        <w:tc>
          <w:tcPr>
            <w:tcW w:w="11266" w:type="dxa"/>
            <w:gridSpan w:val="8"/>
          </w:tcPr>
          <w:p w:rsidR="006315A1" w:rsidRPr="00242775" w:rsidRDefault="006315A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7C0A21" w:rsidRPr="00242775" w:rsidTr="002D4FA4">
        <w:trPr>
          <w:trHeight w:val="1000"/>
        </w:trPr>
        <w:tc>
          <w:tcPr>
            <w:tcW w:w="498" w:type="dxa"/>
            <w:vMerge w:val="restart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Отсыпка и грейдирование дороги по ул. Тургенева в г. Сатке</w:t>
            </w:r>
          </w:p>
        </w:tc>
        <w:tc>
          <w:tcPr>
            <w:tcW w:w="170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23.05.2017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23.05.2017</w:t>
            </w:r>
          </w:p>
        </w:tc>
        <w:tc>
          <w:tcPr>
            <w:tcW w:w="1245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173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7C0A21" w:rsidRPr="00242775" w:rsidTr="002D4FA4">
        <w:trPr>
          <w:trHeight w:val="192"/>
        </w:trPr>
        <w:tc>
          <w:tcPr>
            <w:tcW w:w="498" w:type="dxa"/>
            <w:vMerge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7C0A21" w:rsidRPr="00242775" w:rsidTr="002D4FA4">
        <w:trPr>
          <w:trHeight w:val="538"/>
        </w:trPr>
        <w:tc>
          <w:tcPr>
            <w:tcW w:w="498" w:type="dxa"/>
            <w:vMerge w:val="restart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Изготовление и монтаж урн металлических</w:t>
            </w:r>
          </w:p>
        </w:tc>
        <w:tc>
          <w:tcPr>
            <w:tcW w:w="170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22.06.2017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30.06.2017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22.06.2017</w:t>
            </w:r>
          </w:p>
        </w:tc>
        <w:tc>
          <w:tcPr>
            <w:tcW w:w="1245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30.06.2017</w:t>
            </w:r>
          </w:p>
        </w:tc>
        <w:tc>
          <w:tcPr>
            <w:tcW w:w="173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 штук</w:t>
            </w:r>
          </w:p>
        </w:tc>
        <w:tc>
          <w:tcPr>
            <w:tcW w:w="1418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 штук</w:t>
            </w:r>
          </w:p>
        </w:tc>
        <w:tc>
          <w:tcPr>
            <w:tcW w:w="1343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7C0A21" w:rsidRPr="00242775" w:rsidTr="002D4FA4">
        <w:trPr>
          <w:trHeight w:val="270"/>
        </w:trPr>
        <w:tc>
          <w:tcPr>
            <w:tcW w:w="498" w:type="dxa"/>
            <w:vMerge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7C0A21" w:rsidRPr="00242775" w:rsidTr="002D4FA4">
        <w:trPr>
          <w:trHeight w:val="538"/>
        </w:trPr>
        <w:tc>
          <w:tcPr>
            <w:tcW w:w="498" w:type="dxa"/>
            <w:vMerge w:val="restart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Поставка и монтаж ограждений по улицам г. Сатка</w:t>
            </w:r>
          </w:p>
        </w:tc>
        <w:tc>
          <w:tcPr>
            <w:tcW w:w="170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29.04.2017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31.08.2017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29.04.2017</w:t>
            </w:r>
          </w:p>
        </w:tc>
        <w:tc>
          <w:tcPr>
            <w:tcW w:w="1245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31.08.2017</w:t>
            </w:r>
          </w:p>
        </w:tc>
        <w:tc>
          <w:tcPr>
            <w:tcW w:w="173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7C0A21" w:rsidRPr="00242775" w:rsidTr="002D4FA4">
        <w:trPr>
          <w:trHeight w:val="128"/>
        </w:trPr>
        <w:tc>
          <w:tcPr>
            <w:tcW w:w="498" w:type="dxa"/>
            <w:vMerge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2D4FA4" w:rsidRPr="00242775" w:rsidTr="002D4FA4">
        <w:trPr>
          <w:trHeight w:val="537"/>
        </w:trPr>
        <w:tc>
          <w:tcPr>
            <w:tcW w:w="498" w:type="dxa"/>
            <w:vMerge w:val="restart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</w:tcPr>
          <w:p w:rsidR="008E4046" w:rsidRPr="00242775" w:rsidRDefault="008E4046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Ямочный ремонт дорог в г. Сатке</w:t>
            </w:r>
          </w:p>
        </w:tc>
        <w:tc>
          <w:tcPr>
            <w:tcW w:w="1701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</w:t>
            </w:r>
            <w:r w:rsidRPr="00242775">
              <w:rPr>
                <w:rFonts w:ascii="Times New Roman" w:hAnsi="Times New Roman" w:cs="Times New Roman"/>
              </w:rPr>
              <w:lastRenderedPageBreak/>
              <w:t>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23.06.2017</w:t>
            </w:r>
          </w:p>
        </w:tc>
        <w:tc>
          <w:tcPr>
            <w:tcW w:w="1276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31.07.2017</w:t>
            </w:r>
          </w:p>
        </w:tc>
        <w:tc>
          <w:tcPr>
            <w:tcW w:w="1276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23.06.2017</w:t>
            </w:r>
          </w:p>
        </w:tc>
        <w:tc>
          <w:tcPr>
            <w:tcW w:w="1245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31.07.2017</w:t>
            </w:r>
          </w:p>
        </w:tc>
        <w:tc>
          <w:tcPr>
            <w:tcW w:w="1731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2D4FA4" w:rsidRPr="00242775" w:rsidTr="002D4FA4">
        <w:trPr>
          <w:trHeight w:val="140"/>
        </w:trPr>
        <w:tc>
          <w:tcPr>
            <w:tcW w:w="498" w:type="dxa"/>
            <w:vMerge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E4046" w:rsidRPr="00242775" w:rsidRDefault="008E4046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7C0A21" w:rsidRPr="00242775" w:rsidTr="002D4FA4">
        <w:trPr>
          <w:trHeight w:val="254"/>
        </w:trPr>
        <w:tc>
          <w:tcPr>
            <w:tcW w:w="498" w:type="dxa"/>
            <w:vMerge w:val="restart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Разработка проектно-сметной документации по объекту: «Реконструкция ул. Пролетарской от пересечения ул. Ленина до пересечения с ул. Орджоникидзе с благоустройством прилегающих территорий в г.Сатка, Челябинской области»</w:t>
            </w:r>
          </w:p>
        </w:tc>
        <w:tc>
          <w:tcPr>
            <w:tcW w:w="170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23.06.2017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30.11.2017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23.06.2017</w:t>
            </w:r>
          </w:p>
        </w:tc>
        <w:tc>
          <w:tcPr>
            <w:tcW w:w="1245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30.11.2017</w:t>
            </w:r>
          </w:p>
        </w:tc>
        <w:tc>
          <w:tcPr>
            <w:tcW w:w="1731" w:type="dxa"/>
          </w:tcPr>
          <w:p w:rsidR="007C0A21" w:rsidRPr="00242775" w:rsidRDefault="007C0A21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418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343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7C0A21" w:rsidRPr="00242775" w:rsidTr="002D4FA4">
        <w:trPr>
          <w:trHeight w:val="154"/>
        </w:trPr>
        <w:tc>
          <w:tcPr>
            <w:tcW w:w="498" w:type="dxa"/>
            <w:vMerge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A41BA1" w:rsidRPr="00242775" w:rsidTr="002D4FA4">
        <w:trPr>
          <w:trHeight w:val="1156"/>
        </w:trPr>
        <w:tc>
          <w:tcPr>
            <w:tcW w:w="498" w:type="dxa"/>
            <w:vMerge w:val="restart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118" w:type="dxa"/>
          </w:tcPr>
          <w:p w:rsidR="00CA69BB" w:rsidRPr="00242775" w:rsidRDefault="00CA69BB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Услуги по проведению государственной экспертизы проектно-сметной документации по объекту: «Реконструкция ул. Пролетарской от пересечения ул. Ленина до пересечения с ул. Орджоникидзе с благоустройством прилегающих территорий в г. Сатка, Челябинской области</w:t>
            </w:r>
          </w:p>
        </w:tc>
        <w:tc>
          <w:tcPr>
            <w:tcW w:w="1701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01.10.2017</w:t>
            </w:r>
          </w:p>
        </w:tc>
        <w:tc>
          <w:tcPr>
            <w:tcW w:w="1276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30.11.2017</w:t>
            </w:r>
          </w:p>
        </w:tc>
        <w:tc>
          <w:tcPr>
            <w:tcW w:w="1276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31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418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43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 выполнено</w:t>
            </w:r>
          </w:p>
        </w:tc>
      </w:tr>
      <w:tr w:rsidR="00A41BA1" w:rsidRPr="00242775" w:rsidTr="002D4FA4">
        <w:trPr>
          <w:trHeight w:val="172"/>
        </w:trPr>
        <w:tc>
          <w:tcPr>
            <w:tcW w:w="498" w:type="dxa"/>
            <w:vMerge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CA69BB" w:rsidRPr="00242775" w:rsidRDefault="00CA69BB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Перенос сроков выполнения мероприятий на следующий год</w:t>
            </w:r>
          </w:p>
        </w:tc>
      </w:tr>
      <w:tr w:rsidR="002D4FA4" w:rsidRPr="00242775" w:rsidTr="002D4FA4">
        <w:trPr>
          <w:trHeight w:val="892"/>
        </w:trPr>
        <w:tc>
          <w:tcPr>
            <w:tcW w:w="498" w:type="dxa"/>
            <w:vMerge w:val="restart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118" w:type="dxa"/>
          </w:tcPr>
          <w:p w:rsidR="008E4046" w:rsidRPr="00242775" w:rsidRDefault="008E4046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Реконструкция ул. Пролетарской от пересечения ул. Ленина до пересечения с ул. Орджоникидзе с благоустройством прилегающих территорий в г. Сатка, Челябинской области</w:t>
            </w:r>
          </w:p>
        </w:tc>
        <w:tc>
          <w:tcPr>
            <w:tcW w:w="1701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8E4046" w:rsidRPr="00242775" w:rsidRDefault="002C34EC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01.10.2017</w:t>
            </w:r>
          </w:p>
        </w:tc>
        <w:tc>
          <w:tcPr>
            <w:tcW w:w="1276" w:type="dxa"/>
          </w:tcPr>
          <w:p w:rsidR="008E4046" w:rsidRPr="00242775" w:rsidRDefault="002C34EC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30.11.2017</w:t>
            </w:r>
          </w:p>
        </w:tc>
        <w:tc>
          <w:tcPr>
            <w:tcW w:w="1276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31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 выполнено</w:t>
            </w:r>
          </w:p>
        </w:tc>
      </w:tr>
      <w:tr w:rsidR="002D4FA4" w:rsidRPr="00242775" w:rsidTr="002D4FA4">
        <w:trPr>
          <w:trHeight w:val="85"/>
        </w:trPr>
        <w:tc>
          <w:tcPr>
            <w:tcW w:w="498" w:type="dxa"/>
            <w:vMerge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E4046" w:rsidRPr="00242775" w:rsidRDefault="008E4046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8E4046" w:rsidRPr="00242775" w:rsidRDefault="008E404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Отсутствие дополнительных средств в бюджете Саткинского городского поселения и возможности увеличения финансирования, необходимых для реализации мероприятия</w:t>
            </w:r>
          </w:p>
        </w:tc>
      </w:tr>
      <w:tr w:rsidR="00A41BA1" w:rsidRPr="00242775" w:rsidTr="002D4FA4">
        <w:trPr>
          <w:trHeight w:val="569"/>
        </w:trPr>
        <w:tc>
          <w:tcPr>
            <w:tcW w:w="498" w:type="dxa"/>
            <w:vMerge w:val="restart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118" w:type="dxa"/>
          </w:tcPr>
          <w:p w:rsidR="00CA69BB" w:rsidRPr="00242775" w:rsidRDefault="00CA69BB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 xml:space="preserve">Обустройство перекрестка ул. 100-летия Комбината «Магнезит» – </w:t>
            </w:r>
          </w:p>
          <w:p w:rsidR="00CA69BB" w:rsidRPr="00242775" w:rsidRDefault="00CA69BB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1701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21.06.2017</w:t>
            </w:r>
          </w:p>
        </w:tc>
        <w:tc>
          <w:tcPr>
            <w:tcW w:w="1276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31.08.2017</w:t>
            </w:r>
          </w:p>
        </w:tc>
        <w:tc>
          <w:tcPr>
            <w:tcW w:w="1276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21.06.2017</w:t>
            </w:r>
          </w:p>
        </w:tc>
        <w:tc>
          <w:tcPr>
            <w:tcW w:w="1245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31.08.2017</w:t>
            </w:r>
          </w:p>
        </w:tc>
        <w:tc>
          <w:tcPr>
            <w:tcW w:w="1731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0,6 километров</w:t>
            </w:r>
          </w:p>
        </w:tc>
        <w:tc>
          <w:tcPr>
            <w:tcW w:w="1418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0,6 километров</w:t>
            </w:r>
          </w:p>
        </w:tc>
        <w:tc>
          <w:tcPr>
            <w:tcW w:w="1343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A41BA1" w:rsidRPr="00242775" w:rsidTr="002D4FA4">
        <w:trPr>
          <w:trHeight w:val="138"/>
        </w:trPr>
        <w:tc>
          <w:tcPr>
            <w:tcW w:w="498" w:type="dxa"/>
            <w:vMerge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CA69BB" w:rsidRPr="00242775" w:rsidRDefault="00CA69BB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A41BA1" w:rsidRPr="00242775" w:rsidTr="002D4FA4">
        <w:trPr>
          <w:trHeight w:val="1446"/>
        </w:trPr>
        <w:tc>
          <w:tcPr>
            <w:tcW w:w="498" w:type="dxa"/>
            <w:vMerge w:val="restart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118" w:type="dxa"/>
          </w:tcPr>
          <w:p w:rsidR="00CA69BB" w:rsidRPr="00242775" w:rsidRDefault="00CA69BB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 xml:space="preserve">Обустройство тротуара по адресу: </w:t>
            </w:r>
          </w:p>
          <w:p w:rsidR="00CA69BB" w:rsidRPr="00242775" w:rsidRDefault="00CA69BB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г. Сатка, ул. Молодежная, д. 2</w:t>
            </w:r>
          </w:p>
        </w:tc>
        <w:tc>
          <w:tcPr>
            <w:tcW w:w="1701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21.06.2017</w:t>
            </w:r>
          </w:p>
        </w:tc>
        <w:tc>
          <w:tcPr>
            <w:tcW w:w="1276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31.07.2017</w:t>
            </w:r>
          </w:p>
        </w:tc>
        <w:tc>
          <w:tcPr>
            <w:tcW w:w="1276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21.06.2017</w:t>
            </w:r>
          </w:p>
        </w:tc>
        <w:tc>
          <w:tcPr>
            <w:tcW w:w="1245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31.07.2017</w:t>
            </w:r>
          </w:p>
        </w:tc>
        <w:tc>
          <w:tcPr>
            <w:tcW w:w="1731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418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343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A41BA1" w:rsidRPr="00242775" w:rsidTr="002D4FA4">
        <w:trPr>
          <w:trHeight w:val="296"/>
        </w:trPr>
        <w:tc>
          <w:tcPr>
            <w:tcW w:w="498" w:type="dxa"/>
            <w:vMerge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CA69BB" w:rsidRPr="00242775" w:rsidRDefault="00CA69BB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A41BA1" w:rsidRPr="00242775" w:rsidTr="002D4FA4">
        <w:trPr>
          <w:trHeight w:val="1633"/>
        </w:trPr>
        <w:tc>
          <w:tcPr>
            <w:tcW w:w="498" w:type="dxa"/>
            <w:vMerge w:val="restart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118" w:type="dxa"/>
          </w:tcPr>
          <w:p w:rsidR="00CA69BB" w:rsidRPr="00242775" w:rsidRDefault="00CA69BB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Изготовление и установка ограждений по ул. Пролетарской в г. Сатка</w:t>
            </w:r>
          </w:p>
        </w:tc>
        <w:tc>
          <w:tcPr>
            <w:tcW w:w="1701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23.06.2017</w:t>
            </w:r>
          </w:p>
        </w:tc>
        <w:tc>
          <w:tcPr>
            <w:tcW w:w="1276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25.09.2017</w:t>
            </w:r>
          </w:p>
        </w:tc>
        <w:tc>
          <w:tcPr>
            <w:tcW w:w="1276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23.06.2017</w:t>
            </w:r>
          </w:p>
        </w:tc>
        <w:tc>
          <w:tcPr>
            <w:tcW w:w="1245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25.09.2017</w:t>
            </w:r>
          </w:p>
        </w:tc>
        <w:tc>
          <w:tcPr>
            <w:tcW w:w="1731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A41BA1" w:rsidRPr="00242775" w:rsidTr="002D4FA4">
        <w:trPr>
          <w:trHeight w:val="194"/>
        </w:trPr>
        <w:tc>
          <w:tcPr>
            <w:tcW w:w="498" w:type="dxa"/>
            <w:vMerge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CA69BB" w:rsidRPr="00242775" w:rsidRDefault="00CA69BB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CA69BB" w:rsidRPr="00242775" w:rsidRDefault="00CA69B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7C0A21" w:rsidRPr="00242775" w:rsidTr="002D4FA4">
        <w:trPr>
          <w:trHeight w:val="1431"/>
        </w:trPr>
        <w:tc>
          <w:tcPr>
            <w:tcW w:w="498" w:type="dxa"/>
            <w:vMerge w:val="restart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Услуги по проведению государственной экспертизы по объектам: ремонт путепровода по ул. Больничная, ремонт моста по ул. Жданова и ремонт моста по ул. Железнодорожная в г. Сатке</w:t>
            </w:r>
          </w:p>
        </w:tc>
        <w:tc>
          <w:tcPr>
            <w:tcW w:w="170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3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43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 выполнено</w:t>
            </w:r>
          </w:p>
        </w:tc>
      </w:tr>
      <w:tr w:rsidR="007C0A21" w:rsidRPr="00242775" w:rsidTr="002D4FA4">
        <w:trPr>
          <w:trHeight w:val="120"/>
        </w:trPr>
        <w:tc>
          <w:tcPr>
            <w:tcW w:w="498" w:type="dxa"/>
            <w:vMerge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Отсутствие проектно-сметной документации</w:t>
            </w:r>
          </w:p>
        </w:tc>
      </w:tr>
      <w:tr w:rsidR="007C0A21" w:rsidRPr="00242775" w:rsidTr="002D4FA4">
        <w:trPr>
          <w:trHeight w:val="1441"/>
        </w:trPr>
        <w:tc>
          <w:tcPr>
            <w:tcW w:w="498" w:type="dxa"/>
            <w:vMerge w:val="restart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Проверка достоверности определения сметной стоимости по объектам: ремонт путепровода по ул. Больничная, ремонт моста по ул. Жданова и ремонт моста по ул. Железнодорожная в г. Сатке</w:t>
            </w:r>
          </w:p>
        </w:tc>
        <w:tc>
          <w:tcPr>
            <w:tcW w:w="170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3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43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 выполнено</w:t>
            </w:r>
          </w:p>
        </w:tc>
      </w:tr>
      <w:tr w:rsidR="007C0A21" w:rsidRPr="00242775" w:rsidTr="002D4FA4">
        <w:trPr>
          <w:trHeight w:val="154"/>
        </w:trPr>
        <w:tc>
          <w:tcPr>
            <w:tcW w:w="498" w:type="dxa"/>
            <w:vMerge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Отсутствие проектно-сметной документации</w:t>
            </w:r>
          </w:p>
        </w:tc>
      </w:tr>
      <w:tr w:rsidR="007C0A21" w:rsidRPr="00242775" w:rsidTr="002D4FA4">
        <w:trPr>
          <w:trHeight w:val="884"/>
        </w:trPr>
        <w:tc>
          <w:tcPr>
            <w:tcW w:w="498" w:type="dxa"/>
            <w:vMerge w:val="restart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Услуги по проведению повторной государственной экспертизы проектной 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документации и результатов инженерных изысканий по объекту «Реконструкция ул. Металлургов от ул. Пролетарской до ул. Молодежной с </w:t>
            </w:r>
            <w:r w:rsidRPr="00242775">
              <w:rPr>
                <w:rStyle w:val="pinkbg"/>
                <w:rFonts w:ascii="Times New Roman" w:hAnsi="Times New Roman" w:cs="Times New Roman"/>
                <w:bdr w:val="none" w:sz="0" w:space="0" w:color="auto" w:frame="1"/>
              </w:rPr>
              <w:t>благоустройством</w:t>
            </w:r>
          </w:p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прилегающей территории в г. Сатка Челябинской области»</w:t>
            </w:r>
          </w:p>
        </w:tc>
        <w:tc>
          <w:tcPr>
            <w:tcW w:w="170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lastRenderedPageBreak/>
              <w:t xml:space="preserve">Управление жилищно-коммунального </w:t>
            </w:r>
            <w:r w:rsidRPr="00242775">
              <w:rPr>
                <w:rFonts w:ascii="Times New Roman" w:hAnsi="Times New Roman" w:cs="Times New Roman"/>
              </w:rPr>
              <w:lastRenderedPageBreak/>
              <w:t>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11.08.2017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31.12.2017</w:t>
            </w:r>
          </w:p>
        </w:tc>
        <w:tc>
          <w:tcPr>
            <w:tcW w:w="1276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11.08.2017</w:t>
            </w:r>
          </w:p>
        </w:tc>
        <w:tc>
          <w:tcPr>
            <w:tcW w:w="1245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31.12.2017</w:t>
            </w:r>
          </w:p>
        </w:tc>
        <w:tc>
          <w:tcPr>
            <w:tcW w:w="1731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418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343" w:type="dxa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7C0A21" w:rsidRPr="00242775" w:rsidTr="002D4FA4">
        <w:trPr>
          <w:trHeight w:val="209"/>
        </w:trPr>
        <w:tc>
          <w:tcPr>
            <w:tcW w:w="498" w:type="dxa"/>
            <w:vMerge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C0A21" w:rsidRPr="00242775" w:rsidRDefault="007C0A21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7C0A21" w:rsidRPr="00242775" w:rsidRDefault="007C0A2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2D4FA4" w:rsidRPr="00242775" w:rsidTr="002D4FA4">
        <w:trPr>
          <w:trHeight w:val="561"/>
        </w:trPr>
        <w:tc>
          <w:tcPr>
            <w:tcW w:w="498" w:type="dxa"/>
            <w:vMerge w:val="restart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118" w:type="dxa"/>
          </w:tcPr>
          <w:p w:rsidR="007663C9" w:rsidRPr="00242775" w:rsidRDefault="007663C9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Повторная проверка достоверности определения сметной стоимости объекта «Реконструкция ул. Металлургов от ул. Пролетарской до ул. Молодежной с благоустройством прилегающей территории в г. Сатка Челябинской области»</w:t>
            </w:r>
          </w:p>
        </w:tc>
        <w:tc>
          <w:tcPr>
            <w:tcW w:w="1701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28.08.2017</w:t>
            </w:r>
          </w:p>
        </w:tc>
        <w:tc>
          <w:tcPr>
            <w:tcW w:w="1276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31.12.2017</w:t>
            </w:r>
          </w:p>
        </w:tc>
        <w:tc>
          <w:tcPr>
            <w:tcW w:w="1276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28.08.2017</w:t>
            </w:r>
          </w:p>
        </w:tc>
        <w:tc>
          <w:tcPr>
            <w:tcW w:w="1245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31.12.2017</w:t>
            </w:r>
          </w:p>
        </w:tc>
        <w:tc>
          <w:tcPr>
            <w:tcW w:w="1731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418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343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2D4FA4" w:rsidRPr="00242775" w:rsidTr="002D4FA4">
        <w:trPr>
          <w:trHeight w:val="112"/>
        </w:trPr>
        <w:tc>
          <w:tcPr>
            <w:tcW w:w="498" w:type="dxa"/>
            <w:vMerge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663C9" w:rsidRPr="00242775" w:rsidRDefault="007663C9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2D4FA4" w:rsidRPr="00242775" w:rsidTr="002D4FA4">
        <w:trPr>
          <w:trHeight w:val="1633"/>
        </w:trPr>
        <w:tc>
          <w:tcPr>
            <w:tcW w:w="498" w:type="dxa"/>
            <w:vMerge w:val="restart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118" w:type="dxa"/>
          </w:tcPr>
          <w:p w:rsidR="007663C9" w:rsidRPr="00242775" w:rsidRDefault="007663C9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Устройство тротуара по ул. Пролетарской д. 41, 25</w:t>
            </w:r>
          </w:p>
        </w:tc>
        <w:tc>
          <w:tcPr>
            <w:tcW w:w="1701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23.06.2017</w:t>
            </w:r>
          </w:p>
        </w:tc>
        <w:tc>
          <w:tcPr>
            <w:tcW w:w="1276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31.07.2017</w:t>
            </w:r>
          </w:p>
        </w:tc>
        <w:tc>
          <w:tcPr>
            <w:tcW w:w="1276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23.06.2017</w:t>
            </w:r>
          </w:p>
        </w:tc>
        <w:tc>
          <w:tcPr>
            <w:tcW w:w="1245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31.07.2017</w:t>
            </w:r>
          </w:p>
        </w:tc>
        <w:tc>
          <w:tcPr>
            <w:tcW w:w="1731" w:type="dxa"/>
          </w:tcPr>
          <w:p w:rsidR="007663C9" w:rsidRPr="00242775" w:rsidRDefault="007663C9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усл. единица</w:t>
            </w:r>
          </w:p>
        </w:tc>
        <w:tc>
          <w:tcPr>
            <w:tcW w:w="1418" w:type="dxa"/>
          </w:tcPr>
          <w:p w:rsidR="007663C9" w:rsidRPr="00242775" w:rsidRDefault="007663C9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усл. единица</w:t>
            </w:r>
          </w:p>
        </w:tc>
        <w:tc>
          <w:tcPr>
            <w:tcW w:w="1343" w:type="dxa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2D4FA4" w:rsidRPr="00242775" w:rsidTr="002D4FA4">
        <w:trPr>
          <w:trHeight w:val="70"/>
        </w:trPr>
        <w:tc>
          <w:tcPr>
            <w:tcW w:w="498" w:type="dxa"/>
            <w:vMerge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663C9" w:rsidRPr="00242775" w:rsidRDefault="007663C9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7663C9" w:rsidRPr="00242775" w:rsidRDefault="007663C9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rPr>
          <w:trHeight w:val="1188"/>
        </w:trPr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Комплексная схема организации дорожного движения Саткинского городского поселения в составе комплексной схемы организации дорожного движения Саткинского муниципального района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23.08.2017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23.08.2017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rPr>
          <w:trHeight w:val="70"/>
        </w:trPr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rPr>
          <w:trHeight w:val="1633"/>
        </w:trPr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Изготовление и монтаж бетонных урн с металлическим вкладышем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22.06.2017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30.06.2017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22.06.2017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30.06.2017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 штуки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 штуки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rPr>
          <w:trHeight w:val="162"/>
        </w:trPr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rPr>
          <w:trHeight w:val="491"/>
        </w:trPr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Обустройство пешеходного тротуара в районе арки по адресу: г. Сатка, ул. Молодежная, д. 2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28.06.2017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17.07.2017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28.06.2017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17.07.2017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rPr>
          <w:trHeight w:val="112"/>
        </w:trPr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rPr>
          <w:trHeight w:val="1633"/>
        </w:trPr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Изготовление и установка урн на ул. Пролетарская в г. Сатке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26.08.2017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30.09.2017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26.08.2017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30.09.2017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20 штук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20 штук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rPr>
          <w:trHeight w:val="176"/>
        </w:trPr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rPr>
          <w:trHeight w:val="1024"/>
        </w:trPr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Изготовление и установка скамеек по ул. Пролетарская г. Сатка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31.10.2017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31.10.2017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31.12.2017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12 штук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12 штук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rPr>
          <w:trHeight w:val="194"/>
        </w:trPr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rPr>
          <w:trHeight w:val="679"/>
        </w:trPr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Обустройство пешеходного тротуара по адресу: ул. Пролетарская, д. 40А в г. Сатке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01.08.2017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25.08.2017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01.08.2017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25.08.2017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rPr>
          <w:trHeight w:val="679"/>
        </w:trPr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Грейдирование автодороги по ул. Железнодорожной и ул. 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Зои Космодемьянской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42775">
              <w:rPr>
                <w:rFonts w:ascii="Times New Roman" w:hAnsi="Times New Roman" w:cs="Times New Roman"/>
              </w:rPr>
              <w:lastRenderedPageBreak/>
              <w:t>Управление жилищно-</w:t>
            </w:r>
            <w:r w:rsidRPr="00242775">
              <w:rPr>
                <w:rFonts w:ascii="Times New Roman" w:hAnsi="Times New Roman" w:cs="Times New Roman"/>
              </w:rPr>
              <w:lastRenderedPageBreak/>
              <w:t>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01.08.2017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04.08.2017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01.08.2017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04.08.2017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Изготовление и установка остановочного комплекса по ул. Пролетарская в г. Сатке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12.09.2017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31.10.2017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12.09.2017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31.10.2017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Изготовление и установка пергол (деревянных) по ул. Пролетарская в г. Сатке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16.09.2017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17.10.2017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16.09.2017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17.10.2017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120 погонных метра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120 погонных метра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Реконструкция ул. Металлургов от ул. Пролетарской до ул. Молодежной с благоустройством 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прилегающей территории в г. Сатка Челябинской области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lastRenderedPageBreak/>
              <w:t xml:space="preserve">Управление жилищно-коммунального хозяйства администрации </w:t>
            </w:r>
            <w:r w:rsidRPr="00242775">
              <w:rPr>
                <w:rFonts w:ascii="Times New Roman" w:hAnsi="Times New Roman" w:cs="Times New Roman"/>
              </w:rPr>
              <w:lastRenderedPageBreak/>
              <w:t>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06.10.2017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06.10.2017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31.12.2017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0,665 километров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0,665 километров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Осуществление функций строительного надзора по объекту «Реконструкция ул. Металлургов от ул. Пролетарской до ул. Молодежной с благоустройством прилегающей территории в г. Сатка Челябинской области»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06.10.2017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06.10.2017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31.12.2017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Лабораторные исследования по объекту «Реконструкция ул. Металлургов от ул. Пролетарской до ул. Молодежной с благоустройством прилегающей территории в г. Сатка Челябинской области»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06.10.2017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01.12.2017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06.10.2017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01.12.2017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Ремонт моста через реку Малая Сатка по ул. Жданова в г. Сатке Челябинской области»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</w:t>
            </w:r>
            <w:r w:rsidRPr="00242775">
              <w:rPr>
                <w:rFonts w:ascii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31.08.2017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30.10.2017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31.08.2017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30.10.2017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Перенос остановочного павильона «Профилакторий» в соответствии с требованиями ПБДД в г. Сатке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22.09.2017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22.09.2017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Обустройство ливневого стока вдоль дороги по адресу: г. Сатка, ул. Пролетарская, д. 6 - д. 8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18.09.2017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13.10.2017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18.09.2017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13.10.2017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rPr>
          <w:trHeight w:val="346"/>
        </w:trPr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Поставка оголовников для замены на опорах уличного освещения по ул. Пролетарская в г. Сатка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31.10.2017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30.11.2017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31.10.2017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30.11.2017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57 штук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57 штук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Грейдирование дороги ул. Ольховая в пос. Теплый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30.08.2017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04.09.2017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30.08.2017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04.09.2017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Грейдирование автодороги ул. Речная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12.09.2017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22.09.2017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12.09.2017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22.09.2017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Обустройство светофорного объекта на перекрестке ул. Пролетарская – ул. Индустриальная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16.11.2017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16.11.2017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01.12.2017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Отсыпка и планировка внутриквартальной дороги на Паленихинском кладбище 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Саткинского городского поселения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lastRenderedPageBreak/>
              <w:t xml:space="preserve">Управление жилищно-коммунального </w:t>
            </w:r>
            <w:r w:rsidRPr="00242775">
              <w:rPr>
                <w:rFonts w:ascii="Times New Roman" w:hAnsi="Times New Roman" w:cs="Times New Roman"/>
              </w:rPr>
              <w:lastRenderedPageBreak/>
              <w:t>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19.12.2017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25.12.2017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19.12.2017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25.12.2017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условная единица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Услуги по проведению кадастровых работ и постановке на государственный кадастровый учет участка под строительство контейнерных площадок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24.11.2017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24.11.2017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22.12.2017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20 штук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20 штук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>
        <w:tc>
          <w:tcPr>
            <w:tcW w:w="14882" w:type="dxa"/>
            <w:gridSpan w:val="10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Итого по подпрограмме 1: </w:t>
            </w:r>
            <w:r w:rsidRPr="00242775">
              <w:rPr>
                <w:rFonts w:ascii="Times New Roman" w:hAnsi="Times New Roman" w:cs="Times New Roman"/>
              </w:rPr>
              <w:t>«Развитие улично-дорожной сети» на 2017-2019 годы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количество мероприятий - 41, из них: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выполненных - 37;</w:t>
            </w:r>
          </w:p>
          <w:p w:rsidR="00181D05" w:rsidRPr="00242775" w:rsidRDefault="00181D05" w:rsidP="00242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невыполненных - 4</w:t>
            </w:r>
          </w:p>
        </w:tc>
      </w:tr>
      <w:tr w:rsidR="00181D05" w:rsidRPr="00242775" w:rsidTr="002D4FA4">
        <w:tc>
          <w:tcPr>
            <w:tcW w:w="13539" w:type="dxa"/>
            <w:gridSpan w:val="9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Подпрограмма 2 «Двор» на 2017-2019 годы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Грант победителям конкурса «Самая благоустроенная территория города Сатки»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21.08.2017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21.08.2017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 штуки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 штуки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 xml:space="preserve">Текущее содержание детских </w:t>
            </w:r>
            <w:r w:rsidRPr="00242775">
              <w:rPr>
                <w:rFonts w:ascii="Times New Roman" w:hAnsi="Times New Roman" w:cs="Times New Roman"/>
              </w:rPr>
              <w:lastRenderedPageBreak/>
              <w:t>городков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242775">
              <w:rPr>
                <w:rFonts w:ascii="Times New Roman" w:hAnsi="Times New Roman" w:cs="Times New Roman"/>
              </w:rPr>
              <w:lastRenderedPageBreak/>
              <w:t>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01.01.2017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18 штук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18 штук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rPr>
          <w:trHeight w:val="288"/>
        </w:trPr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Опиловка деревьев по г. Сатка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24.05.2017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30.11.2017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24.05.2017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30.11.2017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63 штук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63 штук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Содержание хоккейной коробки в п. Малый Бердяуш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12.12.2017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12.12.2017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22.12.2017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штука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 штука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>
        <w:tc>
          <w:tcPr>
            <w:tcW w:w="14882" w:type="dxa"/>
            <w:gridSpan w:val="10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Итого по подпрограмме 2:</w:t>
            </w:r>
            <w:r w:rsidRPr="00242775">
              <w:rPr>
                <w:rFonts w:ascii="Times New Roman" w:hAnsi="Times New Roman" w:cs="Times New Roman"/>
              </w:rPr>
              <w:t xml:space="preserve"> «Двор» на 2017-2019 годы 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количество мероприятий - 4, из них: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выполненных - 4;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невыполненных - 0</w:t>
            </w:r>
          </w:p>
        </w:tc>
      </w:tr>
      <w:tr w:rsidR="00181D05" w:rsidRPr="00242775" w:rsidTr="004843D3">
        <w:tc>
          <w:tcPr>
            <w:tcW w:w="14882" w:type="dxa"/>
            <w:gridSpan w:val="10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Подпрограмма 3 </w:t>
            </w:r>
            <w:r w:rsidRPr="00242775">
              <w:rPr>
                <w:rFonts w:ascii="Times New Roman" w:hAnsi="Times New Roman" w:cs="Times New Roman"/>
              </w:rPr>
              <w:t xml:space="preserve">«Транспортное обслуживание населения» </w:t>
            </w:r>
            <w:r w:rsidRPr="00242775">
              <w:rPr>
                <w:rFonts w:ascii="Times New Roman" w:hAnsi="Times New Roman" w:cs="Times New Roman"/>
                <w:lang w:eastAsia="ru-RU"/>
              </w:rPr>
              <w:t>на 2017-2019 годы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Компенсация расходов автотранспортным предприятиям за продажу льготных проездных билетов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района, 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3 125 штук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3 125 штук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>
        <w:tc>
          <w:tcPr>
            <w:tcW w:w="14882" w:type="dxa"/>
            <w:gridSpan w:val="10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Итого по подпрограмме 3: </w:t>
            </w:r>
            <w:r w:rsidRPr="00242775">
              <w:rPr>
                <w:rFonts w:ascii="Times New Roman" w:hAnsi="Times New Roman" w:cs="Times New Roman"/>
              </w:rPr>
              <w:t xml:space="preserve">«Транспортное обслуживание населения» </w:t>
            </w:r>
            <w:r w:rsidRPr="00242775">
              <w:rPr>
                <w:rFonts w:ascii="Times New Roman" w:hAnsi="Times New Roman" w:cs="Times New Roman"/>
                <w:lang w:eastAsia="ru-RU"/>
              </w:rPr>
              <w:t>на 2017-2019 годы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количество мероприятий - 1, из них: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выполненных - 1;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невыполненных - 0</w:t>
            </w:r>
          </w:p>
        </w:tc>
      </w:tr>
      <w:tr w:rsidR="00181D05" w:rsidRPr="00242775" w:rsidTr="004843D3">
        <w:tc>
          <w:tcPr>
            <w:tcW w:w="14882" w:type="dxa"/>
            <w:gridSpan w:val="10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Подпрограмма 4 «Реализация управленческих функций в области  дорожного хозяйства и благоустройства» на 2017-2019 годы</w:t>
            </w:r>
          </w:p>
        </w:tc>
      </w:tr>
      <w:tr w:rsidR="00181D05" w:rsidRPr="00242775" w:rsidTr="002D4FA4">
        <w:tc>
          <w:tcPr>
            <w:tcW w:w="49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Выполнение профессиональных и управленческих функций сотрудников в области дорожного хозяйства и благоустройства</w:t>
            </w:r>
          </w:p>
        </w:tc>
        <w:tc>
          <w:tcPr>
            <w:tcW w:w="1701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245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731" w:type="dxa"/>
          </w:tcPr>
          <w:p w:rsidR="00181D05" w:rsidRPr="00242775" w:rsidRDefault="00181D05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 граждан, рассмотренных с</w:t>
            </w:r>
          </w:p>
          <w:p w:rsidR="00181D05" w:rsidRPr="00242775" w:rsidRDefault="00181D05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нарушением сроков,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установленных законодательством – 0 штук</w:t>
            </w:r>
          </w:p>
        </w:tc>
        <w:tc>
          <w:tcPr>
            <w:tcW w:w="1418" w:type="dxa"/>
          </w:tcPr>
          <w:p w:rsidR="00181D05" w:rsidRPr="00242775" w:rsidRDefault="00181D05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 граждан, рассмотренных с</w:t>
            </w:r>
          </w:p>
          <w:p w:rsidR="00181D05" w:rsidRPr="00242775" w:rsidRDefault="00181D05" w:rsidP="0024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нарушением сроков,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установленных законодател</w:t>
            </w:r>
            <w:r w:rsidRPr="00242775">
              <w:rPr>
                <w:rFonts w:ascii="Times New Roman" w:hAnsi="Times New Roman" w:cs="Times New Roman"/>
              </w:rPr>
              <w:lastRenderedPageBreak/>
              <w:t>ьством – 0 штук</w:t>
            </w:r>
          </w:p>
        </w:tc>
        <w:tc>
          <w:tcPr>
            <w:tcW w:w="134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выполнено</w:t>
            </w:r>
          </w:p>
        </w:tc>
      </w:tr>
      <w:tr w:rsidR="00181D05" w:rsidRPr="00242775" w:rsidTr="002D4FA4">
        <w:tc>
          <w:tcPr>
            <w:tcW w:w="49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266" w:type="dxa"/>
            <w:gridSpan w:val="8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81D05" w:rsidRPr="00242775">
        <w:tc>
          <w:tcPr>
            <w:tcW w:w="14882" w:type="dxa"/>
            <w:gridSpan w:val="10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Итого по подпрограмме 4: </w:t>
            </w:r>
            <w:r w:rsidRPr="00242775">
              <w:rPr>
                <w:rFonts w:ascii="Times New Roman" w:hAnsi="Times New Roman" w:cs="Times New Roman"/>
              </w:rPr>
              <w:t>«Реализация управленческих функций в области  дорожного хозяйства и благоустройства» на 2017-2019 годы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количество мероприятий - 1, из них: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выполненных - 1;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невыполненных - 0</w:t>
            </w:r>
          </w:p>
        </w:tc>
      </w:tr>
      <w:tr w:rsidR="00181D05" w:rsidRPr="00242775">
        <w:tc>
          <w:tcPr>
            <w:tcW w:w="14882" w:type="dxa"/>
            <w:gridSpan w:val="10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Итого по муниципальной программе: </w:t>
            </w:r>
            <w:r w:rsidRPr="00242775">
              <w:rPr>
                <w:rFonts w:ascii="Times New Roman" w:hAnsi="Times New Roman" w:cs="Times New Roman"/>
                <w:spacing w:val="-5"/>
              </w:rPr>
              <w:t xml:space="preserve">«Развитие дорожного хозяйства и благоустройство дворовых территорий Саткинского городского поселения» на 2017-2019 годы  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количество мероприятий - 47, из них: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выполненных - 43;</w:t>
            </w:r>
          </w:p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невыполненных - 4</w:t>
            </w:r>
          </w:p>
        </w:tc>
      </w:tr>
    </w:tbl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42775">
        <w:rPr>
          <w:rFonts w:ascii="Times New Roman" w:hAnsi="Times New Roman" w:cs="Times New Roman"/>
        </w:rPr>
        <w:t>Анализ факторов, повлиявших на выполнение (невыполнение) мероприятий муниципальной программы.</w:t>
      </w:r>
    </w:p>
    <w:p w:rsidR="00181D05" w:rsidRPr="00242775" w:rsidRDefault="00181D05" w:rsidP="00242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2F1B" w:rsidRPr="00242775" w:rsidRDefault="004F2F1B" w:rsidP="00242775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На ход реализации муниципальной программы повлиял</w:t>
      </w:r>
      <w:r w:rsidR="004843D3" w:rsidRPr="00242775">
        <w:rPr>
          <w:rFonts w:ascii="Times New Roman" w:hAnsi="Times New Roman" w:cs="Times New Roman"/>
          <w:lang w:eastAsia="ru-RU"/>
        </w:rPr>
        <w:t xml:space="preserve"> перенос получения проектно-сметных документаций на 2018 год, соответственно проведение государственных </w:t>
      </w:r>
      <w:r w:rsidR="00181D05" w:rsidRPr="00242775">
        <w:rPr>
          <w:rFonts w:ascii="Times New Roman" w:hAnsi="Times New Roman" w:cs="Times New Roman"/>
          <w:lang w:eastAsia="ru-RU"/>
        </w:rPr>
        <w:t>экспертиз</w:t>
      </w:r>
      <w:r w:rsidR="004843D3" w:rsidRPr="00242775">
        <w:rPr>
          <w:rFonts w:ascii="Times New Roman" w:hAnsi="Times New Roman" w:cs="Times New Roman"/>
          <w:lang w:eastAsia="ru-RU"/>
        </w:rPr>
        <w:t xml:space="preserve"> возможен только в 2018 году.</w:t>
      </w:r>
    </w:p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bookmarkStart w:id="2" w:name="sub_500"/>
      <w:r w:rsidRPr="00242775">
        <w:rPr>
          <w:rFonts w:ascii="Times New Roman" w:hAnsi="Times New Roman" w:cs="Times New Roman"/>
          <w:lang w:eastAsia="ru-RU"/>
        </w:rPr>
        <w:t>Раздел 3. Данные об использовании бюджетных ассигнований и иных средств на выполнение мероприятий муниципальной программы</w:t>
      </w:r>
    </w:p>
    <w:p w:rsidR="00181D05" w:rsidRPr="00242775" w:rsidRDefault="00181D05" w:rsidP="00242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075"/>
        <w:gridCol w:w="3863"/>
        <w:gridCol w:w="1276"/>
        <w:gridCol w:w="1559"/>
        <w:gridCol w:w="3118"/>
      </w:tblGrid>
      <w:tr w:rsidR="004843D3" w:rsidRPr="00242775" w:rsidTr="00181D05">
        <w:trPr>
          <w:tblHeader/>
          <w:jc w:val="center"/>
        </w:trPr>
        <w:tc>
          <w:tcPr>
            <w:tcW w:w="675" w:type="dxa"/>
            <w:vMerge w:val="restart"/>
            <w:vAlign w:val="center"/>
          </w:tcPr>
          <w:bookmarkEnd w:id="2"/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№ 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075" w:type="dxa"/>
            <w:vMerge w:val="restart"/>
            <w:vAlign w:val="center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подпрограммы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  <w:vMerge w:val="restart"/>
            <w:vAlign w:val="center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vAlign w:val="center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3118" w:type="dxa"/>
            <w:vAlign w:val="center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Причины отклонения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фактического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финансирования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от планового</w:t>
            </w:r>
          </w:p>
        </w:tc>
      </w:tr>
      <w:tr w:rsidR="004843D3" w:rsidRPr="00242775" w:rsidTr="00181D05">
        <w:trPr>
          <w:tblHeader/>
          <w:jc w:val="center"/>
        </w:trPr>
        <w:tc>
          <w:tcPr>
            <w:tcW w:w="675" w:type="dxa"/>
            <w:vMerge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  <w:vMerge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3118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843D3" w:rsidRPr="00242775" w:rsidTr="00181D05">
        <w:trPr>
          <w:jc w:val="center"/>
        </w:trPr>
        <w:tc>
          <w:tcPr>
            <w:tcW w:w="675" w:type="dxa"/>
            <w:vMerge w:val="restart"/>
          </w:tcPr>
          <w:p w:rsidR="004F2F1B" w:rsidRPr="00242775" w:rsidRDefault="004843D3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75" w:type="dxa"/>
            <w:vMerge w:val="restart"/>
          </w:tcPr>
          <w:p w:rsidR="002B463E" w:rsidRPr="00242775" w:rsidRDefault="002B463E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  <w:bCs/>
              </w:rPr>
              <w:t>Муниципальная программа</w:t>
            </w:r>
          </w:p>
          <w:p w:rsidR="002B463E" w:rsidRPr="00242775" w:rsidRDefault="002B463E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242775">
              <w:rPr>
                <w:rFonts w:ascii="Times New Roman" w:hAnsi="Times New Roman" w:cs="Times New Roman"/>
                <w:spacing w:val="-5"/>
              </w:rPr>
              <w:t xml:space="preserve">«Развитие дорожного хозяйства и благоустройство дворовых территорий </w:t>
            </w:r>
          </w:p>
          <w:p w:rsidR="004F2F1B" w:rsidRPr="00242775" w:rsidRDefault="002B463E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  <w:spacing w:val="-5"/>
              </w:rPr>
              <w:t>Саткинского городского поселения» на 2017-2019 годы</w:t>
            </w:r>
            <w:r w:rsidR="004F2F1B" w:rsidRPr="00242775">
              <w:rPr>
                <w:rFonts w:ascii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3863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4F2F1B" w:rsidRPr="00242775" w:rsidRDefault="008B3EF2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79 101,94</w:t>
            </w:r>
          </w:p>
        </w:tc>
        <w:tc>
          <w:tcPr>
            <w:tcW w:w="1559" w:type="dxa"/>
          </w:tcPr>
          <w:p w:rsidR="004F2F1B" w:rsidRPr="00242775" w:rsidRDefault="008B3EF2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59 932,74</w:t>
            </w:r>
          </w:p>
        </w:tc>
        <w:tc>
          <w:tcPr>
            <w:tcW w:w="3118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843D3" w:rsidRPr="00242775" w:rsidTr="00181D05">
        <w:trPr>
          <w:jc w:val="center"/>
        </w:trPr>
        <w:tc>
          <w:tcPr>
            <w:tcW w:w="675" w:type="dxa"/>
            <w:vMerge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4F2F1B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4F2F1B" w:rsidRPr="00242775" w:rsidRDefault="0085499E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79 101,94</w:t>
            </w:r>
          </w:p>
        </w:tc>
        <w:tc>
          <w:tcPr>
            <w:tcW w:w="1559" w:type="dxa"/>
          </w:tcPr>
          <w:p w:rsidR="004F2F1B" w:rsidRPr="00242775" w:rsidRDefault="0085499E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60 614,14</w:t>
            </w:r>
          </w:p>
        </w:tc>
        <w:tc>
          <w:tcPr>
            <w:tcW w:w="3118" w:type="dxa"/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33 566,83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20 968,67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trHeight w:val="175"/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36 235,11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32 349,30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Бюджет Саткинского муниципального </w:t>
            </w: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9 300,00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7 296,17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Подпрограмма 1: </w:t>
            </w:r>
            <w:r w:rsidRPr="00242775">
              <w:rPr>
                <w:rFonts w:ascii="Times New Roman" w:hAnsi="Times New Roman" w:cs="Times New Roman"/>
                <w:noProof/>
              </w:rPr>
              <w:t>«Развитие улично-дорожной сети» на 2017-2019 годы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71 520,21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53 198,56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33 566,83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20 968,67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28 653,38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24 933,72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9 300,00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7 296,17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Текущее содержание дорог в Саткинском городском поселении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15 993,00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15 721,16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15 893,00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15 621,16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Обеспечение выполнения работ по внедрению и содержанию технических средств, организации и регулированию дорожного движения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3 397,50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3 397,50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3 397,50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3 397,50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Потребление электроэнергии светофорными объектами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25,61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25,61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 xml:space="preserve">Разработка проектно-сметной </w:t>
            </w:r>
            <w:r w:rsidRPr="00242775">
              <w:rPr>
                <w:rFonts w:ascii="Times New Roman" w:hAnsi="Times New Roman" w:cs="Times New Roman"/>
              </w:rPr>
              <w:lastRenderedPageBreak/>
              <w:t>документации по объектам: ремонт путепровода по ул. Больничная, ремонт моста по ул. Жданова и ремонт моста по ул. Железнодорожная в г. Сатке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796,00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238,80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перенос сроков выполнения </w:t>
            </w: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мероприятия на следующий год</w:t>
            </w: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796,00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238,80</w:t>
            </w:r>
          </w:p>
        </w:tc>
        <w:tc>
          <w:tcPr>
            <w:tcW w:w="3118" w:type="dxa"/>
            <w:vMerge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Приобретение дорожной техники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val="en-US"/>
              </w:rPr>
              <w:t>6 866,83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6 781,00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Экономия в результате торгов</w:t>
            </w: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5 166,83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5 115,00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1 700,00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1 666,00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Отсыпка и грейдирование дороги по ул. Тургенева в г. Сатке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Изготовление и монтаж урн металлических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99,90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99,90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Поставка и монтаж ограждений по улицам г. Сатка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472,00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471,50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472,00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471,50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Ямочный ремонт дорог в г. Сатке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990,00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990,00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Разработка проектно-сметной документации по объекту: «Реконструкция ул. Пролетарской от пересечения ул. Ленина до пересечения с ул. Орджоникидзе с благоустройством прилегающих территорий в г.Сатка, Челябинской области»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1 150,00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343,50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Оплата 30% за выполнение проектных работ по контракту №Ф.2017.225828 от 22.06.2017 г. Перенос сроков выполнения мероприятий на следующий год</w:t>
            </w: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1 150,00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343,50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Услуги по проведению государственной экспертизы проектно-сметной документации по объекту: «Реконструкция ул. Пролетарской от пересечения ул. Ленина до пересечения с ул. Орджоникидзе с благоустройством прилегающих территорий в г. Сатка, Челябинской области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Реконструкция ул. Пролетарской от пересечения ул. Ленина до пересечения с ул. Орджоникидзе с благоустройством прилегающих территорий в г. Сатка, Челябинской области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1 194,29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 xml:space="preserve">Мероприятие не выполнено по причине </w:t>
            </w:r>
            <w:r w:rsidRPr="00242775">
              <w:rPr>
                <w:rFonts w:ascii="Times New Roman" w:hAnsi="Times New Roman" w:cs="Times New Roman"/>
                <w:lang w:eastAsia="ru-RU"/>
              </w:rPr>
              <w:t>отсутствия дополнительных бюджетных средств и возможности увеличения финансирования, необходимых для реализации мероприятия</w:t>
            </w: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694,29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trHeight w:val="230"/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Обустройство перекрестка ул. 100-летия Комбината «Магнезит» – ул. Орджоникидзе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879,39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874,99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879,39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874,99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Обустройство тротуара по адресу: г. Сатка, ул. Молодежная, д. 2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373,49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372,79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373,49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372,79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trHeight w:val="351"/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Изготовление и установка ограждений по ул. Пролетарской в г. Сатка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2 580,00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2 580,00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2 580,00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2 580,00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Услуги по проведению государственной экспертизы по объектам: ремонт путепровода по ул. Больничная, ремонт моста по ул. Жданова и ремонт моста по ул. Железнодорожная в г. Сатке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326,40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перенос исполнения мероприятия на следующий год</w:t>
            </w: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326,40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Проверка достоверности определения сметной стоимости по объектам: ремонт путепровода по ул. Больничная, ремонт моста по ул. Жданова и ремонт моста по ул. Железнодорожная в г. Сатке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перенос исполнения мероприятия на следующий год</w:t>
            </w: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Услуги по проведению повторной государственной экспертизы проектной документации и результатов инженерных изысканий по объекту «Реконструкция ул. Металлургов от ул. Пролетарской до ул. Молодежной 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 </w:t>
            </w:r>
            <w:r w:rsidRPr="00242775">
              <w:rPr>
                <w:rStyle w:val="pinkbg"/>
                <w:rFonts w:ascii="Times New Roman" w:hAnsi="Times New Roman" w:cs="Times New Roman"/>
                <w:bdr w:val="none" w:sz="0" w:space="0" w:color="auto" w:frame="1"/>
              </w:rPr>
              <w:t>благоустройством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 прилегающей территории в г. Сатка Челябинской области»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52,21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52,21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52,21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52,21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Повторная проверка достоверности определения сметной стоимости объекта «Реконструкция ул. Металлургов от ул. Пролетарской до ул. Молодежной с благоустройством прилегающей территории в г. Сатка Челябинской области»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trHeight w:val="435"/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Устройство тротуара по ул. Пролетарской д. 41, 25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1 300,00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1 287,00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Экономия, сложившаяся по результатам проведения конкурсных процедур</w:t>
            </w: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1 300,00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1 287,00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Комплексная схема организации дорожного движения Саткинского городского поселения в составе комплексной схемы организации дорожного движения Саткинского муниципального района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244,90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244,90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trHeight w:val="579"/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244,90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244,90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Изготовление и монтаж бетонных урн с металлическим вкладышем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Обустройство пешеходного тротуара в районе арки по адресу: г. Сатка, ул. Молодежная, д. 2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559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Изготовление и установка урн на ул. Пролетарская в г. Сатке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298,00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Экономия по результатам торгов</w:t>
            </w: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149,00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149,00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Изготовление и установка скамеек по ул. Пролетарская г. Сатка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750,00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454,35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Отсутствие потребности; экономия после проведения торгов</w:t>
            </w: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750,00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454,35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Обустройство пешеходного тротуара по адресу: ул. Пролетарская, д. 40А в г. Сатке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Грейдирование автодороги по ул. Железнодорожной и ул. Зои Космодемьянской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и установка 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остановочного комплекса по ул. Пролетарская в г. Сатке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Изготовление и установка пергол (деревянных) по ул. Пролетарская в г. Сатке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470,00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470,00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Реконструкция ул. Металлургов от ул. Пролетарской до ул. Молодежной с благоустройством прилегающей территории в г. Сатка Челябинской области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29 833,76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15 853,67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экономия, сложившаяся в результате конкурсных процедур и уточнения проектно-сметной документации</w:t>
            </w: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28 400,00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15 853,67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1 433,76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Осуществление функций строительного надзора по объекту «Реконструкция ул. Металлургов от ул. Пролетарской до ул. Молодежной с благоустройством прилегающей территории в г. Сатка Челябинской области»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394,16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40,00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Экономия в связи с оплатой по факту выполненных работ</w:t>
            </w: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394,16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40,00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Лабораторные исследования по объекту «Реконструкция ул. Металлургов от ул. Пролетарской до ул. Молодежной с благоустройством прилегающей территории в г. Сатка Челябинской области»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Экономия в связи с оплатой по факту выполненных работ</w:t>
            </w: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60,00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 xml:space="preserve">Ремонт моста через реку Малая Сатка по ул. Жданова в г. Сатке Челябинской </w:t>
            </w:r>
            <w:r w:rsidRPr="0024277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области»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97,88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97,88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97,88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97,88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Перенос остановочного павильона «Профилакторий» в соответствии с требованиями ПБДД в г. Сатке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Обустройство ливневого стока вдоль дороги по адресу: г. Сатка, ул. Пролетарская, д. 6 - д. 8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99,68</w:t>
            </w:r>
          </w:p>
        </w:tc>
        <w:tc>
          <w:tcPr>
            <w:tcW w:w="3118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99,68</w:t>
            </w: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Поставка оголовников для замены на опорах уличного освещения по ул. Пролетарская в г. Сатка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115,00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115,00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Грейдирование дороги ул. Ольховая в пос. Теплый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49,92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49,92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trHeight w:val="249"/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49,92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49,92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trHeight w:val="70"/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Грейдирование автодороги ул. Речная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Обустройство светофорного объекта на перекрестке ул. Пролетарская – ул. Индустриальная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904,28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904,28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904,28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904,28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Отсыпка и планировка внутриквартальной дороги на Паленихинском кладбище Саткинского городского поселения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96,32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96,32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shd w:val="clear" w:color="auto" w:fill="FFFFFF"/>
              </w:rPr>
              <w:t>Услуги по проведению кадастровых работ и постановке на государственный кадастровый учет участка под строительство контейнерных площадок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Подпрограмма 2: </w:t>
            </w:r>
            <w:r w:rsidRPr="00242775">
              <w:rPr>
                <w:rFonts w:ascii="Times New Roman" w:hAnsi="Times New Roman" w:cs="Times New Roman"/>
                <w:noProof/>
              </w:rPr>
              <w:t>«</w:t>
            </w:r>
            <w:r w:rsidRPr="00242775">
              <w:rPr>
                <w:rFonts w:ascii="Times New Roman" w:hAnsi="Times New Roman" w:cs="Times New Roman"/>
              </w:rPr>
              <w:t>Двор</w:t>
            </w:r>
            <w:r w:rsidRPr="00242775">
              <w:rPr>
                <w:rFonts w:ascii="Times New Roman" w:hAnsi="Times New Roman" w:cs="Times New Roman"/>
                <w:noProof/>
              </w:rPr>
              <w:t>» на 2017-2019 годы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2 620,00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2 509,50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trHeight w:val="371"/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2 620,00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2 509,50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Грант победителям конкурса «Самая благоустроенная территория города Сатки»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194,00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бюджет Саткинского городского </w:t>
            </w: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lastRenderedPageBreak/>
              <w:t>200,00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194,00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Текущее содержание детских городков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2 070,50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2 070,50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775">
              <w:rPr>
                <w:rFonts w:ascii="Times New Roman" w:hAnsi="Times New Roman" w:cs="Times New Roman"/>
              </w:rPr>
              <w:t>Опиловка деревьев по г. Сатка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Содержание хоккейной коробки в п. Малый Бердяуш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Подпрограмма 3: </w:t>
            </w:r>
            <w:r w:rsidRPr="00242775">
              <w:rPr>
                <w:rFonts w:ascii="Times New Roman" w:hAnsi="Times New Roman" w:cs="Times New Roman"/>
                <w:noProof/>
              </w:rPr>
              <w:t>«</w:t>
            </w:r>
            <w:r w:rsidRPr="00242775">
              <w:rPr>
                <w:rFonts w:ascii="Times New Roman" w:hAnsi="Times New Roman" w:cs="Times New Roman"/>
              </w:rPr>
              <w:t>Транспортное обслуживание населения</w:t>
            </w:r>
            <w:r w:rsidRPr="00242775">
              <w:rPr>
                <w:rFonts w:ascii="Times New Roman" w:hAnsi="Times New Roman" w:cs="Times New Roman"/>
                <w:noProof/>
              </w:rPr>
              <w:t>» на 2017-2019 годы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823,83</w:t>
            </w:r>
          </w:p>
        </w:tc>
        <w:tc>
          <w:tcPr>
            <w:tcW w:w="1559" w:type="dxa"/>
            <w:vAlign w:val="center"/>
          </w:tcPr>
          <w:p w:rsidR="00181D05" w:rsidRPr="00242775" w:rsidRDefault="0024277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823,83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823,83</w:t>
            </w:r>
          </w:p>
        </w:tc>
        <w:tc>
          <w:tcPr>
            <w:tcW w:w="1559" w:type="dxa"/>
            <w:vAlign w:val="center"/>
          </w:tcPr>
          <w:p w:rsidR="00181D05" w:rsidRPr="00242775" w:rsidRDefault="0024277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823,83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Компенсация расходов автотранспортным предприятиям за продажу льготных проездных билетов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823,83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823,83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823,83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823,83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4: </w:t>
            </w:r>
            <w:r w:rsidRPr="00242775">
              <w:rPr>
                <w:rFonts w:ascii="Times New Roman" w:hAnsi="Times New Roman" w:cs="Times New Roman"/>
                <w:noProof/>
                <w:sz w:val="22"/>
                <w:szCs w:val="22"/>
              </w:rPr>
              <w:t>«</w:t>
            </w:r>
            <w:r w:rsidRPr="00242775">
              <w:rPr>
                <w:rFonts w:ascii="Times New Roman" w:hAnsi="Times New Roman" w:cs="Times New Roman"/>
                <w:sz w:val="22"/>
                <w:szCs w:val="22"/>
              </w:rPr>
              <w:t>Реализация управленческих функций в области  дорожного хозяйства и благоустройства</w:t>
            </w:r>
            <w:r w:rsidRPr="00242775">
              <w:rPr>
                <w:rFonts w:ascii="Times New Roman" w:hAnsi="Times New Roman" w:cs="Times New Roman"/>
                <w:noProof/>
                <w:sz w:val="22"/>
                <w:szCs w:val="22"/>
              </w:rPr>
              <w:t>» на 2017-2019 годы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4 137,90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4 082,25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4 137,90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4 082,25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75" w:type="dxa"/>
            <w:vMerge w:val="restart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Выполнение профессиональных и управленческих функций сотрудников в области дорожного хозяйства и благоустройства</w:t>
            </w: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4 137,90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4 082,25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4 137,90</w:t>
            </w: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4 082,25</w:t>
            </w: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D05" w:rsidRPr="00242775" w:rsidTr="00181D05">
        <w:trPr>
          <w:jc w:val="center"/>
        </w:trPr>
        <w:tc>
          <w:tcPr>
            <w:tcW w:w="6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5" w:type="dxa"/>
            <w:vMerge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63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181D05" w:rsidRPr="00242775" w:rsidRDefault="00181D05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Отчет об использовании бюджетных ассигнований бюджета Саткинского городского поселения на реализацию муниципальной программы</w:t>
      </w:r>
    </w:p>
    <w:p w:rsidR="00ED2F2E" w:rsidRPr="00242775" w:rsidRDefault="00ED2F2E" w:rsidP="00242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3544"/>
        <w:gridCol w:w="2272"/>
        <w:gridCol w:w="1981"/>
        <w:gridCol w:w="1984"/>
        <w:gridCol w:w="1843"/>
      </w:tblGrid>
      <w:tr w:rsidR="00A41BA1" w:rsidRPr="00242775" w:rsidTr="004843D3">
        <w:trPr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Наименование муниципальной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программы, подпрограммы,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исполнитель,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Расходы (тыс. рублей) за весь период реализации</w:t>
            </w:r>
          </w:p>
        </w:tc>
      </w:tr>
      <w:tr w:rsidR="00A41BA1" w:rsidRPr="00242775" w:rsidTr="004843D3">
        <w:trPr>
          <w:jc w:val="center"/>
        </w:trPr>
        <w:tc>
          <w:tcPr>
            <w:tcW w:w="2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сводная бюджетная роспись, план на 1 января 201</w:t>
            </w:r>
            <w:r w:rsidR="00FA0E81" w:rsidRPr="00242775">
              <w:rPr>
                <w:rFonts w:ascii="Times New Roman" w:hAnsi="Times New Roman" w:cs="Times New Roman"/>
                <w:lang w:eastAsia="ru-RU"/>
              </w:rPr>
              <w:t>7</w:t>
            </w:r>
            <w:r w:rsidRPr="00242775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сводная бюджетная роспись на 1 января 2</w:t>
            </w:r>
            <w:r w:rsidR="00FA0E81" w:rsidRPr="00242775">
              <w:rPr>
                <w:rFonts w:ascii="Times New Roman" w:hAnsi="Times New Roman" w:cs="Times New Roman"/>
                <w:lang w:eastAsia="ru-RU"/>
              </w:rPr>
              <w:t>018</w:t>
            </w:r>
            <w:r w:rsidRPr="00242775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кассовое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исполнение</w:t>
            </w:r>
          </w:p>
        </w:tc>
      </w:tr>
      <w:tr w:rsidR="00A41BA1" w:rsidRPr="00242775" w:rsidTr="004843D3">
        <w:trPr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E" w:rsidRPr="00242775" w:rsidRDefault="002B463E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242775">
              <w:rPr>
                <w:rFonts w:ascii="Times New Roman" w:hAnsi="Times New Roman" w:cs="Times New Roman"/>
                <w:spacing w:val="-5"/>
              </w:rPr>
              <w:t xml:space="preserve"> «Развитие дорожного хозяйства и благоустройство дворовых территорий </w:t>
            </w:r>
          </w:p>
          <w:p w:rsidR="002B463E" w:rsidRPr="00242775" w:rsidRDefault="002B463E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2775">
              <w:rPr>
                <w:rFonts w:ascii="Times New Roman" w:hAnsi="Times New Roman" w:cs="Times New Roman"/>
                <w:spacing w:val="-5"/>
              </w:rPr>
              <w:t>Саткинского городского поселения» на 2017-2019 годы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80DF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26 052,70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80DF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79 101,94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D12AAC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60 614,14</w:t>
            </w:r>
          </w:p>
        </w:tc>
      </w:tr>
      <w:tr w:rsidR="00A41BA1" w:rsidRPr="00242775" w:rsidTr="004843D3">
        <w:trPr>
          <w:jc w:val="center"/>
        </w:trPr>
        <w:tc>
          <w:tcPr>
            <w:tcW w:w="2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исполнитель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муниципальной программы: </w:t>
            </w:r>
            <w:r w:rsidR="00076EC7" w:rsidRPr="00242775">
              <w:rPr>
                <w:rFonts w:ascii="Times New Roman" w:hAnsi="Times New Roman" w:cs="Times New Roman"/>
              </w:rPr>
              <w:t xml:space="preserve">Управление жилищно-коммунального хозяйства администрации Саткинского </w:t>
            </w:r>
            <w:r w:rsidR="00076EC7" w:rsidRPr="00242775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80DF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26 052,70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80DF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78 420,54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480DF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59 932,74</w:t>
            </w:r>
          </w:p>
        </w:tc>
      </w:tr>
      <w:tr w:rsidR="00A41BA1" w:rsidRPr="00242775" w:rsidTr="004843D3">
        <w:trPr>
          <w:jc w:val="center"/>
        </w:trPr>
        <w:tc>
          <w:tcPr>
            <w:tcW w:w="2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соисполнитель: </w:t>
            </w:r>
            <w:r w:rsidR="00076EC7" w:rsidRPr="00242775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724E5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80DF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681,40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D12AAC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681,40</w:t>
            </w:r>
          </w:p>
        </w:tc>
      </w:tr>
      <w:tr w:rsidR="00A41BA1" w:rsidRPr="00242775" w:rsidTr="004843D3">
        <w:trPr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1" w:rsidRPr="00242775" w:rsidRDefault="00FA0E8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Подпрограмма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Подпрограмма 1: </w:t>
            </w:r>
            <w:r w:rsidR="00076EC7" w:rsidRPr="00242775">
              <w:rPr>
                <w:rFonts w:ascii="Times New Roman" w:hAnsi="Times New Roman" w:cs="Times New Roman"/>
                <w:noProof/>
              </w:rPr>
              <w:t>«Развитие улично-дорожной сети» на 2017-2019 годы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18 720,00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71 520,21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D12AAC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53 198,56</w:t>
            </w:r>
          </w:p>
        </w:tc>
      </w:tr>
      <w:tr w:rsidR="00A41BA1" w:rsidRPr="00242775" w:rsidTr="004843D3">
        <w:trPr>
          <w:jc w:val="center"/>
        </w:trPr>
        <w:tc>
          <w:tcPr>
            <w:tcW w:w="2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исполнитель 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подпрограммы: </w:t>
            </w:r>
            <w:r w:rsidR="00076EC7"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18 720,00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71 275,31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94532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52 953,66</w:t>
            </w:r>
          </w:p>
        </w:tc>
      </w:tr>
      <w:tr w:rsidR="00A41BA1" w:rsidRPr="00242775" w:rsidTr="004843D3">
        <w:trPr>
          <w:jc w:val="center"/>
        </w:trPr>
        <w:tc>
          <w:tcPr>
            <w:tcW w:w="2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соисполнитель</w:t>
            </w:r>
            <w:r w:rsidR="00076EC7" w:rsidRPr="00242775">
              <w:rPr>
                <w:rFonts w:ascii="Times New Roman" w:hAnsi="Times New Roman" w:cs="Times New Roman"/>
              </w:rPr>
              <w:t xml:space="preserve"> 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244,90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D12AAC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244,90</w:t>
            </w:r>
          </w:p>
        </w:tc>
      </w:tr>
      <w:tr w:rsidR="00A41BA1" w:rsidRPr="00242775" w:rsidTr="004843D3">
        <w:trPr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0E81" w:rsidRPr="00242775" w:rsidRDefault="00FA0E8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Подпрограмма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lastRenderedPageBreak/>
              <w:t>Подпрограмма 2 «</w:t>
            </w:r>
            <w:r w:rsidR="00076EC7" w:rsidRPr="00242775">
              <w:rPr>
                <w:rFonts w:ascii="Times New Roman" w:hAnsi="Times New Roman" w:cs="Times New Roman"/>
              </w:rPr>
              <w:t>Двор</w:t>
            </w:r>
            <w:r w:rsidRPr="00242775">
              <w:rPr>
                <w:rFonts w:ascii="Times New Roman" w:hAnsi="Times New Roman" w:cs="Times New Roman"/>
              </w:rPr>
              <w:t>» на 201</w:t>
            </w:r>
            <w:r w:rsidR="00076EC7" w:rsidRPr="00242775">
              <w:rPr>
                <w:rFonts w:ascii="Times New Roman" w:hAnsi="Times New Roman" w:cs="Times New Roman"/>
              </w:rPr>
              <w:t>7-</w:t>
            </w:r>
            <w:r w:rsidR="00076EC7" w:rsidRPr="00242775">
              <w:rPr>
                <w:rFonts w:ascii="Times New Roman" w:hAnsi="Times New Roman" w:cs="Times New Roman"/>
              </w:rPr>
              <w:lastRenderedPageBreak/>
              <w:t>2019</w:t>
            </w:r>
            <w:r w:rsidRPr="00242775">
              <w:rPr>
                <w:rFonts w:ascii="Times New Roman" w:hAnsi="Times New Roman" w:cs="Times New Roman"/>
              </w:rPr>
              <w:t xml:space="preserve"> год</w:t>
            </w:r>
            <w:r w:rsidR="00076EC7" w:rsidRPr="0024277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2 620,00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94532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2 509,50</w:t>
            </w:r>
          </w:p>
        </w:tc>
      </w:tr>
      <w:tr w:rsidR="00A41BA1" w:rsidRPr="00242775" w:rsidTr="004843D3">
        <w:trPr>
          <w:trHeight w:val="2300"/>
          <w:jc w:val="center"/>
        </w:trPr>
        <w:tc>
          <w:tcPr>
            <w:tcW w:w="2607" w:type="dxa"/>
            <w:vMerge/>
            <w:tcBorders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</w:p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исполнитель </w:t>
            </w:r>
          </w:p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подпрограммы: </w:t>
            </w: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2 620,00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2 620,00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76EC7" w:rsidRPr="00242775" w:rsidRDefault="00945320" w:rsidP="002427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2 509,50</w:t>
            </w:r>
          </w:p>
        </w:tc>
      </w:tr>
      <w:tr w:rsidR="00A41BA1" w:rsidRPr="00242775" w:rsidTr="004843D3">
        <w:trPr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0E81" w:rsidRPr="00242775" w:rsidRDefault="00FA0E8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Подпрограмма</w:t>
            </w:r>
          </w:p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 xml:space="preserve">Подпрограмма 3 </w:t>
            </w:r>
            <w:r w:rsidRPr="00242775">
              <w:rPr>
                <w:rFonts w:ascii="Times New Roman" w:hAnsi="Times New Roman" w:cs="Times New Roman"/>
                <w:noProof/>
              </w:rPr>
              <w:t>«</w:t>
            </w:r>
            <w:r w:rsidRPr="00242775">
              <w:rPr>
                <w:rFonts w:ascii="Times New Roman" w:hAnsi="Times New Roman" w:cs="Times New Roman"/>
              </w:rPr>
              <w:t>Транспортное обслуживание населения</w:t>
            </w:r>
            <w:r w:rsidRPr="00242775">
              <w:rPr>
                <w:rFonts w:ascii="Times New Roman" w:hAnsi="Times New Roman" w:cs="Times New Roman"/>
                <w:noProof/>
              </w:rPr>
              <w:t>» на 2017-2019 годы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C7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577,10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C7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823,83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EC7" w:rsidRPr="00242775" w:rsidRDefault="00D12AAC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823,83</w:t>
            </w:r>
          </w:p>
        </w:tc>
      </w:tr>
      <w:tr w:rsidR="00A41BA1" w:rsidRPr="00242775" w:rsidTr="004843D3">
        <w:trPr>
          <w:trHeight w:val="2300"/>
          <w:jc w:val="center"/>
        </w:trPr>
        <w:tc>
          <w:tcPr>
            <w:tcW w:w="2607" w:type="dxa"/>
            <w:vMerge/>
            <w:tcBorders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</w:p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исполнитель </w:t>
            </w:r>
          </w:p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подпрограммы: </w:t>
            </w: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577,10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387,33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76EC7" w:rsidRPr="00242775" w:rsidRDefault="0094532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387,33</w:t>
            </w:r>
          </w:p>
        </w:tc>
      </w:tr>
      <w:tr w:rsidR="00A41BA1" w:rsidRPr="00242775" w:rsidTr="004843D3">
        <w:trPr>
          <w:trHeight w:val="370"/>
          <w:jc w:val="center"/>
        </w:trPr>
        <w:tc>
          <w:tcPr>
            <w:tcW w:w="2607" w:type="dxa"/>
            <w:vMerge/>
            <w:tcBorders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Соисполнитель:</w:t>
            </w:r>
            <w:r w:rsidRPr="00242775">
              <w:rPr>
                <w:rFonts w:ascii="Times New Roman" w:hAnsi="Times New Roman" w:cs="Times New Roman"/>
              </w:rPr>
              <w:t xml:space="preserve"> 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9761FE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436,50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76EC7" w:rsidRPr="00242775" w:rsidRDefault="00D12AAC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436,50</w:t>
            </w:r>
          </w:p>
        </w:tc>
      </w:tr>
      <w:tr w:rsidR="00A41BA1" w:rsidRPr="00242775" w:rsidTr="004843D3">
        <w:trPr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0E81" w:rsidRPr="00242775" w:rsidRDefault="00FA0E81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Подпрограмма</w:t>
            </w:r>
          </w:p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lastRenderedPageBreak/>
              <w:t>Подпрограмма 4</w:t>
            </w:r>
            <w:r w:rsidR="00076EC7" w:rsidRPr="00242775">
              <w:rPr>
                <w:rFonts w:ascii="Times New Roman" w:hAnsi="Times New Roman" w:cs="Times New Roman"/>
              </w:rPr>
              <w:t>:</w:t>
            </w:r>
            <w:r w:rsidRPr="00242775">
              <w:rPr>
                <w:rFonts w:ascii="Times New Roman" w:hAnsi="Times New Roman" w:cs="Times New Roman"/>
              </w:rPr>
              <w:t xml:space="preserve"> </w:t>
            </w:r>
            <w:r w:rsidR="00076EC7" w:rsidRPr="00242775">
              <w:rPr>
                <w:rFonts w:ascii="Times New Roman" w:hAnsi="Times New Roman" w:cs="Times New Roman"/>
              </w:rPr>
              <w:t xml:space="preserve">Реализация </w:t>
            </w:r>
            <w:r w:rsidR="00076EC7" w:rsidRPr="00242775">
              <w:rPr>
                <w:rFonts w:ascii="Times New Roman" w:hAnsi="Times New Roman" w:cs="Times New Roman"/>
              </w:rPr>
              <w:lastRenderedPageBreak/>
              <w:t>управленческих функций в области  дорожного хозяйства и благоустройства</w:t>
            </w:r>
            <w:r w:rsidR="00076EC7" w:rsidRPr="00242775">
              <w:rPr>
                <w:rFonts w:ascii="Times New Roman" w:hAnsi="Times New Roman" w:cs="Times New Roman"/>
                <w:noProof/>
              </w:rPr>
              <w:t>» на 2017-2019 годы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F2F1B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4 135,60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242775" w:rsidRDefault="009761FE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4 137,90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242775" w:rsidRDefault="0094532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4 082,25</w:t>
            </w:r>
          </w:p>
        </w:tc>
      </w:tr>
      <w:tr w:rsidR="00A41BA1" w:rsidRPr="00242775" w:rsidTr="004843D3">
        <w:trPr>
          <w:trHeight w:val="2300"/>
          <w:jc w:val="center"/>
        </w:trPr>
        <w:tc>
          <w:tcPr>
            <w:tcW w:w="2607" w:type="dxa"/>
            <w:vMerge/>
            <w:tcBorders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</w:p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исполнитель </w:t>
            </w:r>
          </w:p>
          <w:p w:rsidR="00076EC7" w:rsidRPr="00242775" w:rsidRDefault="00076EC7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 xml:space="preserve">подпрограммы: </w:t>
            </w:r>
            <w:r w:rsidRPr="0024277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416B76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4 135,60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C7" w:rsidRPr="00242775" w:rsidRDefault="009761FE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</w:rPr>
              <w:t>4 137,90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76EC7" w:rsidRPr="00242775" w:rsidRDefault="00945320" w:rsidP="002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775">
              <w:rPr>
                <w:rFonts w:ascii="Times New Roman" w:hAnsi="Times New Roman" w:cs="Times New Roman"/>
                <w:lang w:eastAsia="ru-RU"/>
              </w:rPr>
              <w:t>4 082,25</w:t>
            </w:r>
          </w:p>
        </w:tc>
      </w:tr>
    </w:tbl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Раздел 4. Информация о внесенных в муниципальную программу изменениях</w:t>
      </w:r>
    </w:p>
    <w:p w:rsidR="0001603D" w:rsidRPr="00242775" w:rsidRDefault="0001603D" w:rsidP="00242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В течение 201</w:t>
      </w:r>
      <w:r w:rsidR="00963E12" w:rsidRPr="00242775">
        <w:rPr>
          <w:rFonts w:ascii="Times New Roman" w:hAnsi="Times New Roman" w:cs="Times New Roman"/>
          <w:lang w:eastAsia="ru-RU"/>
        </w:rPr>
        <w:t>7</w:t>
      </w:r>
      <w:r w:rsidRPr="00242775">
        <w:rPr>
          <w:rFonts w:ascii="Times New Roman" w:hAnsi="Times New Roman" w:cs="Times New Roman"/>
          <w:lang w:eastAsia="ru-RU"/>
        </w:rPr>
        <w:t xml:space="preserve"> года в муниципальную программу вносились следующие изменения:</w:t>
      </w:r>
    </w:p>
    <w:p w:rsidR="00D12AAC" w:rsidRPr="00242775" w:rsidRDefault="00D12AAC" w:rsidP="002427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01603D" w:rsidRPr="00242775" w:rsidRDefault="0001603D" w:rsidP="00242775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Постановление Администрации Саткинского муниципального района от 09.12.2016 № 866 «Об утверждении муниципальной программы «Развитие дорожного хозяйства и благоустройство дворовых территорий Саткинского городского поселения» на 2017-2019 годы». </w:t>
      </w:r>
    </w:p>
    <w:p w:rsidR="0001603D" w:rsidRPr="00242775" w:rsidRDefault="0001603D" w:rsidP="00242775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Постановление Администрации Саткинского муниципального района от 30.12.2016 № 945 «Об утверждении муниципальной программы «Развитие дорожного хозяйства и благоустройство дворовых территорий Саткинского городского поселения» на 2017-2019 годы в новой редакции». Внесены изменения в перечень и наименования мероприятий муниципальной программы, в соответствии с решением Совета депутатов Саткинского городского поселения от 28.12.2016 № 97/20 «О бюджете Саткинского городского поселения на 2017 год и плановый период 2018-2019 годов».</w:t>
      </w:r>
    </w:p>
    <w:p w:rsidR="0001603D" w:rsidRPr="00242775" w:rsidRDefault="0001603D" w:rsidP="00242775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Постановление Администрации Саткинского муниципального района от 27.01.2017 № 60 «Об утверждении муниципальной программы «Развитие дорожного хозяйства и благоустройство дворовых территорий Саткинского городского поселения» на 2017-2019 годы в новой редакции». Внесены изменения в перечень и наименования мероприятий муниципальной программы, в соответствии с решением Совета депутатов Саткинского городского поселения от 26.01.2017 № 101/21 «О внесении изменений и дополнений в решение Совета депутатов от 28.12.2016 № 97/20 «О бюджете Саткинского городского поселения на 2017 год и плановый период 2018-2019 годов».</w:t>
      </w:r>
    </w:p>
    <w:p w:rsidR="0001603D" w:rsidRPr="00242775" w:rsidRDefault="0001603D" w:rsidP="00242775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Постановление Администрации Саткинского муниципального района от 03.05.2017 № 306 «Об утверждении муниципальной программы «Развитие дорожного хозяйства и благоустройство дворовых территорий Саткинского городского поселения» на 2017-2019 годы в новой редакции». Внесены изменения в перечень и наименования мероприятий муниципальной программы, в соответствии с решением Совета депутатов Саткинского городского поселения от 03.05.2017 № 111/24 «О внесении изменений и дополнений в решение Совета депутатов от 28.12.2016 № 97/20 «О бюджете Саткинского городского поселения на 2017 год и плановый период 2018-2019 годов».</w:t>
      </w:r>
    </w:p>
    <w:p w:rsidR="00963E12" w:rsidRPr="00242775" w:rsidRDefault="00963E12" w:rsidP="00242775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Постановление Администрации Саткинского муниципального района от 30.06.2017 № 481 «Об утверждении муниципальной программы «Развитие дорожного хозяйства и благоустройство дворовых территорий Саткинского городского поселения» на 2017-2019 годы в новой редакции». Внесены изменения в перечень и наименования мероприятий муниципальной программы, в соответствии с решением Совета депутатов Саткинского городского поселения от 06.06.2017 № 118/27 «О внесении изменений и дополнений в решение Совета депутатов от 28.12.2016 № 97/20 «О бюджете Саткинского городского поселения на 2017 год и плановый период 2018-2019 годов».</w:t>
      </w:r>
    </w:p>
    <w:p w:rsidR="00963E12" w:rsidRPr="00242775" w:rsidRDefault="00963E12" w:rsidP="00242775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lastRenderedPageBreak/>
        <w:t>Постановление Администрации Саткинского муниципального района от 02.08.2017 № 551/1 «Об утверждении муниципальной программы «Развитие дорожного хозяйства и благоустройство дворовых территорий Саткинского городского поселения» на 2017-2019 годы в новой редакции». Внесены изменения в перечень и наименования мероприятий муниципальной программы, в соответствии с решением Совета депутатов Саткинского городского поселения от 19.07.2017 № 122/29 «О внесении изменений и дополнений в решение Совета депутатов от 28.12.2016 № 97/20 «О бюджете Саткинского городского поселения на 2017 год и плановый период 2018-2019 годов».</w:t>
      </w:r>
    </w:p>
    <w:p w:rsidR="00963E12" w:rsidRPr="00242775" w:rsidRDefault="00963E12" w:rsidP="00242775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Постановление Администрации Саткинского муниципального района от 23.08.2017 № 594 «Об утверждении муниципальной программы «Развитие дорожного хозяйства и благоустройство дворовых территорий Саткинского городского поселения» на 2017-2019 годы в новой редакции». Внесены изменения в перечень и наименования мероприятий муниципальной программы, в соответствии с решением Совета депутатов Саткинского городского поселения от 16.08.2017 № 123/30 «О внесении изменений и дополнений в решение Совета депутатов от 28.12.2016 № 97/20 «О бюджете Саткинского городского поселения на 2017 год и плановый период 2018-2019 годов».</w:t>
      </w:r>
    </w:p>
    <w:p w:rsidR="00766C6F" w:rsidRPr="00242775" w:rsidRDefault="00766C6F" w:rsidP="00242775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Постановление Администрации Саткинского муниципального района от </w:t>
      </w:r>
      <w:r w:rsidR="00963E12" w:rsidRPr="00242775">
        <w:rPr>
          <w:rFonts w:ascii="Times New Roman" w:hAnsi="Times New Roman" w:cs="Times New Roman"/>
          <w:lang w:eastAsia="ru-RU"/>
        </w:rPr>
        <w:t>30.10</w:t>
      </w:r>
      <w:r w:rsidRPr="00242775">
        <w:rPr>
          <w:rFonts w:ascii="Times New Roman" w:hAnsi="Times New Roman" w:cs="Times New Roman"/>
          <w:lang w:eastAsia="ru-RU"/>
        </w:rPr>
        <w:t xml:space="preserve">.2017 № </w:t>
      </w:r>
      <w:r w:rsidR="00963E12" w:rsidRPr="00242775">
        <w:rPr>
          <w:rFonts w:ascii="Times New Roman" w:hAnsi="Times New Roman" w:cs="Times New Roman"/>
          <w:lang w:eastAsia="ru-RU"/>
        </w:rPr>
        <w:t>731/1</w:t>
      </w:r>
      <w:r w:rsidRPr="00242775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«Развитие дорожного хозяйства и благоустройство дворовых территорий Саткинского городского поселения» на 2017-2019 годы в новой редакции». Внесены изменения в перечень и наименования мероприятий муниципальной программы, в соответствии с решением Совета депутатов Саткинского городского поселения от </w:t>
      </w:r>
      <w:r w:rsidR="00963E12" w:rsidRPr="00242775">
        <w:rPr>
          <w:rFonts w:ascii="Times New Roman" w:hAnsi="Times New Roman" w:cs="Times New Roman"/>
          <w:lang w:eastAsia="ru-RU"/>
        </w:rPr>
        <w:t>27.09</w:t>
      </w:r>
      <w:r w:rsidRPr="00242775">
        <w:rPr>
          <w:rFonts w:ascii="Times New Roman" w:hAnsi="Times New Roman" w:cs="Times New Roman"/>
          <w:lang w:eastAsia="ru-RU"/>
        </w:rPr>
        <w:t>.2017 № 12</w:t>
      </w:r>
      <w:r w:rsidR="00963E12" w:rsidRPr="00242775">
        <w:rPr>
          <w:rFonts w:ascii="Times New Roman" w:hAnsi="Times New Roman" w:cs="Times New Roman"/>
          <w:lang w:eastAsia="ru-RU"/>
        </w:rPr>
        <w:t>5/32</w:t>
      </w:r>
      <w:r w:rsidRPr="00242775">
        <w:rPr>
          <w:rFonts w:ascii="Times New Roman" w:hAnsi="Times New Roman" w:cs="Times New Roman"/>
          <w:lang w:eastAsia="ru-RU"/>
        </w:rPr>
        <w:t xml:space="preserve"> «О внесении изменений и дополнений в решение Совета депутатов от 28.12.2016 № 97/20 «О бюджете Саткинского городского поселения на 2017 год и плановый период 2018-2019 годов».</w:t>
      </w:r>
    </w:p>
    <w:p w:rsidR="004F2F1B" w:rsidRPr="00242775" w:rsidRDefault="004F2F1B" w:rsidP="00242775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Постановление Администрации Саткинского муниципального района от </w:t>
      </w:r>
      <w:r w:rsidR="00CB6BEB" w:rsidRPr="00242775">
        <w:rPr>
          <w:rFonts w:ascii="Times New Roman" w:hAnsi="Times New Roman" w:cs="Times New Roman"/>
          <w:lang w:eastAsia="ru-RU"/>
        </w:rPr>
        <w:t>17.11.2017</w:t>
      </w:r>
      <w:r w:rsidRPr="00242775">
        <w:rPr>
          <w:rFonts w:ascii="Times New Roman" w:hAnsi="Times New Roman" w:cs="Times New Roman"/>
          <w:lang w:eastAsia="ru-RU"/>
        </w:rPr>
        <w:t xml:space="preserve"> № </w:t>
      </w:r>
      <w:r w:rsidR="00CB6BEB" w:rsidRPr="00242775">
        <w:rPr>
          <w:rFonts w:ascii="Times New Roman" w:hAnsi="Times New Roman" w:cs="Times New Roman"/>
          <w:lang w:eastAsia="ru-RU"/>
        </w:rPr>
        <w:t>834/2</w:t>
      </w:r>
      <w:r w:rsidRPr="00242775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«</w:t>
      </w:r>
      <w:r w:rsidR="00CB6BEB" w:rsidRPr="00242775">
        <w:rPr>
          <w:rFonts w:ascii="Times New Roman" w:hAnsi="Times New Roman" w:cs="Times New Roman"/>
          <w:lang w:eastAsia="ru-RU"/>
        </w:rPr>
        <w:t>Развитие дорожного хозяйства и благоустройство дворовых территорий Саткинского городского поселения</w:t>
      </w:r>
      <w:r w:rsidRPr="00242775">
        <w:rPr>
          <w:rFonts w:ascii="Times New Roman" w:hAnsi="Times New Roman" w:cs="Times New Roman"/>
          <w:lang w:eastAsia="ru-RU"/>
        </w:rPr>
        <w:t>» на 201</w:t>
      </w:r>
      <w:r w:rsidR="00CB6BEB" w:rsidRPr="00242775">
        <w:rPr>
          <w:rFonts w:ascii="Times New Roman" w:hAnsi="Times New Roman" w:cs="Times New Roman"/>
          <w:lang w:eastAsia="ru-RU"/>
        </w:rPr>
        <w:t>7-2019</w:t>
      </w:r>
      <w:r w:rsidRPr="00242775">
        <w:rPr>
          <w:rFonts w:ascii="Times New Roman" w:hAnsi="Times New Roman" w:cs="Times New Roman"/>
          <w:lang w:eastAsia="ru-RU"/>
        </w:rPr>
        <w:t xml:space="preserve"> год</w:t>
      </w:r>
      <w:r w:rsidR="00CB6BEB" w:rsidRPr="00242775">
        <w:rPr>
          <w:rFonts w:ascii="Times New Roman" w:hAnsi="Times New Roman" w:cs="Times New Roman"/>
          <w:lang w:eastAsia="ru-RU"/>
        </w:rPr>
        <w:t>ы</w:t>
      </w:r>
      <w:r w:rsidRPr="00242775">
        <w:rPr>
          <w:rFonts w:ascii="Times New Roman" w:hAnsi="Times New Roman" w:cs="Times New Roman"/>
          <w:lang w:eastAsia="ru-RU"/>
        </w:rPr>
        <w:t xml:space="preserve"> в новой редакции</w:t>
      </w:r>
      <w:r w:rsidR="00CB6BEB" w:rsidRPr="00242775">
        <w:rPr>
          <w:rFonts w:ascii="Times New Roman" w:hAnsi="Times New Roman" w:cs="Times New Roman"/>
          <w:lang w:eastAsia="ru-RU"/>
        </w:rPr>
        <w:t>»</w:t>
      </w:r>
      <w:r w:rsidRPr="00242775">
        <w:rPr>
          <w:rFonts w:ascii="Times New Roman" w:hAnsi="Times New Roman" w:cs="Times New Roman"/>
          <w:lang w:eastAsia="ru-RU"/>
        </w:rPr>
        <w:t>. Внесены изменения в переч</w:t>
      </w:r>
      <w:r w:rsidR="00BA790B" w:rsidRPr="00242775">
        <w:rPr>
          <w:rFonts w:ascii="Times New Roman" w:hAnsi="Times New Roman" w:cs="Times New Roman"/>
          <w:lang w:eastAsia="ru-RU"/>
        </w:rPr>
        <w:t xml:space="preserve">ень и наименования мероприятий </w:t>
      </w:r>
      <w:r w:rsidRPr="00242775">
        <w:rPr>
          <w:rFonts w:ascii="Times New Roman" w:hAnsi="Times New Roman" w:cs="Times New Roman"/>
          <w:lang w:eastAsia="ru-RU"/>
        </w:rPr>
        <w:t xml:space="preserve">муниципальной программы, в соответствии с решением Совета депутатов Саткинского городского поселения от </w:t>
      </w:r>
      <w:r w:rsidR="00BA790B" w:rsidRPr="00242775">
        <w:rPr>
          <w:rFonts w:ascii="Times New Roman" w:hAnsi="Times New Roman" w:cs="Times New Roman"/>
          <w:lang w:eastAsia="ru-RU"/>
        </w:rPr>
        <w:t>25.10</w:t>
      </w:r>
      <w:r w:rsidRPr="00242775">
        <w:rPr>
          <w:rFonts w:ascii="Times New Roman" w:hAnsi="Times New Roman" w:cs="Times New Roman"/>
          <w:lang w:eastAsia="ru-RU"/>
        </w:rPr>
        <w:t>.201</w:t>
      </w:r>
      <w:r w:rsidR="00BA790B" w:rsidRPr="00242775">
        <w:rPr>
          <w:rFonts w:ascii="Times New Roman" w:hAnsi="Times New Roman" w:cs="Times New Roman"/>
          <w:lang w:eastAsia="ru-RU"/>
        </w:rPr>
        <w:t>7</w:t>
      </w:r>
      <w:r w:rsidRPr="00242775">
        <w:rPr>
          <w:rFonts w:ascii="Times New Roman" w:hAnsi="Times New Roman" w:cs="Times New Roman"/>
          <w:lang w:eastAsia="ru-RU"/>
        </w:rPr>
        <w:t xml:space="preserve"> № </w:t>
      </w:r>
      <w:r w:rsidR="00BA790B" w:rsidRPr="00242775">
        <w:rPr>
          <w:rFonts w:ascii="Times New Roman" w:hAnsi="Times New Roman" w:cs="Times New Roman"/>
          <w:lang w:eastAsia="ru-RU"/>
        </w:rPr>
        <w:t>127/33</w:t>
      </w:r>
      <w:r w:rsidRPr="00242775">
        <w:rPr>
          <w:rFonts w:ascii="Times New Roman" w:hAnsi="Times New Roman" w:cs="Times New Roman"/>
          <w:lang w:eastAsia="ru-RU"/>
        </w:rPr>
        <w:t xml:space="preserve"> «О внесении изменений и дополнений </w:t>
      </w:r>
      <w:r w:rsidR="007A12A5" w:rsidRPr="00242775">
        <w:rPr>
          <w:rFonts w:ascii="Times New Roman" w:hAnsi="Times New Roman" w:cs="Times New Roman"/>
          <w:lang w:eastAsia="ru-RU"/>
        </w:rPr>
        <w:t xml:space="preserve">в решение Совета депутатов от </w:t>
      </w:r>
      <w:r w:rsidR="00BA790B" w:rsidRPr="00242775">
        <w:rPr>
          <w:rFonts w:ascii="Times New Roman" w:hAnsi="Times New Roman" w:cs="Times New Roman"/>
          <w:lang w:eastAsia="ru-RU"/>
        </w:rPr>
        <w:t>28.12.2016 № 97/20</w:t>
      </w:r>
      <w:r w:rsidRPr="00242775">
        <w:rPr>
          <w:rFonts w:ascii="Times New Roman" w:hAnsi="Times New Roman" w:cs="Times New Roman"/>
          <w:lang w:eastAsia="ru-RU"/>
        </w:rPr>
        <w:t xml:space="preserve"> «О бюджете Саткинск</w:t>
      </w:r>
      <w:r w:rsidR="00BA790B" w:rsidRPr="00242775">
        <w:rPr>
          <w:rFonts w:ascii="Times New Roman" w:hAnsi="Times New Roman" w:cs="Times New Roman"/>
          <w:lang w:eastAsia="ru-RU"/>
        </w:rPr>
        <w:t>ого городского поселения на 2017</w:t>
      </w:r>
      <w:r w:rsidRPr="00242775">
        <w:rPr>
          <w:rFonts w:ascii="Times New Roman" w:hAnsi="Times New Roman" w:cs="Times New Roman"/>
          <w:lang w:eastAsia="ru-RU"/>
        </w:rPr>
        <w:t xml:space="preserve"> год</w:t>
      </w:r>
      <w:r w:rsidR="00BA790B" w:rsidRPr="00242775">
        <w:rPr>
          <w:rFonts w:ascii="Times New Roman" w:hAnsi="Times New Roman" w:cs="Times New Roman"/>
          <w:lang w:eastAsia="ru-RU"/>
        </w:rPr>
        <w:t xml:space="preserve"> и плановый период 2018-2019 годов</w:t>
      </w:r>
      <w:r w:rsidRPr="00242775">
        <w:rPr>
          <w:rFonts w:ascii="Times New Roman" w:hAnsi="Times New Roman" w:cs="Times New Roman"/>
          <w:lang w:eastAsia="ru-RU"/>
        </w:rPr>
        <w:t>».</w:t>
      </w:r>
    </w:p>
    <w:p w:rsidR="004F2F1B" w:rsidRPr="00242775" w:rsidRDefault="004F2F1B" w:rsidP="002427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0D7B5B" w:rsidRDefault="000D7B5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0D7B5B" w:rsidRDefault="000D7B5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Раздел 5. Оценка эффективности использования бюджетных средств на реализацию муниципальной программы</w:t>
      </w:r>
    </w:p>
    <w:p w:rsidR="00D12AAC" w:rsidRPr="00242775" w:rsidRDefault="00D12AAC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Степень реализации мероприятий муниципальной программы.</w:t>
      </w:r>
    </w:p>
    <w:p w:rsidR="00D12AAC" w:rsidRPr="00242775" w:rsidRDefault="00D12AAC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Степень реализации мероприятий, рассчитывается для каждой подпрограмм</w:t>
      </w:r>
      <w:r w:rsidR="00844C18" w:rsidRPr="00242775">
        <w:rPr>
          <w:rFonts w:ascii="Times New Roman" w:hAnsi="Times New Roman" w:cs="Times New Roman"/>
          <w:lang w:eastAsia="ru-RU"/>
        </w:rPr>
        <w:t>ы</w:t>
      </w:r>
      <w:r w:rsidRPr="00242775">
        <w:rPr>
          <w:rFonts w:ascii="Times New Roman" w:hAnsi="Times New Roman" w:cs="Times New Roman"/>
          <w:lang w:eastAsia="ru-RU"/>
        </w:rPr>
        <w:t>: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Подпрогрпмма 1: СРм1=Мв/М=</w:t>
      </w:r>
      <w:r w:rsidR="004843D3" w:rsidRPr="00242775">
        <w:rPr>
          <w:rFonts w:ascii="Times New Roman" w:hAnsi="Times New Roman" w:cs="Times New Roman"/>
          <w:noProof/>
          <w:lang w:eastAsia="ru-RU"/>
        </w:rPr>
        <w:t>37</w:t>
      </w:r>
      <w:r w:rsidRPr="00242775">
        <w:rPr>
          <w:rFonts w:ascii="Times New Roman" w:hAnsi="Times New Roman" w:cs="Times New Roman"/>
          <w:noProof/>
          <w:lang w:eastAsia="ru-RU"/>
        </w:rPr>
        <w:t>/</w:t>
      </w:r>
      <w:r w:rsidR="004843D3" w:rsidRPr="00242775">
        <w:rPr>
          <w:rFonts w:ascii="Times New Roman" w:hAnsi="Times New Roman" w:cs="Times New Roman"/>
          <w:noProof/>
          <w:lang w:eastAsia="ru-RU"/>
        </w:rPr>
        <w:t>41</w:t>
      </w:r>
      <w:r w:rsidRPr="00242775">
        <w:rPr>
          <w:rFonts w:ascii="Times New Roman" w:hAnsi="Times New Roman" w:cs="Times New Roman"/>
          <w:noProof/>
          <w:lang w:eastAsia="ru-RU"/>
        </w:rPr>
        <w:t>=</w:t>
      </w:r>
      <w:r w:rsidR="004843D3" w:rsidRPr="00242775">
        <w:rPr>
          <w:rFonts w:ascii="Times New Roman" w:hAnsi="Times New Roman" w:cs="Times New Roman"/>
          <w:noProof/>
          <w:lang w:eastAsia="ru-RU"/>
        </w:rPr>
        <w:t>0,9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Подпрограмма 2: СРм2=Мв/М=</w:t>
      </w:r>
      <w:r w:rsidR="004843D3" w:rsidRPr="00242775">
        <w:rPr>
          <w:rFonts w:ascii="Times New Roman" w:hAnsi="Times New Roman" w:cs="Times New Roman"/>
          <w:noProof/>
          <w:lang w:eastAsia="ru-RU"/>
        </w:rPr>
        <w:t>4</w:t>
      </w:r>
      <w:r w:rsidRPr="00242775">
        <w:rPr>
          <w:rFonts w:ascii="Times New Roman" w:hAnsi="Times New Roman" w:cs="Times New Roman"/>
          <w:noProof/>
          <w:lang w:eastAsia="ru-RU"/>
        </w:rPr>
        <w:t>/</w:t>
      </w:r>
      <w:r w:rsidR="004843D3" w:rsidRPr="00242775">
        <w:rPr>
          <w:rFonts w:ascii="Times New Roman" w:hAnsi="Times New Roman" w:cs="Times New Roman"/>
          <w:noProof/>
          <w:lang w:eastAsia="ru-RU"/>
        </w:rPr>
        <w:t>4</w:t>
      </w:r>
      <w:r w:rsidRPr="00242775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Подпрограмма 3: СРм3=Мв/М=</w:t>
      </w:r>
      <w:r w:rsidR="004843D3" w:rsidRPr="00242775">
        <w:rPr>
          <w:rFonts w:ascii="Times New Roman" w:hAnsi="Times New Roman" w:cs="Times New Roman"/>
          <w:noProof/>
          <w:lang w:eastAsia="ru-RU"/>
        </w:rPr>
        <w:t>1</w:t>
      </w:r>
      <w:r w:rsidRPr="00242775">
        <w:rPr>
          <w:rFonts w:ascii="Times New Roman" w:hAnsi="Times New Roman" w:cs="Times New Roman"/>
          <w:noProof/>
          <w:lang w:eastAsia="ru-RU"/>
        </w:rPr>
        <w:t>/1</w:t>
      </w:r>
      <w:r w:rsidR="004843D3" w:rsidRPr="00242775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Подпрограмма 4: СРм4=Мв/М=1/1=1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где: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Мв – количество мероприятий, выполненных в полном объеме;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М – общее количество мероприятий, запланированных к реализации в 201</w:t>
      </w:r>
      <w:r w:rsidR="004843D3" w:rsidRPr="00242775">
        <w:rPr>
          <w:rFonts w:ascii="Times New Roman" w:hAnsi="Times New Roman" w:cs="Times New Roman"/>
          <w:lang w:eastAsia="ru-RU"/>
        </w:rPr>
        <w:t>7</w:t>
      </w:r>
      <w:r w:rsidRPr="00242775">
        <w:rPr>
          <w:rFonts w:ascii="Times New Roman" w:hAnsi="Times New Roman" w:cs="Times New Roman"/>
          <w:lang w:eastAsia="ru-RU"/>
        </w:rPr>
        <w:t xml:space="preserve"> году.</w:t>
      </w:r>
    </w:p>
    <w:p w:rsidR="00180239" w:rsidRPr="00242775" w:rsidRDefault="00180239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Степень соответствия фактически произведенных затрат на реализацию муниципальной программы запланированному уровню затрат на </w:t>
      </w:r>
      <w:r w:rsidRPr="00242775">
        <w:rPr>
          <w:rFonts w:ascii="Times New Roman" w:hAnsi="Times New Roman" w:cs="Times New Roman"/>
          <w:lang w:eastAsia="ru-RU"/>
        </w:rPr>
        <w:lastRenderedPageBreak/>
        <w:t>реализацию муниципальной программы, рассчитывается для каждой подпрограммы.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1: Ссуз1=Зф/Зп=</w:t>
      </w:r>
      <w:r w:rsidR="00180239" w:rsidRPr="00242775">
        <w:rPr>
          <w:rFonts w:ascii="Times New Roman" w:hAnsi="Times New Roman" w:cs="Times New Roman"/>
          <w:lang w:eastAsia="ru-RU"/>
        </w:rPr>
        <w:t>53 198,56</w:t>
      </w:r>
      <w:r w:rsidRPr="00242775">
        <w:rPr>
          <w:rFonts w:ascii="Times New Roman" w:hAnsi="Times New Roman" w:cs="Times New Roman"/>
          <w:lang w:eastAsia="ru-RU"/>
        </w:rPr>
        <w:t>/</w:t>
      </w:r>
      <w:r w:rsidR="004843D3" w:rsidRPr="00242775">
        <w:rPr>
          <w:rFonts w:ascii="Times New Roman" w:hAnsi="Times New Roman" w:cs="Times New Roman"/>
          <w:lang w:eastAsia="ru-RU"/>
        </w:rPr>
        <w:t>71 520,21</w:t>
      </w:r>
      <w:r w:rsidRPr="00242775">
        <w:rPr>
          <w:rFonts w:ascii="Times New Roman" w:hAnsi="Times New Roman" w:cs="Times New Roman"/>
          <w:lang w:eastAsia="ru-RU"/>
        </w:rPr>
        <w:t>=</w:t>
      </w:r>
      <w:r w:rsidR="00F02C46" w:rsidRPr="00242775">
        <w:rPr>
          <w:rFonts w:ascii="Times New Roman" w:hAnsi="Times New Roman" w:cs="Times New Roman"/>
          <w:lang w:eastAsia="ru-RU"/>
        </w:rPr>
        <w:t>0,74</w:t>
      </w:r>
      <w:r w:rsidRPr="00242775">
        <w:rPr>
          <w:rFonts w:ascii="Times New Roman" w:hAnsi="Times New Roman" w:cs="Times New Roman"/>
          <w:lang w:eastAsia="ru-RU"/>
        </w:rPr>
        <w:t xml:space="preserve"> 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2: Ссуз2=</w:t>
      </w:r>
      <w:r w:rsidR="009E348C" w:rsidRPr="00242775">
        <w:rPr>
          <w:rFonts w:ascii="Times New Roman" w:hAnsi="Times New Roman" w:cs="Times New Roman"/>
          <w:lang w:eastAsia="ru-RU"/>
        </w:rPr>
        <w:t>Зф/Зп=</w:t>
      </w:r>
      <w:r w:rsidR="00F02C46" w:rsidRPr="00242775">
        <w:rPr>
          <w:rFonts w:ascii="Times New Roman" w:hAnsi="Times New Roman" w:cs="Times New Roman"/>
          <w:lang w:eastAsia="ru-RU"/>
        </w:rPr>
        <w:t>2 509,50</w:t>
      </w:r>
      <w:r w:rsidR="009E348C" w:rsidRPr="00242775">
        <w:rPr>
          <w:rFonts w:ascii="Times New Roman" w:hAnsi="Times New Roman" w:cs="Times New Roman"/>
          <w:lang w:eastAsia="ru-RU"/>
        </w:rPr>
        <w:t>/</w:t>
      </w:r>
      <w:r w:rsidR="00F02C46" w:rsidRPr="00242775">
        <w:rPr>
          <w:rFonts w:ascii="Times New Roman" w:hAnsi="Times New Roman" w:cs="Times New Roman"/>
          <w:lang w:eastAsia="ru-RU"/>
        </w:rPr>
        <w:t>2 620,00=0,96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3: Ссуз3=Зф/Зп=</w:t>
      </w:r>
      <w:r w:rsidR="00180239" w:rsidRPr="00242775">
        <w:rPr>
          <w:rFonts w:ascii="Times New Roman" w:hAnsi="Times New Roman" w:cs="Times New Roman"/>
          <w:lang w:eastAsia="ru-RU"/>
        </w:rPr>
        <w:t>823,83</w:t>
      </w:r>
      <w:r w:rsidRPr="00242775">
        <w:rPr>
          <w:rFonts w:ascii="Times New Roman" w:hAnsi="Times New Roman" w:cs="Times New Roman"/>
          <w:lang w:eastAsia="ru-RU"/>
        </w:rPr>
        <w:t>/</w:t>
      </w:r>
      <w:r w:rsidR="00F02C46" w:rsidRPr="00242775">
        <w:rPr>
          <w:rFonts w:ascii="Times New Roman" w:hAnsi="Times New Roman" w:cs="Times New Roman"/>
          <w:lang w:eastAsia="ru-RU"/>
        </w:rPr>
        <w:t>823,83=</w:t>
      </w:r>
      <w:r w:rsidR="00180239" w:rsidRPr="00242775">
        <w:rPr>
          <w:rFonts w:ascii="Times New Roman" w:hAnsi="Times New Roman" w:cs="Times New Roman"/>
          <w:lang w:eastAsia="ru-RU"/>
        </w:rPr>
        <w:t>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4: Ссуз4=Зф/Зп=</w:t>
      </w:r>
      <w:r w:rsidR="00F02C46" w:rsidRPr="00242775">
        <w:rPr>
          <w:rFonts w:ascii="Times New Roman" w:hAnsi="Times New Roman" w:cs="Times New Roman"/>
          <w:lang w:eastAsia="ru-RU"/>
        </w:rPr>
        <w:t>4 082,25</w:t>
      </w:r>
      <w:r w:rsidRPr="00242775">
        <w:rPr>
          <w:rFonts w:ascii="Times New Roman" w:hAnsi="Times New Roman" w:cs="Times New Roman"/>
          <w:lang w:eastAsia="ru-RU"/>
        </w:rPr>
        <w:t>/</w:t>
      </w:r>
      <w:r w:rsidR="00F02C46" w:rsidRPr="00242775">
        <w:rPr>
          <w:rFonts w:ascii="Times New Roman" w:hAnsi="Times New Roman" w:cs="Times New Roman"/>
          <w:lang w:eastAsia="ru-RU"/>
        </w:rPr>
        <w:t>4 137,90=0,99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где: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Зф – фактические расходы на реализацию подпрограммы в 201</w:t>
      </w:r>
      <w:r w:rsidR="00F02C46" w:rsidRPr="00242775">
        <w:rPr>
          <w:rFonts w:ascii="Times New Roman" w:hAnsi="Times New Roman" w:cs="Times New Roman"/>
          <w:lang w:eastAsia="ru-RU"/>
        </w:rPr>
        <w:t>7</w:t>
      </w:r>
      <w:r w:rsidRPr="00242775">
        <w:rPr>
          <w:rFonts w:ascii="Times New Roman" w:hAnsi="Times New Roman" w:cs="Times New Roman"/>
          <w:lang w:eastAsia="ru-RU"/>
        </w:rPr>
        <w:t xml:space="preserve"> году;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Зп – плановые расходы на реализацию подпрограммы в 201</w:t>
      </w:r>
      <w:r w:rsidR="00F02C46" w:rsidRPr="00242775">
        <w:rPr>
          <w:rFonts w:ascii="Times New Roman" w:hAnsi="Times New Roman" w:cs="Times New Roman"/>
          <w:lang w:eastAsia="ru-RU"/>
        </w:rPr>
        <w:t>7</w:t>
      </w:r>
      <w:r w:rsidRPr="00242775">
        <w:rPr>
          <w:rFonts w:ascii="Times New Roman" w:hAnsi="Times New Roman" w:cs="Times New Roman"/>
          <w:lang w:eastAsia="ru-RU"/>
        </w:rPr>
        <w:t xml:space="preserve"> году.</w:t>
      </w:r>
    </w:p>
    <w:p w:rsidR="004F2F1B" w:rsidRPr="00242775" w:rsidRDefault="004F2F1B" w:rsidP="00242775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Эффективность использования средств бюджета Саткинского городского поселения, рассчитывается для каждой подпрограммы.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1: Эис1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СРм1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/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Ссуз1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</w:t>
      </w:r>
      <w:r w:rsidR="00F02C46" w:rsidRPr="00242775">
        <w:rPr>
          <w:rFonts w:ascii="Times New Roman" w:hAnsi="Times New Roman" w:cs="Times New Roman"/>
          <w:lang w:eastAsia="ru-RU"/>
        </w:rPr>
        <w:t xml:space="preserve"> 0,9 </w:t>
      </w:r>
      <w:r w:rsidRPr="00242775">
        <w:rPr>
          <w:rFonts w:ascii="Times New Roman" w:hAnsi="Times New Roman" w:cs="Times New Roman"/>
          <w:lang w:eastAsia="ru-RU"/>
        </w:rPr>
        <w:t>/</w:t>
      </w:r>
      <w:r w:rsidR="00F02C46" w:rsidRPr="00242775">
        <w:rPr>
          <w:rFonts w:ascii="Times New Roman" w:hAnsi="Times New Roman" w:cs="Times New Roman"/>
          <w:lang w:eastAsia="ru-RU"/>
        </w:rPr>
        <w:t xml:space="preserve">0,74 </w:t>
      </w:r>
      <w:r w:rsidRPr="00242775">
        <w:rPr>
          <w:rFonts w:ascii="Times New Roman" w:hAnsi="Times New Roman" w:cs="Times New Roman"/>
          <w:lang w:eastAsia="ru-RU"/>
        </w:rPr>
        <w:t>=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1</w:t>
      </w:r>
      <w:r w:rsidR="00F02C46" w:rsidRPr="00242775">
        <w:rPr>
          <w:rFonts w:ascii="Times New Roman" w:hAnsi="Times New Roman" w:cs="Times New Roman"/>
          <w:lang w:eastAsia="ru-RU"/>
        </w:rPr>
        <w:t>,22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2: Эис2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СРм2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/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Ссуз2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=1</w:t>
      </w:r>
      <w:r w:rsidR="009E348C" w:rsidRPr="00242775">
        <w:rPr>
          <w:rFonts w:ascii="Times New Roman" w:hAnsi="Times New Roman" w:cs="Times New Roman"/>
          <w:lang w:eastAsia="ru-RU"/>
        </w:rPr>
        <w:t>/</w:t>
      </w:r>
      <w:r w:rsidR="00F02C46" w:rsidRPr="00242775">
        <w:rPr>
          <w:rFonts w:ascii="Times New Roman" w:hAnsi="Times New Roman" w:cs="Times New Roman"/>
          <w:lang w:eastAsia="ru-RU"/>
        </w:rPr>
        <w:t xml:space="preserve">0,96 </w:t>
      </w:r>
      <w:r w:rsidR="009E348C" w:rsidRPr="00242775">
        <w:rPr>
          <w:rFonts w:ascii="Times New Roman" w:hAnsi="Times New Roman" w:cs="Times New Roman"/>
          <w:lang w:eastAsia="ru-RU"/>
        </w:rPr>
        <w:t>=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="009E348C" w:rsidRPr="00242775">
        <w:rPr>
          <w:rFonts w:ascii="Times New Roman" w:hAnsi="Times New Roman" w:cs="Times New Roman"/>
          <w:lang w:eastAsia="ru-RU"/>
        </w:rPr>
        <w:t>1</w:t>
      </w:r>
      <w:r w:rsidR="00F02C46" w:rsidRPr="00242775">
        <w:rPr>
          <w:rFonts w:ascii="Times New Roman" w:hAnsi="Times New Roman" w:cs="Times New Roman"/>
          <w:lang w:eastAsia="ru-RU"/>
        </w:rPr>
        <w:t>,04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3: Эис3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СРм3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/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Ссуз3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</w:t>
      </w:r>
      <w:r w:rsidR="00F02C46" w:rsidRPr="00242775">
        <w:rPr>
          <w:rFonts w:ascii="Times New Roman" w:hAnsi="Times New Roman" w:cs="Times New Roman"/>
          <w:lang w:eastAsia="ru-RU"/>
        </w:rPr>
        <w:t xml:space="preserve"> 1</w:t>
      </w:r>
      <w:r w:rsidRPr="00242775">
        <w:rPr>
          <w:rFonts w:ascii="Times New Roman" w:hAnsi="Times New Roman" w:cs="Times New Roman"/>
          <w:lang w:eastAsia="ru-RU"/>
        </w:rPr>
        <w:t>/</w:t>
      </w:r>
      <w:r w:rsidR="00180239" w:rsidRPr="00242775">
        <w:rPr>
          <w:rFonts w:ascii="Times New Roman" w:hAnsi="Times New Roman" w:cs="Times New Roman"/>
          <w:lang w:eastAsia="ru-RU"/>
        </w:rPr>
        <w:t>1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="00180239" w:rsidRPr="00242775">
        <w:rPr>
          <w:rFonts w:ascii="Times New Roman" w:hAnsi="Times New Roman" w:cs="Times New Roman"/>
          <w:lang w:eastAsia="ru-RU"/>
        </w:rPr>
        <w:t>1</w:t>
      </w:r>
    </w:p>
    <w:p w:rsidR="004F2F1B" w:rsidRPr="00242775" w:rsidRDefault="004F2F1B" w:rsidP="00242775">
      <w:pPr>
        <w:pStyle w:val="af4"/>
        <w:widowControl w:val="0"/>
        <w:tabs>
          <w:tab w:val="left" w:pos="993"/>
          <w:tab w:val="left" w:pos="48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4: Эис4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СРм4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/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Ссуз4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1/</w:t>
      </w:r>
      <w:r w:rsidR="00F02C46" w:rsidRPr="00242775">
        <w:rPr>
          <w:rFonts w:ascii="Times New Roman" w:hAnsi="Times New Roman" w:cs="Times New Roman"/>
          <w:lang w:eastAsia="ru-RU"/>
        </w:rPr>
        <w:t xml:space="preserve">0,99 </w:t>
      </w:r>
      <w:r w:rsidRPr="00242775">
        <w:rPr>
          <w:rFonts w:ascii="Times New Roman" w:hAnsi="Times New Roman" w:cs="Times New Roman"/>
          <w:lang w:eastAsia="ru-RU"/>
        </w:rPr>
        <w:t>=</w:t>
      </w:r>
      <w:r w:rsidR="00F02C46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1</w:t>
      </w:r>
      <w:r w:rsidR="00F02C46" w:rsidRPr="00242775">
        <w:rPr>
          <w:rFonts w:ascii="Times New Roman" w:hAnsi="Times New Roman" w:cs="Times New Roman"/>
          <w:lang w:eastAsia="ru-RU"/>
        </w:rPr>
        <w:t>,01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где: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СРм – степень реализации мероприятий, полностью или частично финансируемых из средств бюджета Саткинского городского поселения</w:t>
      </w:r>
      <w:r w:rsidR="00F02C46" w:rsidRPr="00242775">
        <w:rPr>
          <w:rFonts w:ascii="Times New Roman" w:hAnsi="Times New Roman" w:cs="Times New Roman"/>
          <w:lang w:eastAsia="ru-RU"/>
        </w:rPr>
        <w:t>, областного бюджета, бюджета Саткинского муниципального района</w:t>
      </w:r>
      <w:r w:rsidRPr="00242775">
        <w:rPr>
          <w:rFonts w:ascii="Times New Roman" w:hAnsi="Times New Roman" w:cs="Times New Roman"/>
          <w:lang w:eastAsia="ru-RU"/>
        </w:rPr>
        <w:t>;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Ссуз – степень соответствия запланированному уровню расходов из средств бюджета Саткинского городского поселения</w:t>
      </w:r>
      <w:r w:rsidR="00F02C46" w:rsidRPr="00242775">
        <w:rPr>
          <w:rFonts w:ascii="Times New Roman" w:hAnsi="Times New Roman" w:cs="Times New Roman"/>
          <w:lang w:eastAsia="ru-RU"/>
        </w:rPr>
        <w:t>, областного бюджета, бюджета Саткинского муниципального района</w:t>
      </w:r>
      <w:r w:rsidRPr="00242775">
        <w:rPr>
          <w:rFonts w:ascii="Times New Roman" w:hAnsi="Times New Roman" w:cs="Times New Roman"/>
          <w:lang w:eastAsia="ru-RU"/>
        </w:rPr>
        <w:t>.</w:t>
      </w:r>
    </w:p>
    <w:p w:rsidR="000D7CE4" w:rsidRPr="00242775" w:rsidRDefault="000D7CE4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Степень достижения целей и решения задач муниципальной программы, рассчитывается для каждой подпрограммы.</w:t>
      </w:r>
    </w:p>
    <w:p w:rsidR="000D7CE4" w:rsidRPr="00242775" w:rsidRDefault="000D7CE4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Подпрограмма 1: </w:t>
      </w:r>
      <w:r w:rsidR="002A1F0A" w:rsidRPr="00242775">
        <w:rPr>
          <w:rFonts w:ascii="Times New Roman" w:hAnsi="Times New Roman" w:cs="Times New Roman"/>
          <w:lang w:eastAsia="ru-RU"/>
        </w:rPr>
        <w:t xml:space="preserve">          </w:t>
      </w:r>
      <w:r w:rsidRPr="00242775">
        <w:rPr>
          <w:rFonts w:ascii="Times New Roman" w:hAnsi="Times New Roman" w:cs="Times New Roman"/>
          <w:lang w:eastAsia="ru-RU"/>
        </w:rPr>
        <w:t>Индикатор 1: СДп/ппз1=ЗПп/пф/ЗПп/пп=</w:t>
      </w:r>
      <w:r w:rsidR="00E43DE9" w:rsidRPr="00242775">
        <w:rPr>
          <w:rFonts w:ascii="Times New Roman" w:hAnsi="Times New Roman" w:cs="Times New Roman"/>
          <w:lang w:eastAsia="ru-RU"/>
        </w:rPr>
        <w:t xml:space="preserve"> 70,84/70,84</w:t>
      </w:r>
      <w:r w:rsidRPr="00242775">
        <w:rPr>
          <w:rFonts w:ascii="Times New Roman" w:hAnsi="Times New Roman" w:cs="Times New Roman"/>
          <w:lang w:eastAsia="ru-RU"/>
        </w:rPr>
        <w:t>=1</w:t>
      </w:r>
    </w:p>
    <w:p w:rsidR="004F2F1B" w:rsidRPr="00242775" w:rsidRDefault="004F2F1B" w:rsidP="00242775">
      <w:pPr>
        <w:pStyle w:val="af4"/>
        <w:widowControl w:val="0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                             Индикатор 2: СДп/ппз2=ЗПп/пф/ЗПп/пп=</w:t>
      </w:r>
      <w:r w:rsidR="00E43DE9" w:rsidRPr="00242775">
        <w:rPr>
          <w:rFonts w:ascii="Times New Roman" w:hAnsi="Times New Roman" w:cs="Times New Roman"/>
          <w:lang w:eastAsia="ru-RU"/>
        </w:rPr>
        <w:t xml:space="preserve"> 1/3 = 0,33</w:t>
      </w:r>
    </w:p>
    <w:p w:rsidR="004F2F1B" w:rsidRPr="00242775" w:rsidRDefault="004F2F1B" w:rsidP="00242775">
      <w:pPr>
        <w:pStyle w:val="af4"/>
        <w:widowControl w:val="0"/>
        <w:tabs>
          <w:tab w:val="left" w:pos="993"/>
          <w:tab w:val="center" w:pos="756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                             Индикатор 3: СДп/ппз3=ЗПп/пф/ЗПп/пп=</w:t>
      </w:r>
      <w:r w:rsidR="00E43DE9" w:rsidRPr="00242775">
        <w:rPr>
          <w:rFonts w:ascii="Times New Roman" w:hAnsi="Times New Roman" w:cs="Times New Roman"/>
          <w:lang w:eastAsia="ru-RU"/>
        </w:rPr>
        <w:t xml:space="preserve"> 1</w:t>
      </w:r>
      <w:r w:rsidRPr="00242775">
        <w:rPr>
          <w:rFonts w:ascii="Times New Roman" w:hAnsi="Times New Roman" w:cs="Times New Roman"/>
          <w:lang w:eastAsia="ru-RU"/>
        </w:rPr>
        <w:t>2/</w:t>
      </w:r>
      <w:r w:rsidR="00E43DE9" w:rsidRPr="00242775">
        <w:rPr>
          <w:rFonts w:ascii="Times New Roman" w:hAnsi="Times New Roman" w:cs="Times New Roman"/>
          <w:lang w:eastAsia="ru-RU"/>
        </w:rPr>
        <w:t>1</w:t>
      </w:r>
      <w:r w:rsidRPr="00242775">
        <w:rPr>
          <w:rFonts w:ascii="Times New Roman" w:hAnsi="Times New Roman" w:cs="Times New Roman"/>
          <w:lang w:eastAsia="ru-RU"/>
        </w:rPr>
        <w:t>2</w:t>
      </w:r>
      <w:r w:rsidR="00E43DE9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                             Индикатор 4: СДп/ппз4=ЗПп/пф/ЗПп/пп=</w:t>
      </w:r>
      <w:r w:rsidR="00E43DE9" w:rsidRPr="00242775">
        <w:rPr>
          <w:rFonts w:ascii="Times New Roman" w:hAnsi="Times New Roman" w:cs="Times New Roman"/>
          <w:lang w:eastAsia="ru-RU"/>
        </w:rPr>
        <w:t xml:space="preserve"> 2</w:t>
      </w:r>
      <w:r w:rsidRPr="00242775">
        <w:rPr>
          <w:rFonts w:ascii="Times New Roman" w:hAnsi="Times New Roman" w:cs="Times New Roman"/>
          <w:lang w:eastAsia="ru-RU"/>
        </w:rPr>
        <w:t>/2=1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                             Индикатор 5: СДп/ппз5=ЗПп/пф/ЗПп/пп=</w:t>
      </w:r>
      <w:r w:rsidR="00E43DE9" w:rsidRPr="00242775">
        <w:rPr>
          <w:rFonts w:ascii="Times New Roman" w:hAnsi="Times New Roman" w:cs="Times New Roman"/>
          <w:lang w:eastAsia="ru-RU"/>
        </w:rPr>
        <w:t xml:space="preserve"> 2/2</w:t>
      </w:r>
      <w:r w:rsidRPr="00242775">
        <w:rPr>
          <w:rFonts w:ascii="Times New Roman" w:hAnsi="Times New Roman" w:cs="Times New Roman"/>
          <w:lang w:eastAsia="ru-RU"/>
        </w:rPr>
        <w:t>=1</w:t>
      </w:r>
    </w:p>
    <w:p w:rsidR="00E43DE9" w:rsidRPr="00242775" w:rsidRDefault="00E43DE9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                             Индикатор 6: СДп/ппз</w:t>
      </w:r>
      <w:r w:rsidR="00196A24" w:rsidRPr="00242775">
        <w:rPr>
          <w:rFonts w:ascii="Times New Roman" w:hAnsi="Times New Roman" w:cs="Times New Roman"/>
          <w:lang w:eastAsia="ru-RU"/>
        </w:rPr>
        <w:t>6</w:t>
      </w:r>
      <w:r w:rsidRPr="00242775">
        <w:rPr>
          <w:rFonts w:ascii="Times New Roman" w:hAnsi="Times New Roman" w:cs="Times New Roman"/>
          <w:lang w:eastAsia="ru-RU"/>
        </w:rPr>
        <w:t>=ЗПп/пф/ЗПп/пп= 1,265 / 1,265 = 1</w:t>
      </w:r>
    </w:p>
    <w:p w:rsidR="00E43DE9" w:rsidRPr="00242775" w:rsidRDefault="00E43DE9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                             Индикатор 7: СДп/ппз</w:t>
      </w:r>
      <w:r w:rsidR="00196A24" w:rsidRPr="00242775">
        <w:rPr>
          <w:rFonts w:ascii="Times New Roman" w:hAnsi="Times New Roman" w:cs="Times New Roman"/>
          <w:lang w:eastAsia="ru-RU"/>
        </w:rPr>
        <w:t>7</w:t>
      </w:r>
      <w:r w:rsidRPr="00242775">
        <w:rPr>
          <w:rFonts w:ascii="Times New Roman" w:hAnsi="Times New Roman" w:cs="Times New Roman"/>
          <w:lang w:eastAsia="ru-RU"/>
        </w:rPr>
        <w:t>=ЗПп/пф/ЗПп/пп= 48 / 48 = 1</w:t>
      </w:r>
    </w:p>
    <w:p w:rsidR="00E43DE9" w:rsidRPr="00242775" w:rsidRDefault="00E43DE9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                             Индикатор 8: СДп/ппз</w:t>
      </w:r>
      <w:r w:rsidR="00196A24" w:rsidRPr="00242775">
        <w:rPr>
          <w:rFonts w:ascii="Times New Roman" w:hAnsi="Times New Roman" w:cs="Times New Roman"/>
          <w:lang w:eastAsia="ru-RU"/>
        </w:rPr>
        <w:t>8</w:t>
      </w:r>
      <w:r w:rsidRPr="00242775">
        <w:rPr>
          <w:rFonts w:ascii="Times New Roman" w:hAnsi="Times New Roman" w:cs="Times New Roman"/>
          <w:lang w:eastAsia="ru-RU"/>
        </w:rPr>
        <w:t>=ЗПп/пф/ЗПп/пп= 1 / 1 = 1</w:t>
      </w:r>
    </w:p>
    <w:p w:rsidR="00E85B1E" w:rsidRPr="00242775" w:rsidRDefault="00E85B1E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Подпрограмма 2: </w:t>
      </w:r>
      <w:r w:rsidR="00E85B1E" w:rsidRPr="00242775">
        <w:rPr>
          <w:rFonts w:ascii="Times New Roman" w:hAnsi="Times New Roman" w:cs="Times New Roman"/>
          <w:lang w:eastAsia="ru-RU"/>
        </w:rPr>
        <w:t xml:space="preserve">          </w:t>
      </w:r>
      <w:r w:rsidRPr="00242775">
        <w:rPr>
          <w:rFonts w:ascii="Times New Roman" w:hAnsi="Times New Roman" w:cs="Times New Roman"/>
          <w:lang w:eastAsia="ru-RU"/>
        </w:rPr>
        <w:t>Индикатор 1: СДп/ппз1</w:t>
      </w:r>
      <w:r w:rsidR="00E85B1E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</w:t>
      </w:r>
      <w:r w:rsidR="00E85B1E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ЗПп/пф/ЗПп/пп=</w:t>
      </w:r>
      <w:r w:rsidR="00E85B1E" w:rsidRPr="00242775">
        <w:rPr>
          <w:rFonts w:ascii="Times New Roman" w:hAnsi="Times New Roman" w:cs="Times New Roman"/>
          <w:lang w:eastAsia="ru-RU"/>
        </w:rPr>
        <w:t xml:space="preserve"> 18 </w:t>
      </w:r>
      <w:r w:rsidRPr="00242775">
        <w:rPr>
          <w:rFonts w:ascii="Times New Roman" w:hAnsi="Times New Roman" w:cs="Times New Roman"/>
          <w:lang w:eastAsia="ru-RU"/>
        </w:rPr>
        <w:t>/</w:t>
      </w:r>
      <w:r w:rsidR="00E85B1E" w:rsidRPr="00242775">
        <w:rPr>
          <w:rFonts w:ascii="Times New Roman" w:hAnsi="Times New Roman" w:cs="Times New Roman"/>
          <w:lang w:eastAsia="ru-RU"/>
        </w:rPr>
        <w:t xml:space="preserve"> 18 </w:t>
      </w:r>
      <w:r w:rsidRPr="00242775">
        <w:rPr>
          <w:rFonts w:ascii="Times New Roman" w:hAnsi="Times New Roman" w:cs="Times New Roman"/>
          <w:lang w:eastAsia="ru-RU"/>
        </w:rPr>
        <w:t>=</w:t>
      </w:r>
      <w:r w:rsidR="00E85B1E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1</w:t>
      </w:r>
    </w:p>
    <w:p w:rsidR="004F2F1B" w:rsidRPr="00242775" w:rsidRDefault="004F2F1B" w:rsidP="00242775">
      <w:pPr>
        <w:pStyle w:val="af4"/>
        <w:widowControl w:val="0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                             Индикатор 2: СДп/ппз2=ЗПп/пф/ЗПп/пп</w:t>
      </w:r>
      <w:r w:rsidR="00E85B1E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</w:t>
      </w:r>
      <w:r w:rsidR="00E85B1E" w:rsidRPr="00242775">
        <w:rPr>
          <w:rFonts w:ascii="Times New Roman" w:hAnsi="Times New Roman" w:cs="Times New Roman"/>
          <w:lang w:eastAsia="ru-RU"/>
        </w:rPr>
        <w:t xml:space="preserve"> 3 </w:t>
      </w:r>
      <w:r w:rsidRPr="00242775">
        <w:rPr>
          <w:rFonts w:ascii="Times New Roman" w:hAnsi="Times New Roman" w:cs="Times New Roman"/>
          <w:lang w:eastAsia="ru-RU"/>
        </w:rPr>
        <w:t>/</w:t>
      </w:r>
      <w:r w:rsidR="00E85B1E" w:rsidRPr="00242775">
        <w:rPr>
          <w:rFonts w:ascii="Times New Roman" w:hAnsi="Times New Roman" w:cs="Times New Roman"/>
          <w:lang w:eastAsia="ru-RU"/>
        </w:rPr>
        <w:t xml:space="preserve"> 3 </w:t>
      </w:r>
      <w:r w:rsidRPr="00242775">
        <w:rPr>
          <w:rFonts w:ascii="Times New Roman" w:hAnsi="Times New Roman" w:cs="Times New Roman"/>
          <w:lang w:eastAsia="ru-RU"/>
        </w:rPr>
        <w:t>=</w:t>
      </w:r>
      <w:r w:rsidR="00E85B1E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1</w:t>
      </w:r>
    </w:p>
    <w:p w:rsidR="00E85B1E" w:rsidRPr="00242775" w:rsidRDefault="00E85B1E" w:rsidP="00242775">
      <w:pPr>
        <w:pStyle w:val="af4"/>
        <w:widowControl w:val="0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                             Индикатор 3: СДп/ппз3=ЗПп/пф/ЗПп/пп = 63 / 63 = 1</w:t>
      </w:r>
    </w:p>
    <w:p w:rsidR="00E85B1E" w:rsidRPr="00242775" w:rsidRDefault="00E85B1E" w:rsidP="00242775">
      <w:pPr>
        <w:pStyle w:val="af4"/>
        <w:widowControl w:val="0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                             Индикатор 4: СДп/ппз4=ЗПп/пф/ЗПп/пп = 1 / 1 = 1</w:t>
      </w:r>
    </w:p>
    <w:p w:rsidR="00E85B1E" w:rsidRPr="00242775" w:rsidRDefault="00E85B1E" w:rsidP="00242775">
      <w:pPr>
        <w:pStyle w:val="af4"/>
        <w:widowControl w:val="0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3:</w:t>
      </w:r>
      <w:r w:rsidR="00E85B1E" w:rsidRPr="00242775">
        <w:rPr>
          <w:rFonts w:ascii="Times New Roman" w:hAnsi="Times New Roman" w:cs="Times New Roman"/>
          <w:lang w:eastAsia="ru-RU"/>
        </w:rPr>
        <w:t xml:space="preserve">          </w:t>
      </w:r>
      <w:r w:rsidRPr="00242775">
        <w:rPr>
          <w:rFonts w:ascii="Times New Roman" w:hAnsi="Times New Roman" w:cs="Times New Roman"/>
          <w:lang w:eastAsia="ru-RU"/>
        </w:rPr>
        <w:t xml:space="preserve"> Индикатор 1: СДп/ппз1=ЗПп/пф/ЗПп/пп=</w:t>
      </w:r>
      <w:r w:rsidR="00E85B1E" w:rsidRPr="00242775">
        <w:rPr>
          <w:rFonts w:ascii="Times New Roman" w:hAnsi="Times New Roman" w:cs="Times New Roman"/>
          <w:lang w:eastAsia="ru-RU"/>
        </w:rPr>
        <w:t xml:space="preserve">3 125 </w:t>
      </w:r>
      <w:r w:rsidRPr="00242775">
        <w:rPr>
          <w:rFonts w:ascii="Times New Roman" w:hAnsi="Times New Roman" w:cs="Times New Roman"/>
          <w:lang w:eastAsia="ru-RU"/>
        </w:rPr>
        <w:t>/</w:t>
      </w:r>
      <w:r w:rsidR="00E85B1E" w:rsidRPr="00242775">
        <w:rPr>
          <w:rFonts w:ascii="Times New Roman" w:hAnsi="Times New Roman" w:cs="Times New Roman"/>
          <w:lang w:eastAsia="ru-RU"/>
        </w:rPr>
        <w:t xml:space="preserve"> 3 125 </w:t>
      </w:r>
      <w:r w:rsidRPr="00242775">
        <w:rPr>
          <w:rFonts w:ascii="Times New Roman" w:hAnsi="Times New Roman" w:cs="Times New Roman"/>
          <w:lang w:eastAsia="ru-RU"/>
        </w:rPr>
        <w:t>=1</w:t>
      </w:r>
    </w:p>
    <w:p w:rsidR="004F2F1B" w:rsidRPr="00242775" w:rsidRDefault="004F2F1B" w:rsidP="00242775">
      <w:pPr>
        <w:pStyle w:val="af4"/>
        <w:widowControl w:val="0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                             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lastRenderedPageBreak/>
        <w:t xml:space="preserve">Подпрограмма 4: </w:t>
      </w:r>
      <w:r w:rsidR="00E85B1E" w:rsidRPr="00242775">
        <w:rPr>
          <w:rFonts w:ascii="Times New Roman" w:hAnsi="Times New Roman" w:cs="Times New Roman"/>
          <w:lang w:eastAsia="ru-RU"/>
        </w:rPr>
        <w:t xml:space="preserve">          </w:t>
      </w:r>
      <w:r w:rsidRPr="00242775">
        <w:rPr>
          <w:rFonts w:ascii="Times New Roman" w:hAnsi="Times New Roman" w:cs="Times New Roman"/>
          <w:lang w:eastAsia="ru-RU"/>
        </w:rPr>
        <w:t>Индикатор 1: СДп/ппз1=ЗПп/пф/ЗПп/пп=</w:t>
      </w:r>
      <w:r w:rsidR="00E85B1E" w:rsidRPr="00242775">
        <w:rPr>
          <w:rFonts w:ascii="Times New Roman" w:hAnsi="Times New Roman" w:cs="Times New Roman"/>
          <w:lang w:eastAsia="ru-RU"/>
        </w:rPr>
        <w:t xml:space="preserve"> 0 </w:t>
      </w:r>
      <w:r w:rsidRPr="00242775">
        <w:rPr>
          <w:rFonts w:ascii="Times New Roman" w:hAnsi="Times New Roman" w:cs="Times New Roman"/>
          <w:lang w:eastAsia="ru-RU"/>
        </w:rPr>
        <w:t>/</w:t>
      </w:r>
      <w:r w:rsidR="00E85B1E" w:rsidRPr="00242775">
        <w:rPr>
          <w:rFonts w:ascii="Times New Roman" w:hAnsi="Times New Roman" w:cs="Times New Roman"/>
          <w:lang w:eastAsia="ru-RU"/>
        </w:rPr>
        <w:t xml:space="preserve"> 0 </w:t>
      </w:r>
      <w:r w:rsidRPr="00242775">
        <w:rPr>
          <w:rFonts w:ascii="Times New Roman" w:hAnsi="Times New Roman" w:cs="Times New Roman"/>
          <w:lang w:eastAsia="ru-RU"/>
        </w:rPr>
        <w:t>=</w:t>
      </w:r>
      <w:r w:rsidR="00E85B1E" w:rsidRPr="00242775">
        <w:rPr>
          <w:rFonts w:ascii="Times New Roman" w:hAnsi="Times New Roman" w:cs="Times New Roman"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где: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ЗПп/пф – з</w:t>
      </w:r>
      <w:r w:rsidRPr="00242775">
        <w:rPr>
          <w:rFonts w:ascii="Times New Roman" w:hAnsi="Times New Roman" w:cs="Times New Roman"/>
          <w:lang w:eastAsia="ru-RU"/>
        </w:rPr>
        <w:t>начение показателя (индикатора), характеризующего цели и задачи подпрограммы, фактически достигнутое на конец 201</w:t>
      </w:r>
      <w:r w:rsidR="00196A24" w:rsidRPr="00242775">
        <w:rPr>
          <w:rFonts w:ascii="Times New Roman" w:hAnsi="Times New Roman" w:cs="Times New Roman"/>
          <w:lang w:eastAsia="ru-RU"/>
        </w:rPr>
        <w:t>7</w:t>
      </w:r>
      <w:r w:rsidRPr="00242775">
        <w:rPr>
          <w:rFonts w:ascii="Times New Roman" w:hAnsi="Times New Roman" w:cs="Times New Roman"/>
          <w:lang w:eastAsia="ru-RU"/>
        </w:rPr>
        <w:t xml:space="preserve"> года;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ЗПп/пп – плановое значение показателя (индикатора), характеризующего цели и задачи подпрограммы.</w:t>
      </w:r>
    </w:p>
    <w:p w:rsidR="00196A24" w:rsidRPr="00242775" w:rsidRDefault="00196A24" w:rsidP="00242775">
      <w:pPr>
        <w:widowControl w:val="0"/>
        <w:tabs>
          <w:tab w:val="left" w:pos="993"/>
          <w:tab w:val="left" w:pos="54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6E293F" w:rsidRPr="00242775" w:rsidRDefault="004F2F1B" w:rsidP="00242775">
      <w:pPr>
        <w:widowControl w:val="0"/>
        <w:tabs>
          <w:tab w:val="left" w:pos="993"/>
          <w:tab w:val="left" w:pos="54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Степень реализации подпрограмм.</w:t>
      </w:r>
    </w:p>
    <w:p w:rsidR="004F2F1B" w:rsidRPr="00242775" w:rsidRDefault="004F2F1B" w:rsidP="00242775">
      <w:pPr>
        <w:widowControl w:val="0"/>
        <w:tabs>
          <w:tab w:val="left" w:pos="993"/>
          <w:tab w:val="left" w:pos="54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ab/>
      </w:r>
    </w:p>
    <w:p w:rsidR="004F2F1B" w:rsidRPr="00242775" w:rsidRDefault="004F2F1B" w:rsidP="00242775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Подпрограмма 1: </w:t>
      </w:r>
      <w:r w:rsidRPr="00242775">
        <w:rPr>
          <w:rFonts w:ascii="Times New Roman" w:hAnsi="Times New Roman" w:cs="Times New Roman"/>
          <w:noProof/>
          <w:lang w:eastAsia="ru-RU"/>
        </w:rPr>
        <w:t>СРп/п1=(СДп/ппз1+ СДп/ппз2+ СДп/ппз</w:t>
      </w:r>
      <w:r w:rsidR="006E293F" w:rsidRPr="00242775">
        <w:rPr>
          <w:rFonts w:ascii="Times New Roman" w:hAnsi="Times New Roman" w:cs="Times New Roman"/>
          <w:noProof/>
          <w:lang w:eastAsia="ru-RU"/>
        </w:rPr>
        <w:t>3</w:t>
      </w:r>
      <w:r w:rsidRPr="00242775">
        <w:rPr>
          <w:rFonts w:ascii="Times New Roman" w:hAnsi="Times New Roman" w:cs="Times New Roman"/>
          <w:noProof/>
          <w:lang w:eastAsia="ru-RU"/>
        </w:rPr>
        <w:t>+ СДп ппз4</w:t>
      </w:r>
      <w:r w:rsidR="006E293F" w:rsidRPr="00242775">
        <w:rPr>
          <w:rFonts w:ascii="Times New Roman" w:hAnsi="Times New Roman" w:cs="Times New Roman"/>
          <w:noProof/>
          <w:lang w:eastAsia="ru-RU"/>
        </w:rPr>
        <w:t xml:space="preserve"> + ... + СДп ппз8</w:t>
      </w:r>
      <w:r w:rsidRPr="00242775">
        <w:rPr>
          <w:rFonts w:ascii="Times New Roman" w:hAnsi="Times New Roman" w:cs="Times New Roman"/>
          <w:noProof/>
          <w:lang w:eastAsia="ru-RU"/>
        </w:rPr>
        <w:t>)/</w:t>
      </w:r>
      <w:r w:rsidRPr="00242775">
        <w:rPr>
          <w:rFonts w:ascii="Times New Roman" w:hAnsi="Times New Roman" w:cs="Times New Roman"/>
          <w:noProof/>
          <w:lang w:val="en-US" w:eastAsia="ru-RU"/>
        </w:rPr>
        <w:t>n</w:t>
      </w:r>
      <w:r w:rsidR="006E293F" w:rsidRPr="00242775">
        <w:rPr>
          <w:rFonts w:ascii="Times New Roman" w:hAnsi="Times New Roman" w:cs="Times New Roman"/>
          <w:noProof/>
          <w:lang w:eastAsia="ru-RU"/>
        </w:rPr>
        <w:t xml:space="preserve"> </w:t>
      </w:r>
      <w:r w:rsidRPr="00242775">
        <w:rPr>
          <w:rFonts w:ascii="Times New Roman" w:hAnsi="Times New Roman" w:cs="Times New Roman"/>
          <w:lang w:eastAsia="ru-RU"/>
        </w:rPr>
        <w:t>=</w:t>
      </w:r>
      <w:r w:rsidR="006E293F" w:rsidRPr="00242775">
        <w:rPr>
          <w:rFonts w:ascii="Times New Roman" w:hAnsi="Times New Roman" w:cs="Times New Roman"/>
          <w:lang w:eastAsia="ru-RU"/>
        </w:rPr>
        <w:t xml:space="preserve"> (1+0,33+</w:t>
      </w:r>
      <w:r w:rsidRPr="00242775">
        <w:rPr>
          <w:rFonts w:ascii="Times New Roman" w:hAnsi="Times New Roman" w:cs="Times New Roman"/>
          <w:lang w:eastAsia="ru-RU"/>
        </w:rPr>
        <w:t>1+1+1+1</w:t>
      </w:r>
      <w:r w:rsidR="006E293F" w:rsidRPr="00242775">
        <w:rPr>
          <w:rFonts w:ascii="Times New Roman" w:hAnsi="Times New Roman" w:cs="Times New Roman"/>
          <w:lang w:eastAsia="ru-RU"/>
        </w:rPr>
        <w:t>+1+1</w:t>
      </w:r>
      <w:r w:rsidRPr="00242775">
        <w:rPr>
          <w:rFonts w:ascii="Times New Roman" w:hAnsi="Times New Roman" w:cs="Times New Roman"/>
          <w:lang w:eastAsia="ru-RU"/>
        </w:rPr>
        <w:t>)/</w:t>
      </w:r>
      <w:r w:rsidR="006E293F" w:rsidRPr="00242775">
        <w:rPr>
          <w:rFonts w:ascii="Times New Roman" w:hAnsi="Times New Roman" w:cs="Times New Roman"/>
          <w:lang w:eastAsia="ru-RU"/>
        </w:rPr>
        <w:t xml:space="preserve">8 </w:t>
      </w:r>
      <w:r w:rsidRPr="00242775">
        <w:rPr>
          <w:rFonts w:ascii="Times New Roman" w:hAnsi="Times New Roman" w:cs="Times New Roman"/>
          <w:lang w:eastAsia="ru-RU"/>
        </w:rPr>
        <w:t>=</w:t>
      </w:r>
      <w:r w:rsidR="006E293F" w:rsidRPr="00242775">
        <w:rPr>
          <w:rFonts w:ascii="Times New Roman" w:hAnsi="Times New Roman" w:cs="Times New Roman"/>
          <w:lang w:eastAsia="ru-RU"/>
        </w:rPr>
        <w:t xml:space="preserve"> 7,33</w:t>
      </w:r>
      <w:r w:rsidRPr="00242775">
        <w:rPr>
          <w:rFonts w:ascii="Times New Roman" w:hAnsi="Times New Roman" w:cs="Times New Roman"/>
          <w:lang w:eastAsia="ru-RU"/>
        </w:rPr>
        <w:t>/</w:t>
      </w:r>
      <w:r w:rsidR="006E293F" w:rsidRPr="00242775">
        <w:rPr>
          <w:rFonts w:ascii="Times New Roman" w:hAnsi="Times New Roman" w:cs="Times New Roman"/>
          <w:lang w:eastAsia="ru-RU"/>
        </w:rPr>
        <w:t xml:space="preserve">8 </w:t>
      </w:r>
      <w:r w:rsidRPr="00242775">
        <w:rPr>
          <w:rFonts w:ascii="Times New Roman" w:hAnsi="Times New Roman" w:cs="Times New Roman"/>
          <w:lang w:eastAsia="ru-RU"/>
        </w:rPr>
        <w:t>=</w:t>
      </w:r>
      <w:r w:rsidR="006E293F" w:rsidRPr="00242775">
        <w:rPr>
          <w:rFonts w:ascii="Times New Roman" w:hAnsi="Times New Roman" w:cs="Times New Roman"/>
          <w:lang w:eastAsia="ru-RU"/>
        </w:rPr>
        <w:t xml:space="preserve"> 0,92</w:t>
      </w:r>
    </w:p>
    <w:p w:rsidR="004F2F1B" w:rsidRPr="00242775" w:rsidRDefault="004F2F1B" w:rsidP="00242775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Подпрограмма 2: </w:t>
      </w:r>
      <w:r w:rsidRPr="00242775">
        <w:rPr>
          <w:rFonts w:ascii="Times New Roman" w:hAnsi="Times New Roman" w:cs="Times New Roman"/>
          <w:noProof/>
          <w:lang w:eastAsia="ru-RU"/>
        </w:rPr>
        <w:t>СРп/п2=(</w:t>
      </w:r>
      <w:r w:rsidR="006E293F" w:rsidRPr="00242775">
        <w:rPr>
          <w:rFonts w:ascii="Times New Roman" w:hAnsi="Times New Roman" w:cs="Times New Roman"/>
          <w:noProof/>
          <w:lang w:eastAsia="ru-RU"/>
        </w:rPr>
        <w:t xml:space="preserve"> СДп/ппз1+ СДп/ппз2+ СДп/ппз3+ СДп ппз4</w:t>
      </w:r>
      <w:r w:rsidRPr="00242775">
        <w:rPr>
          <w:rFonts w:ascii="Times New Roman" w:hAnsi="Times New Roman" w:cs="Times New Roman"/>
          <w:noProof/>
          <w:lang w:eastAsia="ru-RU"/>
        </w:rPr>
        <w:t>)/</w:t>
      </w:r>
      <w:r w:rsidRPr="00242775">
        <w:rPr>
          <w:rFonts w:ascii="Times New Roman" w:hAnsi="Times New Roman" w:cs="Times New Roman"/>
          <w:noProof/>
          <w:lang w:val="en-US" w:eastAsia="ru-RU"/>
        </w:rPr>
        <w:t>n</w:t>
      </w:r>
      <w:r w:rsidRPr="00242775">
        <w:rPr>
          <w:rFonts w:ascii="Times New Roman" w:hAnsi="Times New Roman" w:cs="Times New Roman"/>
          <w:lang w:eastAsia="ru-RU"/>
        </w:rPr>
        <w:t>=(</w:t>
      </w:r>
      <w:r w:rsidR="006E293F" w:rsidRPr="00242775">
        <w:rPr>
          <w:rFonts w:ascii="Times New Roman" w:hAnsi="Times New Roman" w:cs="Times New Roman"/>
          <w:lang w:eastAsia="ru-RU"/>
        </w:rPr>
        <w:t>1+1+</w:t>
      </w:r>
      <w:r w:rsidRPr="00242775">
        <w:rPr>
          <w:rFonts w:ascii="Times New Roman" w:hAnsi="Times New Roman" w:cs="Times New Roman"/>
          <w:lang w:eastAsia="ru-RU"/>
        </w:rPr>
        <w:t>1+1)/</w:t>
      </w:r>
      <w:r w:rsidR="006E293F" w:rsidRPr="00242775">
        <w:rPr>
          <w:rFonts w:ascii="Times New Roman" w:hAnsi="Times New Roman" w:cs="Times New Roman"/>
          <w:lang w:eastAsia="ru-RU"/>
        </w:rPr>
        <w:t>4</w:t>
      </w:r>
      <w:r w:rsidRPr="00242775">
        <w:rPr>
          <w:rFonts w:ascii="Times New Roman" w:hAnsi="Times New Roman" w:cs="Times New Roman"/>
          <w:lang w:eastAsia="ru-RU"/>
        </w:rPr>
        <w:t>=</w:t>
      </w:r>
      <w:r w:rsidR="006E293F" w:rsidRPr="00242775">
        <w:rPr>
          <w:rFonts w:ascii="Times New Roman" w:hAnsi="Times New Roman" w:cs="Times New Roman"/>
          <w:lang w:eastAsia="ru-RU"/>
        </w:rPr>
        <w:t>4/4</w:t>
      </w:r>
      <w:r w:rsidRPr="00242775">
        <w:rPr>
          <w:rFonts w:ascii="Times New Roman" w:hAnsi="Times New Roman" w:cs="Times New Roman"/>
          <w:lang w:eastAsia="ru-RU"/>
        </w:rPr>
        <w:t>=1</w:t>
      </w:r>
    </w:p>
    <w:p w:rsidR="004F2F1B" w:rsidRPr="00242775" w:rsidRDefault="004F2F1B" w:rsidP="00242775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Подпрограмма 3: </w:t>
      </w:r>
      <w:r w:rsidRPr="00242775">
        <w:rPr>
          <w:rFonts w:ascii="Times New Roman" w:hAnsi="Times New Roman" w:cs="Times New Roman"/>
          <w:noProof/>
          <w:lang w:eastAsia="ru-RU"/>
        </w:rPr>
        <w:t>СРп/п3=(СДп/ппз1)/</w:t>
      </w:r>
      <w:r w:rsidRPr="00242775">
        <w:rPr>
          <w:rFonts w:ascii="Times New Roman" w:hAnsi="Times New Roman" w:cs="Times New Roman"/>
          <w:noProof/>
          <w:lang w:val="en-US" w:eastAsia="ru-RU"/>
        </w:rPr>
        <w:t>n</w:t>
      </w:r>
      <w:r w:rsidR="006E293F" w:rsidRPr="00242775">
        <w:rPr>
          <w:rFonts w:ascii="Times New Roman" w:hAnsi="Times New Roman" w:cs="Times New Roman"/>
          <w:noProof/>
          <w:lang w:eastAsia="ru-RU"/>
        </w:rPr>
        <w:t>= 1</w:t>
      </w:r>
      <w:r w:rsidRPr="00242775">
        <w:rPr>
          <w:rFonts w:ascii="Times New Roman" w:hAnsi="Times New Roman" w:cs="Times New Roman"/>
          <w:noProof/>
          <w:lang w:eastAsia="ru-RU"/>
        </w:rPr>
        <w:t>/</w:t>
      </w:r>
      <w:r w:rsidR="006E293F" w:rsidRPr="00242775">
        <w:rPr>
          <w:rFonts w:ascii="Times New Roman" w:hAnsi="Times New Roman" w:cs="Times New Roman"/>
          <w:noProof/>
          <w:lang w:eastAsia="ru-RU"/>
        </w:rPr>
        <w:t>1= 1</w:t>
      </w:r>
    </w:p>
    <w:p w:rsidR="004F2F1B" w:rsidRPr="00242775" w:rsidRDefault="004F2F1B" w:rsidP="00242775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Подпрограмма 4: </w:t>
      </w:r>
      <w:r w:rsidRPr="00242775">
        <w:rPr>
          <w:rFonts w:ascii="Times New Roman" w:hAnsi="Times New Roman" w:cs="Times New Roman"/>
          <w:noProof/>
          <w:lang w:eastAsia="ru-RU"/>
        </w:rPr>
        <w:t>СРп/п4=СДп/ппз1/</w:t>
      </w:r>
      <w:r w:rsidRPr="00242775">
        <w:rPr>
          <w:rFonts w:ascii="Times New Roman" w:hAnsi="Times New Roman" w:cs="Times New Roman"/>
          <w:noProof/>
          <w:lang w:val="en-US" w:eastAsia="ru-RU"/>
        </w:rPr>
        <w:t>n</w:t>
      </w:r>
      <w:r w:rsidRPr="00242775">
        <w:rPr>
          <w:rFonts w:ascii="Times New Roman" w:hAnsi="Times New Roman" w:cs="Times New Roman"/>
          <w:lang w:eastAsia="ru-RU"/>
        </w:rPr>
        <w:t>=1/1=1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где: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СРп/ппз - степень достижения планового значения показателя (индикатора), характеризующего цели и задачи подпрограммы;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val="en-US" w:eastAsia="ru-RU"/>
        </w:rPr>
        <w:t>n</w:t>
      </w:r>
      <w:r w:rsidRPr="00242775">
        <w:rPr>
          <w:rFonts w:ascii="Times New Roman" w:hAnsi="Times New Roman" w:cs="Times New Roman"/>
          <w:lang w:eastAsia="ru-RU"/>
        </w:rPr>
        <w:t xml:space="preserve"> - число показателей (индикаторов), характеризующих цели и задачи подпрограммы.</w:t>
      </w:r>
    </w:p>
    <w:p w:rsidR="00DA6C62" w:rsidRPr="00242775" w:rsidRDefault="00DA6C62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242775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Эффективность реализации подпрограмм.</w:t>
      </w:r>
    </w:p>
    <w:p w:rsidR="00DA6C62" w:rsidRPr="00242775" w:rsidRDefault="00DA6C62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4F2F1B" w:rsidRPr="00242775" w:rsidRDefault="009E348C" w:rsidP="00242775">
      <w:pPr>
        <w:pStyle w:val="af4"/>
        <w:widowControl w:val="0"/>
        <w:tabs>
          <w:tab w:val="left" w:pos="993"/>
          <w:tab w:val="left" w:pos="52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1: ЭРп/п1=СРп/п1×</w:t>
      </w:r>
      <w:r w:rsidR="004F2F1B" w:rsidRPr="00242775">
        <w:rPr>
          <w:rFonts w:ascii="Times New Roman" w:hAnsi="Times New Roman" w:cs="Times New Roman"/>
          <w:lang w:eastAsia="ru-RU"/>
        </w:rPr>
        <w:t>Эис1</w:t>
      </w:r>
      <w:r w:rsidRPr="00242775">
        <w:rPr>
          <w:rFonts w:ascii="Times New Roman" w:hAnsi="Times New Roman" w:cs="Times New Roman"/>
          <w:lang w:eastAsia="ru-RU"/>
        </w:rPr>
        <w:t>=</w:t>
      </w:r>
      <w:r w:rsidR="00485F3D" w:rsidRPr="00242775">
        <w:rPr>
          <w:rFonts w:ascii="Times New Roman" w:hAnsi="Times New Roman" w:cs="Times New Roman"/>
          <w:lang w:eastAsia="ru-RU"/>
        </w:rPr>
        <w:t>0,92</w:t>
      </w:r>
      <w:r w:rsidRPr="00242775">
        <w:rPr>
          <w:rFonts w:ascii="Times New Roman" w:hAnsi="Times New Roman" w:cs="Times New Roman"/>
          <w:lang w:eastAsia="ru-RU"/>
        </w:rPr>
        <w:t>×</w:t>
      </w:r>
      <w:r w:rsidR="004F2F1B" w:rsidRPr="00242775">
        <w:rPr>
          <w:rFonts w:ascii="Times New Roman" w:hAnsi="Times New Roman" w:cs="Times New Roman"/>
          <w:lang w:eastAsia="ru-RU"/>
        </w:rPr>
        <w:t>1</w:t>
      </w:r>
      <w:r w:rsidR="00485F3D" w:rsidRPr="00242775">
        <w:rPr>
          <w:rFonts w:ascii="Times New Roman" w:hAnsi="Times New Roman" w:cs="Times New Roman"/>
          <w:lang w:eastAsia="ru-RU"/>
        </w:rPr>
        <w:t>,22</w:t>
      </w:r>
      <w:r w:rsidR="004F2F1B" w:rsidRPr="00242775">
        <w:rPr>
          <w:rFonts w:ascii="Times New Roman" w:hAnsi="Times New Roman" w:cs="Times New Roman"/>
          <w:lang w:eastAsia="ru-RU"/>
        </w:rPr>
        <w:t>=1</w:t>
      </w:r>
      <w:r w:rsidR="00485F3D" w:rsidRPr="00242775">
        <w:rPr>
          <w:rFonts w:ascii="Times New Roman" w:hAnsi="Times New Roman" w:cs="Times New Roman"/>
          <w:lang w:eastAsia="ru-RU"/>
        </w:rPr>
        <w:t>,12</w:t>
      </w:r>
    </w:p>
    <w:p w:rsidR="004F2F1B" w:rsidRPr="00242775" w:rsidRDefault="009E348C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2: ЭРп/п2=СРп/п2×Эис2=1×1</w:t>
      </w:r>
      <w:r w:rsidR="00485F3D" w:rsidRPr="00242775">
        <w:rPr>
          <w:rFonts w:ascii="Times New Roman" w:hAnsi="Times New Roman" w:cs="Times New Roman"/>
          <w:lang w:eastAsia="ru-RU"/>
        </w:rPr>
        <w:t>,04</w:t>
      </w:r>
      <w:r w:rsidRPr="00242775">
        <w:rPr>
          <w:rFonts w:ascii="Times New Roman" w:hAnsi="Times New Roman" w:cs="Times New Roman"/>
          <w:lang w:eastAsia="ru-RU"/>
        </w:rPr>
        <w:t>=1</w:t>
      </w:r>
      <w:r w:rsidR="00485F3D" w:rsidRPr="00242775">
        <w:rPr>
          <w:rFonts w:ascii="Times New Roman" w:hAnsi="Times New Roman" w:cs="Times New Roman"/>
          <w:lang w:eastAsia="ru-RU"/>
        </w:rPr>
        <w:t>,04</w:t>
      </w:r>
    </w:p>
    <w:p w:rsidR="004F2F1B" w:rsidRPr="00242775" w:rsidRDefault="009E348C" w:rsidP="00242775">
      <w:pPr>
        <w:pStyle w:val="af4"/>
        <w:widowControl w:val="0"/>
        <w:tabs>
          <w:tab w:val="left" w:pos="993"/>
          <w:tab w:val="left" w:pos="49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3: ЭРп/п3=СРп/п3×Эис3=</w:t>
      </w:r>
      <w:r w:rsidR="00485F3D" w:rsidRPr="00242775">
        <w:rPr>
          <w:rFonts w:ascii="Times New Roman" w:hAnsi="Times New Roman" w:cs="Times New Roman"/>
          <w:lang w:eastAsia="ru-RU"/>
        </w:rPr>
        <w:t>1</w:t>
      </w:r>
      <w:r w:rsidRPr="00242775">
        <w:rPr>
          <w:rFonts w:ascii="Times New Roman" w:hAnsi="Times New Roman" w:cs="Times New Roman"/>
          <w:lang w:eastAsia="ru-RU"/>
        </w:rPr>
        <w:t>×</w:t>
      </w:r>
      <w:r w:rsidR="00180239" w:rsidRPr="00242775">
        <w:rPr>
          <w:rFonts w:ascii="Times New Roman" w:hAnsi="Times New Roman" w:cs="Times New Roman"/>
          <w:lang w:eastAsia="ru-RU"/>
        </w:rPr>
        <w:t>1</w:t>
      </w:r>
      <w:r w:rsidR="004F2F1B" w:rsidRPr="00242775">
        <w:rPr>
          <w:rFonts w:ascii="Times New Roman" w:hAnsi="Times New Roman" w:cs="Times New Roman"/>
          <w:lang w:eastAsia="ru-RU"/>
        </w:rPr>
        <w:t>=</w:t>
      </w:r>
      <w:r w:rsidR="00180239" w:rsidRPr="00242775">
        <w:rPr>
          <w:rFonts w:ascii="Times New Roman" w:hAnsi="Times New Roman" w:cs="Times New Roman"/>
          <w:lang w:eastAsia="ru-RU"/>
        </w:rPr>
        <w:t>1</w:t>
      </w:r>
    </w:p>
    <w:p w:rsidR="004F2F1B" w:rsidRPr="00242775" w:rsidRDefault="009E348C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4: ЭРп/п4=СРп/п4×Эис4=1×</w:t>
      </w:r>
      <w:r w:rsidR="004F2F1B" w:rsidRPr="00242775">
        <w:rPr>
          <w:rFonts w:ascii="Times New Roman" w:hAnsi="Times New Roman" w:cs="Times New Roman"/>
          <w:lang w:eastAsia="ru-RU"/>
        </w:rPr>
        <w:t>1</w:t>
      </w:r>
      <w:r w:rsidR="00485F3D" w:rsidRPr="00242775">
        <w:rPr>
          <w:rFonts w:ascii="Times New Roman" w:hAnsi="Times New Roman" w:cs="Times New Roman"/>
          <w:lang w:eastAsia="ru-RU"/>
        </w:rPr>
        <w:t>,01</w:t>
      </w:r>
      <w:r w:rsidR="004F2F1B" w:rsidRPr="00242775">
        <w:rPr>
          <w:rFonts w:ascii="Times New Roman" w:hAnsi="Times New Roman" w:cs="Times New Roman"/>
          <w:lang w:eastAsia="ru-RU"/>
        </w:rPr>
        <w:t>=1</w:t>
      </w:r>
      <w:r w:rsidR="00485F3D" w:rsidRPr="00242775">
        <w:rPr>
          <w:rFonts w:ascii="Times New Roman" w:hAnsi="Times New Roman" w:cs="Times New Roman"/>
          <w:lang w:eastAsia="ru-RU"/>
        </w:rPr>
        <w:t>,01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 xml:space="preserve">где: 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СРп/п - степень реализации подпрограммы;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Эис – эффективность использования средств бюджета Саткинского городского поселения на реализацию подпрограммы.</w:t>
      </w:r>
    </w:p>
    <w:p w:rsidR="00485F3D" w:rsidRPr="00242775" w:rsidRDefault="00485F3D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</w:p>
    <w:p w:rsidR="004F2F1B" w:rsidRPr="00242775" w:rsidRDefault="004F2F1B" w:rsidP="000D7B5B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Степень достижения целей и решения задач муниципальной программы.</w:t>
      </w:r>
    </w:p>
    <w:p w:rsidR="000D7CE4" w:rsidRPr="00242775" w:rsidRDefault="000D7CE4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</w:p>
    <w:p w:rsidR="000D7CE4" w:rsidRPr="00242775" w:rsidRDefault="000D7CE4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СДгппз1=ЗПгпф/ЗПгпп=</w:t>
      </w:r>
      <w:r w:rsidR="000D7CE4" w:rsidRPr="00242775">
        <w:rPr>
          <w:rFonts w:ascii="Times New Roman" w:hAnsi="Times New Roman" w:cs="Times New Roman"/>
          <w:lang w:eastAsia="ru-RU"/>
        </w:rPr>
        <w:t>70,84/70,84=1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СДгппз2=ЗПгпф/ЗПгпп=</w:t>
      </w:r>
      <w:r w:rsidR="000D7CE4" w:rsidRPr="00242775">
        <w:rPr>
          <w:rFonts w:ascii="Times New Roman" w:hAnsi="Times New Roman" w:cs="Times New Roman"/>
          <w:lang w:eastAsia="ru-RU"/>
        </w:rPr>
        <w:t>1/3 = 0,33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СДгппз3=ЗПгпф/ЗПгпп=</w:t>
      </w:r>
      <w:r w:rsidR="000D7CE4" w:rsidRPr="00242775">
        <w:rPr>
          <w:rFonts w:ascii="Times New Roman" w:hAnsi="Times New Roman" w:cs="Times New Roman"/>
          <w:lang w:eastAsia="ru-RU"/>
        </w:rPr>
        <w:t>12/12 =1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СДгппз4=ЗПгпф/ЗПгпп=</w:t>
      </w:r>
      <w:r w:rsidR="000D7CE4" w:rsidRPr="00242775">
        <w:rPr>
          <w:rFonts w:ascii="Times New Roman" w:hAnsi="Times New Roman" w:cs="Times New Roman"/>
          <w:lang w:eastAsia="ru-RU"/>
        </w:rPr>
        <w:t>2/2=1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СДгппз5=ЗПгпф/ЗПгпп=</w:t>
      </w:r>
      <w:r w:rsidR="000D7CE4" w:rsidRPr="00242775">
        <w:rPr>
          <w:rFonts w:ascii="Times New Roman" w:hAnsi="Times New Roman" w:cs="Times New Roman"/>
          <w:lang w:eastAsia="ru-RU"/>
        </w:rPr>
        <w:t>2/2=1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СДгппз6=ЗПгпф/ЗПгпп=</w:t>
      </w:r>
      <w:r w:rsidR="00753311" w:rsidRPr="00242775">
        <w:rPr>
          <w:rFonts w:ascii="Times New Roman" w:hAnsi="Times New Roman" w:cs="Times New Roman"/>
          <w:lang w:eastAsia="ru-RU"/>
        </w:rPr>
        <w:t>1,265 / 1,265 = 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СДгппз7=ЗПгпф/ЗПгпп=</w:t>
      </w:r>
      <w:r w:rsidR="00753311" w:rsidRPr="00242775">
        <w:rPr>
          <w:rFonts w:ascii="Times New Roman" w:hAnsi="Times New Roman" w:cs="Times New Roman"/>
          <w:lang w:eastAsia="ru-RU"/>
        </w:rPr>
        <w:t>48 / 48 = 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СДгппз8=ЗПгпф/ЗПгпп=</w:t>
      </w:r>
      <w:r w:rsidR="00753311" w:rsidRPr="00242775">
        <w:rPr>
          <w:rFonts w:ascii="Times New Roman" w:hAnsi="Times New Roman" w:cs="Times New Roman"/>
          <w:lang w:eastAsia="ru-RU"/>
        </w:rPr>
        <w:t>1 / 1 = 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СДгппз9=ЗПгпф/ЗПгпп=</w:t>
      </w:r>
      <w:r w:rsidR="00753311" w:rsidRPr="00242775">
        <w:rPr>
          <w:rFonts w:ascii="Times New Roman" w:hAnsi="Times New Roman" w:cs="Times New Roman"/>
          <w:lang w:eastAsia="ru-RU"/>
        </w:rPr>
        <w:t>18 / 18 = 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lastRenderedPageBreak/>
        <w:t>СДгппз10=ЗПгпф/ЗПгпп=</w:t>
      </w:r>
      <w:r w:rsidR="00753311" w:rsidRPr="00242775">
        <w:rPr>
          <w:rFonts w:ascii="Times New Roman" w:hAnsi="Times New Roman" w:cs="Times New Roman"/>
          <w:lang w:eastAsia="ru-RU"/>
        </w:rPr>
        <w:t>3 / 3 = 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СДгппз11=ЗПгпф/ЗПгпп=</w:t>
      </w:r>
      <w:r w:rsidR="00753311" w:rsidRPr="00242775">
        <w:rPr>
          <w:rFonts w:ascii="Times New Roman" w:hAnsi="Times New Roman" w:cs="Times New Roman"/>
          <w:noProof/>
          <w:lang w:eastAsia="ru-RU"/>
        </w:rPr>
        <w:t xml:space="preserve"> </w:t>
      </w:r>
      <w:r w:rsidR="00753311" w:rsidRPr="00242775">
        <w:rPr>
          <w:rFonts w:ascii="Times New Roman" w:hAnsi="Times New Roman" w:cs="Times New Roman"/>
          <w:lang w:eastAsia="ru-RU"/>
        </w:rPr>
        <w:t>63 / 63 = 1</w:t>
      </w:r>
    </w:p>
    <w:p w:rsidR="004F2F1B" w:rsidRPr="00242775" w:rsidRDefault="004F2F1B" w:rsidP="00242775">
      <w:pPr>
        <w:pStyle w:val="af4"/>
        <w:widowControl w:val="0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СДгппз12=ЗПгпф/ЗПгпп=</w:t>
      </w:r>
      <w:r w:rsidR="00753311" w:rsidRPr="00242775">
        <w:rPr>
          <w:rFonts w:ascii="Times New Roman" w:hAnsi="Times New Roman" w:cs="Times New Roman"/>
          <w:lang w:eastAsia="ru-RU"/>
        </w:rPr>
        <w:t>1 / 1 = 1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СДгппз13=ЗПгпф/ЗПгпп=</w:t>
      </w:r>
      <w:r w:rsidR="00753311" w:rsidRPr="00242775">
        <w:rPr>
          <w:rFonts w:ascii="Times New Roman" w:hAnsi="Times New Roman" w:cs="Times New Roman"/>
          <w:lang w:eastAsia="ru-RU"/>
        </w:rPr>
        <w:t>3 125 / 3 125 =1</w:t>
      </w:r>
    </w:p>
    <w:p w:rsidR="00753311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СДгппз14=ЗПгпф/ЗПгпп=</w:t>
      </w:r>
      <w:r w:rsidR="00753311" w:rsidRPr="00242775">
        <w:rPr>
          <w:rFonts w:ascii="Times New Roman" w:hAnsi="Times New Roman" w:cs="Times New Roman"/>
          <w:lang w:eastAsia="ru-RU"/>
        </w:rPr>
        <w:t>0 / 0 = 1</w:t>
      </w:r>
    </w:p>
    <w:p w:rsidR="000D7B5B" w:rsidRDefault="000D7B5B" w:rsidP="000D7B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4F2F1B" w:rsidRPr="00242775" w:rsidRDefault="004F2F1B" w:rsidP="000D7B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ЗПп/пф – з</w:t>
      </w:r>
      <w:r w:rsidRPr="00242775">
        <w:rPr>
          <w:rFonts w:ascii="Times New Roman" w:hAnsi="Times New Roman" w:cs="Times New Roman"/>
          <w:lang w:eastAsia="ru-RU"/>
        </w:rPr>
        <w:t>начение показателя (индикатора), характеризующего цели и задачи муниципальной программы, фактически достигнутое на конец 201</w:t>
      </w:r>
      <w:r w:rsidR="008B2FEF" w:rsidRPr="00242775">
        <w:rPr>
          <w:rFonts w:ascii="Times New Roman" w:hAnsi="Times New Roman" w:cs="Times New Roman"/>
          <w:lang w:eastAsia="ru-RU"/>
        </w:rPr>
        <w:t>7</w:t>
      </w:r>
      <w:r w:rsidRPr="00242775">
        <w:rPr>
          <w:rFonts w:ascii="Times New Roman" w:hAnsi="Times New Roman" w:cs="Times New Roman"/>
          <w:lang w:eastAsia="ru-RU"/>
        </w:rPr>
        <w:t xml:space="preserve"> года;</w:t>
      </w:r>
    </w:p>
    <w:p w:rsidR="004F2F1B" w:rsidRPr="00242775" w:rsidRDefault="004F2F1B" w:rsidP="000D7B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ЗПп/пп – плановое значение показателя (индикатора), характеризующего цели и задачи муниципальной программы.</w:t>
      </w:r>
    </w:p>
    <w:p w:rsidR="000D7CE4" w:rsidRPr="00242775" w:rsidRDefault="000D7CE4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Степень реализации муниципальной программы:</w:t>
      </w:r>
    </w:p>
    <w:p w:rsidR="000D7CE4" w:rsidRPr="00242775" w:rsidRDefault="000D7CE4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СРгп</w:t>
      </w:r>
      <w:r w:rsidR="000D7CE4" w:rsidRPr="00242775">
        <w:rPr>
          <w:rFonts w:ascii="Times New Roman" w:hAnsi="Times New Roman" w:cs="Times New Roman"/>
          <w:noProof/>
          <w:lang w:eastAsia="ru-RU"/>
        </w:rPr>
        <w:t xml:space="preserve"> </w:t>
      </w:r>
      <w:r w:rsidRPr="00242775">
        <w:rPr>
          <w:rFonts w:ascii="Times New Roman" w:hAnsi="Times New Roman" w:cs="Times New Roman"/>
          <w:noProof/>
          <w:lang w:eastAsia="ru-RU"/>
        </w:rPr>
        <w:t>=</w:t>
      </w:r>
      <w:r w:rsidR="000D7CE4" w:rsidRPr="00242775">
        <w:rPr>
          <w:rFonts w:ascii="Times New Roman" w:hAnsi="Times New Roman" w:cs="Times New Roman"/>
          <w:noProof/>
          <w:lang w:eastAsia="ru-RU"/>
        </w:rPr>
        <w:t xml:space="preserve"> </w:t>
      </w:r>
      <w:r w:rsidRPr="00242775">
        <w:rPr>
          <w:rFonts w:ascii="Times New Roman" w:hAnsi="Times New Roman" w:cs="Times New Roman"/>
          <w:noProof/>
          <w:lang w:eastAsia="ru-RU"/>
        </w:rPr>
        <w:t>(СДгппз1+СДгппз2+СДгппз3+СДгппз4+СДгппз5+СДгппз6+СДгппз7+СДгппз8+СДгппз9+СДгппз10+СДгппз11+СДгппз12+СДгппз13+ СДгппз14)/М=(1+</w:t>
      </w:r>
      <w:r w:rsidR="00753311" w:rsidRPr="00242775">
        <w:rPr>
          <w:rFonts w:ascii="Times New Roman" w:hAnsi="Times New Roman" w:cs="Times New Roman"/>
          <w:noProof/>
          <w:lang w:eastAsia="ru-RU"/>
        </w:rPr>
        <w:t>0,33</w:t>
      </w:r>
      <w:r w:rsidRPr="00242775">
        <w:rPr>
          <w:rFonts w:ascii="Times New Roman" w:hAnsi="Times New Roman" w:cs="Times New Roman"/>
          <w:noProof/>
          <w:lang w:eastAsia="ru-RU"/>
        </w:rPr>
        <w:t>+1+1+1+ 1+1+1+</w:t>
      </w:r>
      <w:r w:rsidR="00753311" w:rsidRPr="00242775">
        <w:rPr>
          <w:rFonts w:ascii="Times New Roman" w:hAnsi="Times New Roman" w:cs="Times New Roman"/>
          <w:noProof/>
          <w:lang w:eastAsia="ru-RU"/>
        </w:rPr>
        <w:t>1</w:t>
      </w:r>
      <w:r w:rsidRPr="00242775">
        <w:rPr>
          <w:rFonts w:ascii="Times New Roman" w:hAnsi="Times New Roman" w:cs="Times New Roman"/>
          <w:noProof/>
          <w:lang w:eastAsia="ru-RU"/>
        </w:rPr>
        <w:t>+1+ 1+1+1+1)/</w:t>
      </w:r>
      <w:r w:rsidR="00753311" w:rsidRPr="00242775">
        <w:rPr>
          <w:rFonts w:ascii="Times New Roman" w:hAnsi="Times New Roman" w:cs="Times New Roman"/>
          <w:noProof/>
          <w:lang w:eastAsia="ru-RU"/>
        </w:rPr>
        <w:t>14</w:t>
      </w:r>
      <w:r w:rsidRPr="00242775">
        <w:rPr>
          <w:rFonts w:ascii="Times New Roman" w:hAnsi="Times New Roman" w:cs="Times New Roman"/>
          <w:noProof/>
          <w:lang w:eastAsia="ru-RU"/>
        </w:rPr>
        <w:t>=</w:t>
      </w:r>
      <w:r w:rsidR="00753311" w:rsidRPr="00242775">
        <w:rPr>
          <w:rFonts w:ascii="Times New Roman" w:hAnsi="Times New Roman" w:cs="Times New Roman"/>
          <w:noProof/>
          <w:lang w:eastAsia="ru-RU"/>
        </w:rPr>
        <w:t>13,33</w:t>
      </w:r>
      <w:r w:rsidRPr="00242775">
        <w:rPr>
          <w:rFonts w:ascii="Times New Roman" w:hAnsi="Times New Roman" w:cs="Times New Roman"/>
          <w:noProof/>
          <w:lang w:eastAsia="ru-RU"/>
        </w:rPr>
        <w:t>/1</w:t>
      </w:r>
      <w:r w:rsidR="00753311" w:rsidRPr="00242775">
        <w:rPr>
          <w:rFonts w:ascii="Times New Roman" w:hAnsi="Times New Roman" w:cs="Times New Roman"/>
          <w:noProof/>
          <w:lang w:eastAsia="ru-RU"/>
        </w:rPr>
        <w:t>4=0,95</w:t>
      </w:r>
    </w:p>
    <w:p w:rsidR="004F2F1B" w:rsidRPr="00242775" w:rsidRDefault="004F2F1B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242775">
        <w:rPr>
          <w:rFonts w:ascii="Times New Roman" w:hAnsi="Times New Roman" w:cs="Times New Roman"/>
          <w:noProof/>
          <w:lang w:eastAsia="ru-RU"/>
        </w:rPr>
        <w:t>где: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СДгппз - степень достижения планового значения показателя (индикатора), характеризующего цели и задачи муниципальной программы;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М - число показателей (индикаторов), характеризующих цели и задачи муниципальной программы.</w:t>
      </w:r>
    </w:p>
    <w:p w:rsidR="002F7525" w:rsidRPr="00242775" w:rsidRDefault="002F7525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2F1B" w:rsidRPr="00242775" w:rsidRDefault="004F2F1B" w:rsidP="000D7B5B">
      <w:pPr>
        <w:pStyle w:val="af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Эффективность реализации муниципальной программы.</w:t>
      </w:r>
    </w:p>
    <w:p w:rsidR="002F7525" w:rsidRPr="00242775" w:rsidRDefault="002F7525" w:rsidP="0024277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4F2F1B" w:rsidRPr="00242775" w:rsidRDefault="009E348C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ЭРгп=0,5×СРгп+0,5×</w:t>
      </w:r>
      <w:r w:rsidR="004F2F1B" w:rsidRPr="00242775">
        <w:rPr>
          <w:rFonts w:ascii="Times New Roman" w:hAnsi="Times New Roman" w:cs="Times New Roman"/>
          <w:lang w:eastAsia="ru-RU"/>
        </w:rPr>
        <w:t>((ЭРп/п1+ЭРп/п2+ ЭРп/п3+ ЭРп/п4)</w:t>
      </w:r>
      <w:r w:rsidRPr="00242775">
        <w:rPr>
          <w:rFonts w:ascii="Times New Roman" w:hAnsi="Times New Roman" w:cs="Times New Roman"/>
          <w:lang w:eastAsia="ru-RU"/>
        </w:rPr>
        <w:t>×</w:t>
      </w:r>
      <w:r w:rsidR="004F2F1B" w:rsidRPr="00242775">
        <w:rPr>
          <w:rFonts w:ascii="Times New Roman" w:hAnsi="Times New Roman" w:cs="Times New Roman"/>
          <w:lang w:eastAsia="ru-RU"/>
        </w:rPr>
        <w:t>( К</w:t>
      </w:r>
      <w:r w:rsidR="004F2F1B"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242775">
        <w:rPr>
          <w:rFonts w:ascii="Times New Roman" w:hAnsi="Times New Roman" w:cs="Times New Roman"/>
          <w:lang w:eastAsia="ru-RU"/>
        </w:rPr>
        <w:t>1+ К</w:t>
      </w:r>
      <w:r w:rsidR="004F2F1B"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242775">
        <w:rPr>
          <w:rFonts w:ascii="Times New Roman" w:hAnsi="Times New Roman" w:cs="Times New Roman"/>
          <w:lang w:eastAsia="ru-RU"/>
        </w:rPr>
        <w:t>2+ К</w:t>
      </w:r>
      <w:r w:rsidR="004F2F1B"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242775">
        <w:rPr>
          <w:rFonts w:ascii="Times New Roman" w:hAnsi="Times New Roman" w:cs="Times New Roman"/>
          <w:lang w:eastAsia="ru-RU"/>
        </w:rPr>
        <w:t>3+ К</w:t>
      </w:r>
      <w:r w:rsidR="004F2F1B"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CB5769" w:rsidRPr="00242775">
        <w:rPr>
          <w:rFonts w:ascii="Times New Roman" w:hAnsi="Times New Roman" w:cs="Times New Roman"/>
          <w:lang w:eastAsia="ru-RU"/>
        </w:rPr>
        <w:t>4</w:t>
      </w:r>
      <w:r w:rsidR="004F2F1B" w:rsidRPr="00242775">
        <w:rPr>
          <w:rFonts w:ascii="Times New Roman" w:hAnsi="Times New Roman" w:cs="Times New Roman"/>
          <w:lang w:eastAsia="ru-RU"/>
        </w:rPr>
        <w:t>)/</w:t>
      </w:r>
      <w:r w:rsidR="004F2F1B" w:rsidRPr="00242775">
        <w:rPr>
          <w:rFonts w:ascii="Times New Roman" w:hAnsi="Times New Roman" w:cs="Times New Roman"/>
          <w:lang w:val="en-US" w:eastAsia="ru-RU"/>
        </w:rPr>
        <w:t>j</w:t>
      </w:r>
      <w:r w:rsidR="004F2F1B" w:rsidRPr="00242775">
        <w:rPr>
          <w:rFonts w:ascii="Times New Roman" w:hAnsi="Times New Roman" w:cs="Times New Roman"/>
          <w:lang w:eastAsia="ru-RU"/>
        </w:rPr>
        <w:t>)=</w:t>
      </w:r>
      <w:r w:rsidRPr="00242775">
        <w:rPr>
          <w:rFonts w:ascii="Times New Roman" w:hAnsi="Times New Roman" w:cs="Times New Roman"/>
          <w:lang w:eastAsia="ru-RU"/>
        </w:rPr>
        <w:t>0,5×0,9</w:t>
      </w:r>
      <w:r w:rsidR="00DB5278" w:rsidRPr="00242775">
        <w:rPr>
          <w:rFonts w:ascii="Times New Roman" w:hAnsi="Times New Roman" w:cs="Times New Roman"/>
          <w:lang w:eastAsia="ru-RU"/>
        </w:rPr>
        <w:t>5</w:t>
      </w:r>
      <w:r w:rsidRPr="00242775">
        <w:rPr>
          <w:rFonts w:ascii="Times New Roman" w:hAnsi="Times New Roman" w:cs="Times New Roman"/>
          <w:lang w:eastAsia="ru-RU"/>
        </w:rPr>
        <w:t>+0,5</w:t>
      </w:r>
      <w:r w:rsidRPr="00E61C44">
        <w:rPr>
          <w:rFonts w:ascii="Times New Roman" w:hAnsi="Times New Roman" w:cs="Times New Roman"/>
          <w:highlight w:val="yellow"/>
          <w:lang w:eastAsia="ru-RU"/>
        </w:rPr>
        <w:t>×(</w:t>
      </w:r>
      <w:r w:rsidR="000D7CE4" w:rsidRPr="00E61C44">
        <w:rPr>
          <w:rFonts w:ascii="Times New Roman" w:hAnsi="Times New Roman" w:cs="Times New Roman"/>
          <w:highlight w:val="yellow"/>
          <w:lang w:eastAsia="ru-RU"/>
        </w:rPr>
        <w:t>1,12</w:t>
      </w:r>
      <w:r w:rsidR="00563248" w:rsidRPr="00E61C44">
        <w:rPr>
          <w:rFonts w:ascii="Times New Roman" w:hAnsi="Times New Roman" w:cs="Times New Roman"/>
          <w:highlight w:val="yellow"/>
          <w:lang w:eastAsia="ru-RU"/>
        </w:rPr>
        <w:t>*0,88</w:t>
      </w:r>
      <w:r w:rsidR="000D7CE4" w:rsidRPr="00E61C44">
        <w:rPr>
          <w:rFonts w:ascii="Times New Roman" w:hAnsi="Times New Roman" w:cs="Times New Roman"/>
          <w:highlight w:val="yellow"/>
          <w:lang w:eastAsia="ru-RU"/>
        </w:rPr>
        <w:t>+1,04</w:t>
      </w:r>
      <w:r w:rsidR="00563248" w:rsidRPr="00E61C44">
        <w:rPr>
          <w:rFonts w:ascii="Times New Roman" w:hAnsi="Times New Roman" w:cs="Times New Roman"/>
          <w:highlight w:val="yellow"/>
          <w:lang w:eastAsia="ru-RU"/>
        </w:rPr>
        <w:t>*0,04</w:t>
      </w:r>
      <w:r w:rsidR="000D7CE4" w:rsidRPr="00E61C44">
        <w:rPr>
          <w:rFonts w:ascii="Times New Roman" w:hAnsi="Times New Roman" w:cs="Times New Roman"/>
          <w:highlight w:val="yellow"/>
          <w:lang w:eastAsia="ru-RU"/>
        </w:rPr>
        <w:t>+1</w:t>
      </w:r>
      <w:r w:rsidR="00563248" w:rsidRPr="00E61C44">
        <w:rPr>
          <w:rFonts w:ascii="Times New Roman" w:hAnsi="Times New Roman" w:cs="Times New Roman"/>
          <w:highlight w:val="yellow"/>
          <w:lang w:eastAsia="ru-RU"/>
        </w:rPr>
        <w:t>*0,01</w:t>
      </w:r>
      <w:r w:rsidR="000D7CE4" w:rsidRPr="00E61C44">
        <w:rPr>
          <w:rFonts w:ascii="Times New Roman" w:hAnsi="Times New Roman" w:cs="Times New Roman"/>
          <w:highlight w:val="yellow"/>
          <w:lang w:eastAsia="ru-RU"/>
        </w:rPr>
        <w:t>+1,01</w:t>
      </w:r>
      <w:r w:rsidR="00563248" w:rsidRPr="00E61C44">
        <w:rPr>
          <w:rFonts w:ascii="Times New Roman" w:hAnsi="Times New Roman" w:cs="Times New Roman"/>
          <w:highlight w:val="yellow"/>
          <w:lang w:eastAsia="ru-RU"/>
        </w:rPr>
        <w:t>*0,07</w:t>
      </w:r>
      <w:r w:rsidRPr="00E61C44">
        <w:rPr>
          <w:rFonts w:ascii="Times New Roman" w:hAnsi="Times New Roman" w:cs="Times New Roman"/>
          <w:highlight w:val="yellow"/>
          <w:lang w:eastAsia="ru-RU"/>
        </w:rPr>
        <w:t>)</w:t>
      </w:r>
      <w:r w:rsidR="000D7CE4" w:rsidRPr="00E61C44">
        <w:rPr>
          <w:rFonts w:ascii="Times New Roman" w:hAnsi="Times New Roman" w:cs="Times New Roman"/>
          <w:highlight w:val="yellow"/>
          <w:lang w:eastAsia="ru-RU"/>
        </w:rPr>
        <w:t xml:space="preserve"> </w:t>
      </w:r>
      <w:r w:rsidRPr="00E61C44">
        <w:rPr>
          <w:rFonts w:ascii="Times New Roman" w:hAnsi="Times New Roman" w:cs="Times New Roman"/>
          <w:highlight w:val="yellow"/>
          <w:lang w:eastAsia="ru-RU"/>
        </w:rPr>
        <w:t>=</w:t>
      </w:r>
      <w:r w:rsidR="00CB5769" w:rsidRPr="00E61C44">
        <w:rPr>
          <w:rFonts w:ascii="Times New Roman" w:hAnsi="Times New Roman" w:cs="Times New Roman"/>
          <w:highlight w:val="yellow"/>
          <w:lang w:eastAsia="ru-RU"/>
        </w:rPr>
        <w:t xml:space="preserve"> </w:t>
      </w:r>
      <w:r w:rsidR="00DB5278" w:rsidRPr="00E61C44">
        <w:rPr>
          <w:rFonts w:ascii="Times New Roman" w:hAnsi="Times New Roman" w:cs="Times New Roman"/>
          <w:highlight w:val="yellow"/>
          <w:lang w:eastAsia="ru-RU"/>
        </w:rPr>
        <w:t>1</w:t>
      </w:r>
      <w:r w:rsidR="00563248" w:rsidRPr="00E61C44">
        <w:rPr>
          <w:rFonts w:ascii="Times New Roman" w:hAnsi="Times New Roman" w:cs="Times New Roman"/>
          <w:highlight w:val="yellow"/>
          <w:lang w:eastAsia="ru-RU"/>
        </w:rPr>
        <w:t>,03</w:t>
      </w:r>
      <w:bookmarkStart w:id="3" w:name="_GoBack"/>
      <w:bookmarkEnd w:id="3"/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где: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СРгп – степень реализации муниципальной программы;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ЭРп/п – эффективность реализации подпрограммы;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val="en-US" w:eastAsia="ru-RU"/>
        </w:rPr>
        <w:t>j</w:t>
      </w:r>
      <w:r w:rsidRPr="00242775">
        <w:rPr>
          <w:rFonts w:ascii="Times New Roman" w:hAnsi="Times New Roman" w:cs="Times New Roman"/>
          <w:lang w:eastAsia="ru-RU"/>
        </w:rPr>
        <w:t xml:space="preserve"> – количество подпрограмм;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val="en-US" w:eastAsia="ru-RU"/>
        </w:rPr>
        <w:t>K</w:t>
      </w:r>
      <w:r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242775">
        <w:rPr>
          <w:rFonts w:ascii="Times New Roman" w:hAnsi="Times New Roman" w:cs="Times New Roman"/>
          <w:lang w:eastAsia="ru-RU"/>
        </w:rPr>
        <w:t xml:space="preserve"> – коэффициент значимости подпрограмм.</w:t>
      </w:r>
    </w:p>
    <w:p w:rsidR="004F2F1B" w:rsidRPr="00242775" w:rsidRDefault="004F2F1B" w:rsidP="00242775">
      <w:pPr>
        <w:widowControl w:val="0"/>
        <w:tabs>
          <w:tab w:val="left" w:pos="993"/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1: К</w:t>
      </w:r>
      <w:r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242775">
        <w:rPr>
          <w:rFonts w:ascii="Times New Roman" w:hAnsi="Times New Roman" w:cs="Times New Roman"/>
          <w:lang w:eastAsia="ru-RU"/>
        </w:rPr>
        <w:t>1=Ф</w:t>
      </w:r>
      <w:r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242775">
        <w:rPr>
          <w:rFonts w:ascii="Times New Roman" w:hAnsi="Times New Roman" w:cs="Times New Roman"/>
          <w:lang w:eastAsia="ru-RU"/>
        </w:rPr>
        <w:t>/Ф=</w:t>
      </w:r>
      <w:r w:rsidR="00CB5769" w:rsidRPr="00242775">
        <w:rPr>
          <w:rFonts w:ascii="Times New Roman" w:hAnsi="Times New Roman" w:cs="Times New Roman"/>
          <w:lang w:eastAsia="ru-RU"/>
        </w:rPr>
        <w:t xml:space="preserve"> 53 198,56 </w:t>
      </w:r>
      <w:r w:rsidRPr="00242775">
        <w:rPr>
          <w:rFonts w:ascii="Times New Roman" w:hAnsi="Times New Roman" w:cs="Times New Roman"/>
          <w:lang w:eastAsia="ru-RU"/>
        </w:rPr>
        <w:t>/</w:t>
      </w:r>
      <w:r w:rsidR="00CB5769" w:rsidRPr="00242775">
        <w:rPr>
          <w:rFonts w:ascii="Times New Roman" w:hAnsi="Times New Roman" w:cs="Times New Roman"/>
          <w:lang w:eastAsia="ru-RU"/>
        </w:rPr>
        <w:t xml:space="preserve"> 60 614,14</w:t>
      </w:r>
      <w:r w:rsidR="009E348C" w:rsidRPr="00242775">
        <w:rPr>
          <w:rFonts w:ascii="Times New Roman" w:hAnsi="Times New Roman" w:cs="Times New Roman"/>
          <w:lang w:eastAsia="ru-RU"/>
        </w:rPr>
        <w:t>=</w:t>
      </w:r>
      <w:r w:rsidR="00CB5769" w:rsidRPr="00242775">
        <w:rPr>
          <w:rFonts w:ascii="Times New Roman" w:hAnsi="Times New Roman" w:cs="Times New Roman"/>
          <w:lang w:eastAsia="ru-RU"/>
        </w:rPr>
        <w:t xml:space="preserve"> 0,88</w:t>
      </w:r>
      <w:r w:rsidRPr="00242775">
        <w:rPr>
          <w:rFonts w:ascii="Times New Roman" w:hAnsi="Times New Roman" w:cs="Times New Roman"/>
          <w:lang w:eastAsia="ru-RU"/>
        </w:rPr>
        <w:tab/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2: К</w:t>
      </w:r>
      <w:r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242775">
        <w:rPr>
          <w:rFonts w:ascii="Times New Roman" w:hAnsi="Times New Roman" w:cs="Times New Roman"/>
          <w:lang w:eastAsia="ru-RU"/>
        </w:rPr>
        <w:t>2=Ф</w:t>
      </w:r>
      <w:r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242775">
        <w:rPr>
          <w:rFonts w:ascii="Times New Roman" w:hAnsi="Times New Roman" w:cs="Times New Roman"/>
          <w:lang w:eastAsia="ru-RU"/>
        </w:rPr>
        <w:t>/</w:t>
      </w:r>
      <w:r w:rsidR="009E348C" w:rsidRPr="00242775">
        <w:rPr>
          <w:rFonts w:ascii="Times New Roman" w:hAnsi="Times New Roman" w:cs="Times New Roman"/>
          <w:lang w:eastAsia="ru-RU"/>
        </w:rPr>
        <w:t>Ф=</w:t>
      </w:r>
      <w:r w:rsidR="00CB5769" w:rsidRPr="00242775">
        <w:rPr>
          <w:rFonts w:ascii="Times New Roman" w:hAnsi="Times New Roman" w:cs="Times New Roman"/>
          <w:lang w:eastAsia="ru-RU"/>
        </w:rPr>
        <w:t xml:space="preserve"> 2 509,50 </w:t>
      </w:r>
      <w:r w:rsidR="009E348C" w:rsidRPr="00242775">
        <w:rPr>
          <w:rFonts w:ascii="Times New Roman" w:hAnsi="Times New Roman" w:cs="Times New Roman"/>
          <w:lang w:eastAsia="ru-RU"/>
        </w:rPr>
        <w:t>/</w:t>
      </w:r>
      <w:r w:rsidR="00CB5769" w:rsidRPr="00242775">
        <w:rPr>
          <w:rFonts w:ascii="Times New Roman" w:hAnsi="Times New Roman" w:cs="Times New Roman"/>
          <w:lang w:eastAsia="ru-RU"/>
        </w:rPr>
        <w:t xml:space="preserve"> 60 614,14</w:t>
      </w:r>
      <w:r w:rsidR="009E348C" w:rsidRPr="00242775">
        <w:rPr>
          <w:rFonts w:ascii="Times New Roman" w:hAnsi="Times New Roman" w:cs="Times New Roman"/>
          <w:lang w:eastAsia="ru-RU"/>
        </w:rPr>
        <w:t>=</w:t>
      </w:r>
      <w:r w:rsidR="00CB5769" w:rsidRPr="00242775">
        <w:rPr>
          <w:rFonts w:ascii="Times New Roman" w:hAnsi="Times New Roman" w:cs="Times New Roman"/>
          <w:lang w:eastAsia="ru-RU"/>
        </w:rPr>
        <w:t xml:space="preserve"> 0,04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3: К</w:t>
      </w:r>
      <w:r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242775">
        <w:rPr>
          <w:rFonts w:ascii="Times New Roman" w:hAnsi="Times New Roman" w:cs="Times New Roman"/>
          <w:lang w:eastAsia="ru-RU"/>
        </w:rPr>
        <w:t>3=Ф</w:t>
      </w:r>
      <w:r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242775">
        <w:rPr>
          <w:rFonts w:ascii="Times New Roman" w:hAnsi="Times New Roman" w:cs="Times New Roman"/>
          <w:lang w:eastAsia="ru-RU"/>
        </w:rPr>
        <w:t>/</w:t>
      </w:r>
      <w:r w:rsidR="009E348C" w:rsidRPr="00242775">
        <w:rPr>
          <w:rFonts w:ascii="Times New Roman" w:hAnsi="Times New Roman" w:cs="Times New Roman"/>
          <w:lang w:eastAsia="ru-RU"/>
        </w:rPr>
        <w:t>Ф=</w:t>
      </w:r>
      <w:r w:rsidR="00CB5769" w:rsidRPr="00242775">
        <w:rPr>
          <w:rFonts w:ascii="Times New Roman" w:hAnsi="Times New Roman" w:cs="Times New Roman"/>
          <w:lang w:eastAsia="ru-RU"/>
        </w:rPr>
        <w:t xml:space="preserve"> 823,83 </w:t>
      </w:r>
      <w:r w:rsidR="009E348C" w:rsidRPr="00242775">
        <w:rPr>
          <w:rFonts w:ascii="Times New Roman" w:hAnsi="Times New Roman" w:cs="Times New Roman"/>
          <w:lang w:eastAsia="ru-RU"/>
        </w:rPr>
        <w:t>/</w:t>
      </w:r>
      <w:r w:rsidR="00CB5769" w:rsidRPr="00242775">
        <w:rPr>
          <w:rFonts w:ascii="Times New Roman" w:hAnsi="Times New Roman" w:cs="Times New Roman"/>
          <w:lang w:eastAsia="ru-RU"/>
        </w:rPr>
        <w:t xml:space="preserve"> 60 614,14</w:t>
      </w:r>
      <w:r w:rsidR="009E348C" w:rsidRPr="00242775">
        <w:rPr>
          <w:rFonts w:ascii="Times New Roman" w:hAnsi="Times New Roman" w:cs="Times New Roman"/>
          <w:lang w:eastAsia="ru-RU"/>
        </w:rPr>
        <w:t>=</w:t>
      </w:r>
      <w:r w:rsidR="00CB5769" w:rsidRPr="00242775">
        <w:rPr>
          <w:rFonts w:ascii="Times New Roman" w:hAnsi="Times New Roman" w:cs="Times New Roman"/>
          <w:lang w:eastAsia="ru-RU"/>
        </w:rPr>
        <w:t xml:space="preserve"> 0,01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Подпрограмма 4: К</w:t>
      </w:r>
      <w:r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242775">
        <w:rPr>
          <w:rFonts w:ascii="Times New Roman" w:hAnsi="Times New Roman" w:cs="Times New Roman"/>
          <w:lang w:eastAsia="ru-RU"/>
        </w:rPr>
        <w:t>4=Ф</w:t>
      </w:r>
      <w:r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242775">
        <w:rPr>
          <w:rFonts w:ascii="Times New Roman" w:hAnsi="Times New Roman" w:cs="Times New Roman"/>
          <w:lang w:eastAsia="ru-RU"/>
        </w:rPr>
        <w:t>/</w:t>
      </w:r>
      <w:r w:rsidR="009E348C" w:rsidRPr="00242775">
        <w:rPr>
          <w:rFonts w:ascii="Times New Roman" w:hAnsi="Times New Roman" w:cs="Times New Roman"/>
          <w:lang w:eastAsia="ru-RU"/>
        </w:rPr>
        <w:t>Ф=</w:t>
      </w:r>
      <w:r w:rsidR="00CB5769" w:rsidRPr="00242775">
        <w:rPr>
          <w:rFonts w:ascii="Times New Roman" w:hAnsi="Times New Roman" w:cs="Times New Roman"/>
          <w:lang w:eastAsia="ru-RU"/>
        </w:rPr>
        <w:t xml:space="preserve"> 4 082,25 </w:t>
      </w:r>
      <w:r w:rsidR="009E348C" w:rsidRPr="00242775">
        <w:rPr>
          <w:rFonts w:ascii="Times New Roman" w:hAnsi="Times New Roman" w:cs="Times New Roman"/>
          <w:lang w:eastAsia="ru-RU"/>
        </w:rPr>
        <w:t>/</w:t>
      </w:r>
      <w:r w:rsidR="00CB5769" w:rsidRPr="00242775">
        <w:rPr>
          <w:rFonts w:ascii="Times New Roman" w:hAnsi="Times New Roman" w:cs="Times New Roman"/>
          <w:lang w:eastAsia="ru-RU"/>
        </w:rPr>
        <w:t xml:space="preserve"> 60 614,14</w:t>
      </w:r>
      <w:r w:rsidR="009E348C" w:rsidRPr="00242775">
        <w:rPr>
          <w:rFonts w:ascii="Times New Roman" w:hAnsi="Times New Roman" w:cs="Times New Roman"/>
          <w:lang w:eastAsia="ru-RU"/>
        </w:rPr>
        <w:t>=</w:t>
      </w:r>
      <w:r w:rsidR="00CB5769" w:rsidRPr="00242775">
        <w:rPr>
          <w:rFonts w:ascii="Times New Roman" w:hAnsi="Times New Roman" w:cs="Times New Roman"/>
          <w:lang w:eastAsia="ru-RU"/>
        </w:rPr>
        <w:t xml:space="preserve"> 0,07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где: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Ф</w:t>
      </w:r>
      <w:r w:rsidRPr="00242775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242775">
        <w:rPr>
          <w:rFonts w:ascii="Times New Roman" w:hAnsi="Times New Roman" w:cs="Times New Roman"/>
          <w:lang w:eastAsia="ru-RU"/>
        </w:rPr>
        <w:t xml:space="preserve"> – объем фактических расходов из бюджета Саткинского городского поселения (кассового исполнения) на реализацию </w:t>
      </w:r>
      <w:r w:rsidRPr="00242775">
        <w:rPr>
          <w:rFonts w:ascii="Times New Roman" w:hAnsi="Times New Roman" w:cs="Times New Roman"/>
          <w:lang w:val="en-US" w:eastAsia="ru-RU"/>
        </w:rPr>
        <w:t>j</w:t>
      </w:r>
      <w:r w:rsidRPr="00242775">
        <w:rPr>
          <w:rFonts w:ascii="Times New Roman" w:hAnsi="Times New Roman" w:cs="Times New Roman"/>
          <w:lang w:eastAsia="ru-RU"/>
        </w:rPr>
        <w:t>-ой подпрограммы в 201</w:t>
      </w:r>
      <w:r w:rsidR="00CB5769" w:rsidRPr="00242775">
        <w:rPr>
          <w:rFonts w:ascii="Times New Roman" w:hAnsi="Times New Roman" w:cs="Times New Roman"/>
          <w:lang w:eastAsia="ru-RU"/>
        </w:rPr>
        <w:t>7</w:t>
      </w:r>
      <w:r w:rsidRPr="00242775">
        <w:rPr>
          <w:rFonts w:ascii="Times New Roman" w:hAnsi="Times New Roman" w:cs="Times New Roman"/>
          <w:lang w:eastAsia="ru-RU"/>
        </w:rPr>
        <w:t xml:space="preserve"> году;</w:t>
      </w:r>
    </w:p>
    <w:p w:rsidR="004F2F1B" w:rsidRPr="00242775" w:rsidRDefault="004F2F1B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42775">
        <w:rPr>
          <w:rFonts w:ascii="Times New Roman" w:hAnsi="Times New Roman" w:cs="Times New Roman"/>
          <w:lang w:eastAsia="ru-RU"/>
        </w:rPr>
        <w:t>Ф – объем фактических расходов из бюджета Саткинского городского поселения (кассового исполнения) на реализацию муниципальной программы в 201</w:t>
      </w:r>
      <w:r w:rsidR="00CB5769" w:rsidRPr="00242775">
        <w:rPr>
          <w:rFonts w:ascii="Times New Roman" w:hAnsi="Times New Roman" w:cs="Times New Roman"/>
          <w:lang w:eastAsia="ru-RU"/>
        </w:rPr>
        <w:t>7</w:t>
      </w:r>
      <w:r w:rsidRPr="00242775">
        <w:rPr>
          <w:rFonts w:ascii="Times New Roman" w:hAnsi="Times New Roman" w:cs="Times New Roman"/>
          <w:lang w:eastAsia="ru-RU"/>
        </w:rPr>
        <w:t xml:space="preserve"> году.</w:t>
      </w:r>
    </w:p>
    <w:p w:rsidR="00BA0FFA" w:rsidRPr="00242775" w:rsidRDefault="00BA0FFA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A0FFA" w:rsidRPr="00242775" w:rsidRDefault="00BA0FFA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A0FFA" w:rsidRPr="00242775" w:rsidRDefault="00BA0FFA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A0FFA" w:rsidRPr="00242775" w:rsidRDefault="00BA0FFA" w:rsidP="002427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sectPr w:rsidR="00BA0FFA" w:rsidRPr="00242775" w:rsidSect="003A7392">
      <w:headerReference w:type="default" r:id="rId8"/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35" w:rsidRDefault="009C5235" w:rsidP="000D7B5B">
      <w:pPr>
        <w:spacing w:after="0" w:line="240" w:lineRule="auto"/>
      </w:pPr>
      <w:r>
        <w:separator/>
      </w:r>
    </w:p>
  </w:endnote>
  <w:endnote w:type="continuationSeparator" w:id="0">
    <w:p w:rsidR="009C5235" w:rsidRDefault="009C5235" w:rsidP="000D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35" w:rsidRDefault="009C5235" w:rsidP="000D7B5B">
      <w:pPr>
        <w:spacing w:after="0" w:line="240" w:lineRule="auto"/>
      </w:pPr>
      <w:r>
        <w:separator/>
      </w:r>
    </w:p>
  </w:footnote>
  <w:footnote w:type="continuationSeparator" w:id="0">
    <w:p w:rsidR="009C5235" w:rsidRDefault="009C5235" w:rsidP="000D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5B" w:rsidRPr="000D7B5B" w:rsidRDefault="000D7B5B">
    <w:pPr>
      <w:pStyle w:val="a3"/>
      <w:jc w:val="center"/>
      <w:rPr>
        <w:rFonts w:ascii="Times New Roman" w:hAnsi="Times New Roman"/>
      </w:rPr>
    </w:pPr>
    <w:r w:rsidRPr="000D7B5B">
      <w:rPr>
        <w:rFonts w:ascii="Times New Roman" w:hAnsi="Times New Roman"/>
      </w:rPr>
      <w:fldChar w:fldCharType="begin"/>
    </w:r>
    <w:r w:rsidRPr="000D7B5B">
      <w:rPr>
        <w:rFonts w:ascii="Times New Roman" w:hAnsi="Times New Roman"/>
      </w:rPr>
      <w:instrText>PAGE   \* MERGEFORMAT</w:instrText>
    </w:r>
    <w:r w:rsidRPr="000D7B5B">
      <w:rPr>
        <w:rFonts w:ascii="Times New Roman" w:hAnsi="Times New Roman"/>
      </w:rPr>
      <w:fldChar w:fldCharType="separate"/>
    </w:r>
    <w:r w:rsidR="00E61C44">
      <w:rPr>
        <w:rFonts w:ascii="Times New Roman" w:hAnsi="Times New Roman"/>
        <w:noProof/>
      </w:rPr>
      <w:t>39</w:t>
    </w:r>
    <w:r w:rsidRPr="000D7B5B">
      <w:rPr>
        <w:rFonts w:ascii="Times New Roman" w:hAnsi="Times New Roman"/>
      </w:rPr>
      <w:fldChar w:fldCharType="end"/>
    </w:r>
  </w:p>
  <w:p w:rsidR="000D7B5B" w:rsidRDefault="000D7B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1BE"/>
    <w:multiLevelType w:val="hybridMultilevel"/>
    <w:tmpl w:val="C8C2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hint="default"/>
        <w:b w:val="0"/>
        <w:bCs w:val="0"/>
        <w:i w:val="0"/>
        <w:iCs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bCs w:val="0"/>
        <w:i w:val="0"/>
        <w:iCs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5854D4"/>
    <w:multiLevelType w:val="hybridMultilevel"/>
    <w:tmpl w:val="F05C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826607"/>
    <w:multiLevelType w:val="hybridMultilevel"/>
    <w:tmpl w:val="67B6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8567AF"/>
    <w:multiLevelType w:val="hybridMultilevel"/>
    <w:tmpl w:val="D3C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4C2B05"/>
    <w:multiLevelType w:val="multilevel"/>
    <w:tmpl w:val="36F2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12"/>
  </w:num>
  <w:num w:numId="14">
    <w:abstractNumId w:val="2"/>
  </w:num>
  <w:num w:numId="15">
    <w:abstractNumId w:val="16"/>
  </w:num>
  <w:num w:numId="16">
    <w:abstractNumId w:val="18"/>
  </w:num>
  <w:num w:numId="17">
    <w:abstractNumId w:val="1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392"/>
    <w:rsid w:val="00000B4B"/>
    <w:rsid w:val="00001F30"/>
    <w:rsid w:val="000101B6"/>
    <w:rsid w:val="0001603D"/>
    <w:rsid w:val="00021DBD"/>
    <w:rsid w:val="0002693D"/>
    <w:rsid w:val="000276A8"/>
    <w:rsid w:val="00043351"/>
    <w:rsid w:val="00050BFD"/>
    <w:rsid w:val="00072E34"/>
    <w:rsid w:val="00076EC7"/>
    <w:rsid w:val="00092BF7"/>
    <w:rsid w:val="000A7FBB"/>
    <w:rsid w:val="000B5C2D"/>
    <w:rsid w:val="000B757E"/>
    <w:rsid w:val="000D2627"/>
    <w:rsid w:val="000D7B5B"/>
    <w:rsid w:val="000D7CE4"/>
    <w:rsid w:val="000F0220"/>
    <w:rsid w:val="000F2621"/>
    <w:rsid w:val="000F39F9"/>
    <w:rsid w:val="00123007"/>
    <w:rsid w:val="00124F25"/>
    <w:rsid w:val="00127326"/>
    <w:rsid w:val="00152AF2"/>
    <w:rsid w:val="00153E91"/>
    <w:rsid w:val="00162E99"/>
    <w:rsid w:val="00180239"/>
    <w:rsid w:val="00181D05"/>
    <w:rsid w:val="00186337"/>
    <w:rsid w:val="00196A24"/>
    <w:rsid w:val="001A27DF"/>
    <w:rsid w:val="001A7895"/>
    <w:rsid w:val="001C1288"/>
    <w:rsid w:val="001D41D7"/>
    <w:rsid w:val="0021730B"/>
    <w:rsid w:val="0022246E"/>
    <w:rsid w:val="002303F2"/>
    <w:rsid w:val="002343A4"/>
    <w:rsid w:val="0023732D"/>
    <w:rsid w:val="002413C3"/>
    <w:rsid w:val="00242775"/>
    <w:rsid w:val="00243BD1"/>
    <w:rsid w:val="002514CD"/>
    <w:rsid w:val="00253D4C"/>
    <w:rsid w:val="00264DB2"/>
    <w:rsid w:val="002660EF"/>
    <w:rsid w:val="00276591"/>
    <w:rsid w:val="002A1F0A"/>
    <w:rsid w:val="002B0C16"/>
    <w:rsid w:val="002B169F"/>
    <w:rsid w:val="002B463E"/>
    <w:rsid w:val="002C34EC"/>
    <w:rsid w:val="002C63C8"/>
    <w:rsid w:val="002C65C2"/>
    <w:rsid w:val="002D4FA4"/>
    <w:rsid w:val="002E7AD1"/>
    <w:rsid w:val="002F439A"/>
    <w:rsid w:val="002F7525"/>
    <w:rsid w:val="003007A6"/>
    <w:rsid w:val="00305C6E"/>
    <w:rsid w:val="003239A5"/>
    <w:rsid w:val="0032544E"/>
    <w:rsid w:val="00333B02"/>
    <w:rsid w:val="00350086"/>
    <w:rsid w:val="003512AF"/>
    <w:rsid w:val="0036399A"/>
    <w:rsid w:val="00376B67"/>
    <w:rsid w:val="00387940"/>
    <w:rsid w:val="00396EA9"/>
    <w:rsid w:val="003A7392"/>
    <w:rsid w:val="003B58D9"/>
    <w:rsid w:val="003C11B2"/>
    <w:rsid w:val="003C58D1"/>
    <w:rsid w:val="003D7560"/>
    <w:rsid w:val="003E1EB9"/>
    <w:rsid w:val="003E7FE8"/>
    <w:rsid w:val="003F65A1"/>
    <w:rsid w:val="004122E9"/>
    <w:rsid w:val="00416B76"/>
    <w:rsid w:val="0043699E"/>
    <w:rsid w:val="00446261"/>
    <w:rsid w:val="00451042"/>
    <w:rsid w:val="00462C82"/>
    <w:rsid w:val="00472F96"/>
    <w:rsid w:val="00474406"/>
    <w:rsid w:val="00476EFF"/>
    <w:rsid w:val="00480DF7"/>
    <w:rsid w:val="004843D3"/>
    <w:rsid w:val="00485F3D"/>
    <w:rsid w:val="00497820"/>
    <w:rsid w:val="004B1243"/>
    <w:rsid w:val="004C296D"/>
    <w:rsid w:val="004C6655"/>
    <w:rsid w:val="004E7A5D"/>
    <w:rsid w:val="004F2F1B"/>
    <w:rsid w:val="004F750E"/>
    <w:rsid w:val="004F7544"/>
    <w:rsid w:val="00505B9E"/>
    <w:rsid w:val="00520743"/>
    <w:rsid w:val="00533F06"/>
    <w:rsid w:val="00535FD3"/>
    <w:rsid w:val="005421F0"/>
    <w:rsid w:val="00547F58"/>
    <w:rsid w:val="00550B26"/>
    <w:rsid w:val="00562111"/>
    <w:rsid w:val="00562A2E"/>
    <w:rsid w:val="00563248"/>
    <w:rsid w:val="00587679"/>
    <w:rsid w:val="00590228"/>
    <w:rsid w:val="005A4355"/>
    <w:rsid w:val="005A4578"/>
    <w:rsid w:val="005B02A1"/>
    <w:rsid w:val="005B6A89"/>
    <w:rsid w:val="005B720B"/>
    <w:rsid w:val="005C7509"/>
    <w:rsid w:val="005D355D"/>
    <w:rsid w:val="005D77F7"/>
    <w:rsid w:val="005F3F09"/>
    <w:rsid w:val="006053CE"/>
    <w:rsid w:val="00621A0C"/>
    <w:rsid w:val="00625E46"/>
    <w:rsid w:val="00630BCB"/>
    <w:rsid w:val="006315A1"/>
    <w:rsid w:val="006341BC"/>
    <w:rsid w:val="006351C3"/>
    <w:rsid w:val="0064026C"/>
    <w:rsid w:val="0065150D"/>
    <w:rsid w:val="00672F49"/>
    <w:rsid w:val="00673171"/>
    <w:rsid w:val="00676330"/>
    <w:rsid w:val="00682771"/>
    <w:rsid w:val="006B6419"/>
    <w:rsid w:val="006C0EFA"/>
    <w:rsid w:val="006C2A3B"/>
    <w:rsid w:val="006D7453"/>
    <w:rsid w:val="006E293F"/>
    <w:rsid w:val="006E53C9"/>
    <w:rsid w:val="006F45D9"/>
    <w:rsid w:val="00713359"/>
    <w:rsid w:val="00724E51"/>
    <w:rsid w:val="00753311"/>
    <w:rsid w:val="0075587B"/>
    <w:rsid w:val="007621CB"/>
    <w:rsid w:val="00762BEB"/>
    <w:rsid w:val="007663C9"/>
    <w:rsid w:val="00766C6F"/>
    <w:rsid w:val="007729B6"/>
    <w:rsid w:val="00774B8E"/>
    <w:rsid w:val="007760AC"/>
    <w:rsid w:val="00783699"/>
    <w:rsid w:val="007857A0"/>
    <w:rsid w:val="00787200"/>
    <w:rsid w:val="00792584"/>
    <w:rsid w:val="007A12A5"/>
    <w:rsid w:val="007B2B24"/>
    <w:rsid w:val="007B4804"/>
    <w:rsid w:val="007C0197"/>
    <w:rsid w:val="007C0A21"/>
    <w:rsid w:val="007C2EAC"/>
    <w:rsid w:val="007D0E92"/>
    <w:rsid w:val="007D1A8B"/>
    <w:rsid w:val="007D26DA"/>
    <w:rsid w:val="007E72DF"/>
    <w:rsid w:val="00813BB9"/>
    <w:rsid w:val="00816BB0"/>
    <w:rsid w:val="00817155"/>
    <w:rsid w:val="00822FDB"/>
    <w:rsid w:val="00844C18"/>
    <w:rsid w:val="0085499E"/>
    <w:rsid w:val="00855897"/>
    <w:rsid w:val="0085719D"/>
    <w:rsid w:val="008652AF"/>
    <w:rsid w:val="00866325"/>
    <w:rsid w:val="00867AF4"/>
    <w:rsid w:val="00871009"/>
    <w:rsid w:val="00884E9E"/>
    <w:rsid w:val="00890AFE"/>
    <w:rsid w:val="0089594C"/>
    <w:rsid w:val="008A14D1"/>
    <w:rsid w:val="008A5293"/>
    <w:rsid w:val="008B2FEF"/>
    <w:rsid w:val="008B3EF2"/>
    <w:rsid w:val="008D73BB"/>
    <w:rsid w:val="008E1F50"/>
    <w:rsid w:val="008E4046"/>
    <w:rsid w:val="008E5FC5"/>
    <w:rsid w:val="00902359"/>
    <w:rsid w:val="00905385"/>
    <w:rsid w:val="009111AD"/>
    <w:rsid w:val="00922E18"/>
    <w:rsid w:val="00936785"/>
    <w:rsid w:val="0094008C"/>
    <w:rsid w:val="009410B9"/>
    <w:rsid w:val="00945320"/>
    <w:rsid w:val="00956792"/>
    <w:rsid w:val="009628E1"/>
    <w:rsid w:val="00963E12"/>
    <w:rsid w:val="009711B2"/>
    <w:rsid w:val="009716E0"/>
    <w:rsid w:val="009761FE"/>
    <w:rsid w:val="009907AE"/>
    <w:rsid w:val="009A40BE"/>
    <w:rsid w:val="009C3101"/>
    <w:rsid w:val="009C5235"/>
    <w:rsid w:val="009D0D05"/>
    <w:rsid w:val="009E1DAB"/>
    <w:rsid w:val="009E348C"/>
    <w:rsid w:val="009F04F3"/>
    <w:rsid w:val="00A0412E"/>
    <w:rsid w:val="00A11C25"/>
    <w:rsid w:val="00A14A18"/>
    <w:rsid w:val="00A17199"/>
    <w:rsid w:val="00A37AF8"/>
    <w:rsid w:val="00A416ED"/>
    <w:rsid w:val="00A41BA1"/>
    <w:rsid w:val="00A47DDD"/>
    <w:rsid w:val="00A50A60"/>
    <w:rsid w:val="00A61B1A"/>
    <w:rsid w:val="00A66CD1"/>
    <w:rsid w:val="00A67614"/>
    <w:rsid w:val="00A70EF2"/>
    <w:rsid w:val="00A73B77"/>
    <w:rsid w:val="00A75B77"/>
    <w:rsid w:val="00A84C7A"/>
    <w:rsid w:val="00A91409"/>
    <w:rsid w:val="00A94C50"/>
    <w:rsid w:val="00AA21C2"/>
    <w:rsid w:val="00AA22A3"/>
    <w:rsid w:val="00AB5894"/>
    <w:rsid w:val="00AC5E70"/>
    <w:rsid w:val="00AE13BE"/>
    <w:rsid w:val="00AE1828"/>
    <w:rsid w:val="00AF0AD5"/>
    <w:rsid w:val="00AF111C"/>
    <w:rsid w:val="00AF2E43"/>
    <w:rsid w:val="00B2550A"/>
    <w:rsid w:val="00B305F8"/>
    <w:rsid w:val="00B31152"/>
    <w:rsid w:val="00B67F3C"/>
    <w:rsid w:val="00B77631"/>
    <w:rsid w:val="00B92023"/>
    <w:rsid w:val="00BA0FFA"/>
    <w:rsid w:val="00BA3387"/>
    <w:rsid w:val="00BA5A46"/>
    <w:rsid w:val="00BA790B"/>
    <w:rsid w:val="00BC2E2B"/>
    <w:rsid w:val="00BC42A7"/>
    <w:rsid w:val="00BD1048"/>
    <w:rsid w:val="00BE663F"/>
    <w:rsid w:val="00C017BD"/>
    <w:rsid w:val="00C1410F"/>
    <w:rsid w:val="00C629C8"/>
    <w:rsid w:val="00C72A52"/>
    <w:rsid w:val="00C838AB"/>
    <w:rsid w:val="00C942AE"/>
    <w:rsid w:val="00C9708E"/>
    <w:rsid w:val="00CA69BB"/>
    <w:rsid w:val="00CB5769"/>
    <w:rsid w:val="00CB6090"/>
    <w:rsid w:val="00CB6BEB"/>
    <w:rsid w:val="00CF1119"/>
    <w:rsid w:val="00D01110"/>
    <w:rsid w:val="00D04C65"/>
    <w:rsid w:val="00D12AAC"/>
    <w:rsid w:val="00D1596F"/>
    <w:rsid w:val="00D16A97"/>
    <w:rsid w:val="00D21244"/>
    <w:rsid w:val="00D333D8"/>
    <w:rsid w:val="00D3396B"/>
    <w:rsid w:val="00D40CE8"/>
    <w:rsid w:val="00D4278B"/>
    <w:rsid w:val="00D5411B"/>
    <w:rsid w:val="00D56565"/>
    <w:rsid w:val="00D607D9"/>
    <w:rsid w:val="00D66855"/>
    <w:rsid w:val="00D77F58"/>
    <w:rsid w:val="00D9198C"/>
    <w:rsid w:val="00DA6C62"/>
    <w:rsid w:val="00DB2208"/>
    <w:rsid w:val="00DB3F93"/>
    <w:rsid w:val="00DB5278"/>
    <w:rsid w:val="00DC1000"/>
    <w:rsid w:val="00DC1BCC"/>
    <w:rsid w:val="00DD030D"/>
    <w:rsid w:val="00DD1784"/>
    <w:rsid w:val="00DD534C"/>
    <w:rsid w:val="00DD60AC"/>
    <w:rsid w:val="00DE548C"/>
    <w:rsid w:val="00DF3C32"/>
    <w:rsid w:val="00E06B71"/>
    <w:rsid w:val="00E12EA7"/>
    <w:rsid w:val="00E21CCA"/>
    <w:rsid w:val="00E315D6"/>
    <w:rsid w:val="00E43DE9"/>
    <w:rsid w:val="00E4582C"/>
    <w:rsid w:val="00E466DB"/>
    <w:rsid w:val="00E61C44"/>
    <w:rsid w:val="00E66ABB"/>
    <w:rsid w:val="00E74288"/>
    <w:rsid w:val="00E85B1E"/>
    <w:rsid w:val="00EB3965"/>
    <w:rsid w:val="00EC29BB"/>
    <w:rsid w:val="00EC32FC"/>
    <w:rsid w:val="00ED2F2E"/>
    <w:rsid w:val="00EF107E"/>
    <w:rsid w:val="00EF281B"/>
    <w:rsid w:val="00F02C46"/>
    <w:rsid w:val="00F166C3"/>
    <w:rsid w:val="00F17E46"/>
    <w:rsid w:val="00F37DE3"/>
    <w:rsid w:val="00F402B0"/>
    <w:rsid w:val="00F51330"/>
    <w:rsid w:val="00F573CC"/>
    <w:rsid w:val="00F645B7"/>
    <w:rsid w:val="00F90D6C"/>
    <w:rsid w:val="00F976C8"/>
    <w:rsid w:val="00FA0E81"/>
    <w:rsid w:val="00FB2759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71EF5"/>
  <w15:docId w15:val="{C9B45688-78BE-417D-8DE1-1403DDF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9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739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392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3A7392"/>
    <w:pPr>
      <w:ind w:left="720"/>
    </w:pPr>
  </w:style>
  <w:style w:type="paragraph" w:styleId="a3">
    <w:name w:val="header"/>
    <w:basedOn w:val="a"/>
    <w:link w:val="a4"/>
    <w:uiPriority w:val="99"/>
    <w:rsid w:val="003A739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A7392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3A739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A7392"/>
    <w:rPr>
      <w:rFonts w:ascii="Calibri" w:hAnsi="Calibri" w:cs="Calibri"/>
    </w:rPr>
  </w:style>
  <w:style w:type="table" w:styleId="a7">
    <w:name w:val="Table Grid"/>
    <w:basedOn w:val="a1"/>
    <w:uiPriority w:val="99"/>
    <w:rsid w:val="003A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A739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3A739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A7392"/>
    <w:rPr>
      <w:rFonts w:ascii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3A7392"/>
    <w:rPr>
      <w:vertAlign w:val="superscript"/>
    </w:rPr>
  </w:style>
  <w:style w:type="paragraph" w:customStyle="1" w:styleId="ac">
    <w:name w:val="Таблицы (моноширинный)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3A7392"/>
    <w:rPr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3A739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A73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7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A7392"/>
    <w:pPr>
      <w:suppressAutoHyphens/>
      <w:ind w:firstLine="720"/>
    </w:pPr>
    <w:rPr>
      <w:rFonts w:ascii="Arial" w:eastAsia="Times New Roman" w:hAnsi="Arial" w:cs="Arial"/>
      <w:kern w:val="2"/>
      <w:lang w:eastAsia="ar-SA"/>
    </w:rPr>
  </w:style>
  <w:style w:type="character" w:customStyle="1" w:styleId="apple-converted-space">
    <w:name w:val="apple-converted-space"/>
    <w:basedOn w:val="a0"/>
    <w:uiPriority w:val="99"/>
    <w:rsid w:val="003A7392"/>
  </w:style>
  <w:style w:type="paragraph" w:customStyle="1" w:styleId="ConsPlusNonformat">
    <w:name w:val="ConsPlusNonformat"/>
    <w:uiPriority w:val="99"/>
    <w:rsid w:val="003A73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 Знак"/>
    <w:link w:val="af3"/>
    <w:uiPriority w:val="99"/>
    <w:locked/>
    <w:rsid w:val="003A7392"/>
    <w:rPr>
      <w:sz w:val="24"/>
      <w:szCs w:val="24"/>
      <w:lang w:eastAsia="ar-SA" w:bidi="ar-SA"/>
    </w:rPr>
  </w:style>
  <w:style w:type="paragraph" w:styleId="af3">
    <w:name w:val="Body Text"/>
    <w:basedOn w:val="a"/>
    <w:link w:val="af2"/>
    <w:uiPriority w:val="99"/>
    <w:rsid w:val="003A7392"/>
    <w:pPr>
      <w:spacing w:after="120" w:line="240" w:lineRule="auto"/>
    </w:pPr>
    <w:rPr>
      <w:rFonts w:eastAsia="Calibri" w:cs="Times New Roman"/>
      <w:sz w:val="24"/>
      <w:szCs w:val="24"/>
      <w:lang w:eastAsia="ar-SA"/>
    </w:rPr>
  </w:style>
  <w:style w:type="character" w:customStyle="1" w:styleId="BodyTextChar1">
    <w:name w:val="Body Text Char1"/>
    <w:uiPriority w:val="99"/>
    <w:semiHidden/>
    <w:rsid w:val="00545EBF"/>
    <w:rPr>
      <w:rFonts w:eastAsia="Times New Roman" w:cs="Calibri"/>
      <w:lang w:eastAsia="en-US"/>
    </w:rPr>
  </w:style>
  <w:style w:type="character" w:customStyle="1" w:styleId="12">
    <w:name w:val="Основной текст Знак1"/>
    <w:uiPriority w:val="99"/>
    <w:semiHidden/>
    <w:locked/>
    <w:rsid w:val="003A7392"/>
    <w:rPr>
      <w:rFonts w:ascii="Calibri" w:hAnsi="Calibri" w:cs="Calibri"/>
    </w:rPr>
  </w:style>
  <w:style w:type="paragraph" w:styleId="af4">
    <w:name w:val="List Paragraph"/>
    <w:basedOn w:val="a"/>
    <w:uiPriority w:val="34"/>
    <w:qFormat/>
    <w:rsid w:val="003A7392"/>
    <w:pPr>
      <w:ind w:left="720"/>
    </w:pPr>
  </w:style>
  <w:style w:type="character" w:styleId="af5">
    <w:name w:val="FollowedHyperlink"/>
    <w:uiPriority w:val="99"/>
    <w:semiHidden/>
    <w:rsid w:val="003A7392"/>
    <w:rPr>
      <w:color w:val="800080"/>
      <w:u w:val="single"/>
    </w:rPr>
  </w:style>
  <w:style w:type="character" w:styleId="af6">
    <w:name w:val="Placeholder Text"/>
    <w:uiPriority w:val="99"/>
    <w:semiHidden/>
    <w:rsid w:val="006C2A3B"/>
    <w:rPr>
      <w:color w:val="808080"/>
    </w:rPr>
  </w:style>
  <w:style w:type="character" w:customStyle="1" w:styleId="bold">
    <w:name w:val="bold"/>
    <w:rsid w:val="0002693D"/>
  </w:style>
  <w:style w:type="character" w:customStyle="1" w:styleId="pinkbg">
    <w:name w:val="pinkbg"/>
    <w:rsid w:val="007B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7B27-A6AA-4B4C-A4E6-C5B4F9F9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39</Pages>
  <Words>8361</Words>
  <Characters>47660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Казиева М.М.</cp:lastModifiedBy>
  <cp:revision>132</cp:revision>
  <cp:lastPrinted>2018-03-13T03:29:00Z</cp:lastPrinted>
  <dcterms:created xsi:type="dcterms:W3CDTF">2017-02-12T14:02:00Z</dcterms:created>
  <dcterms:modified xsi:type="dcterms:W3CDTF">2018-03-26T05:05:00Z</dcterms:modified>
</cp:coreProperties>
</file>