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51" w:rsidRPr="00E47351" w:rsidRDefault="00E47351" w:rsidP="00E47351">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noProof/>
          <w:sz w:val="24"/>
          <w:szCs w:val="24"/>
          <w:lang w:eastAsia="ru-RU"/>
        </w:rPr>
        <w:drawing>
          <wp:inline distT="0" distB="0" distL="0" distR="0">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E47351" w:rsidRPr="00E47351" w:rsidRDefault="00E47351" w:rsidP="00E47351">
      <w:pPr>
        <w:suppressAutoHyphens/>
        <w:spacing w:after="0" w:line="240" w:lineRule="auto"/>
        <w:jc w:val="center"/>
        <w:rPr>
          <w:rFonts w:ascii="Times New Roman" w:eastAsia="Times New Roman" w:hAnsi="Times New Roman" w:cs="Times New Roman"/>
          <w:sz w:val="24"/>
          <w:szCs w:val="24"/>
          <w:lang w:val="en-US" w:eastAsia="ar-SA"/>
        </w:rPr>
      </w:pPr>
    </w:p>
    <w:p w:rsidR="00E47351" w:rsidRPr="00E47351" w:rsidRDefault="00E47351" w:rsidP="00E47351">
      <w:pPr>
        <w:suppressAutoHyphens/>
        <w:spacing w:after="0" w:line="240" w:lineRule="auto"/>
        <w:jc w:val="center"/>
        <w:rPr>
          <w:rFonts w:ascii="Times New Roman" w:eastAsia="Times New Roman" w:hAnsi="Times New Roman" w:cs="Times New Roman"/>
          <w:b/>
          <w:sz w:val="32"/>
          <w:szCs w:val="32"/>
          <w:lang w:eastAsia="ar-SA"/>
        </w:rPr>
      </w:pPr>
      <w:r w:rsidRPr="00E47351">
        <w:rPr>
          <w:rFonts w:ascii="Times New Roman" w:eastAsia="Times New Roman" w:hAnsi="Times New Roman" w:cs="Times New Roman"/>
          <w:b/>
          <w:sz w:val="32"/>
          <w:szCs w:val="32"/>
          <w:lang w:eastAsia="ar-SA"/>
        </w:rPr>
        <w:t>УПРАВЛЕНИЕ</w:t>
      </w:r>
    </w:p>
    <w:p w:rsidR="00E47351" w:rsidRPr="00E47351" w:rsidRDefault="00E47351" w:rsidP="00E47351">
      <w:pPr>
        <w:suppressAutoHyphens/>
        <w:spacing w:after="0" w:line="240" w:lineRule="auto"/>
        <w:jc w:val="center"/>
        <w:rPr>
          <w:rFonts w:ascii="Times New Roman" w:eastAsia="Times New Roman" w:hAnsi="Times New Roman" w:cs="Times New Roman"/>
          <w:b/>
          <w:caps/>
          <w:sz w:val="32"/>
          <w:szCs w:val="32"/>
          <w:lang w:eastAsia="ar-SA"/>
        </w:rPr>
      </w:pPr>
      <w:r w:rsidRPr="00E47351">
        <w:rPr>
          <w:rFonts w:ascii="Times New Roman" w:eastAsia="Times New Roman" w:hAnsi="Times New Roman" w:cs="Times New Roman"/>
          <w:b/>
          <w:caps/>
          <w:sz w:val="32"/>
          <w:szCs w:val="32"/>
          <w:lang w:eastAsia="ar-SA"/>
        </w:rPr>
        <w:t>строительства и архитектуры</w:t>
      </w:r>
    </w:p>
    <w:p w:rsidR="00E47351" w:rsidRPr="00E47351" w:rsidRDefault="00E47351" w:rsidP="00E47351">
      <w:pPr>
        <w:suppressAutoHyphens/>
        <w:spacing w:after="0" w:line="240" w:lineRule="auto"/>
        <w:jc w:val="center"/>
        <w:rPr>
          <w:rFonts w:ascii="Times New Roman" w:eastAsia="Times New Roman" w:hAnsi="Times New Roman" w:cs="Times New Roman"/>
          <w:b/>
          <w:caps/>
          <w:sz w:val="32"/>
          <w:szCs w:val="32"/>
          <w:lang w:eastAsia="ar-SA"/>
        </w:rPr>
      </w:pPr>
    </w:p>
    <w:p w:rsidR="00E47351" w:rsidRPr="00E47351" w:rsidRDefault="00E47351" w:rsidP="00E47351">
      <w:pPr>
        <w:keepNext/>
        <w:suppressAutoHyphens/>
        <w:spacing w:after="0" w:line="240" w:lineRule="auto"/>
        <w:jc w:val="center"/>
        <w:outlineLvl w:val="4"/>
        <w:rPr>
          <w:rFonts w:ascii="Times New Roman" w:eastAsia="Times New Roman" w:hAnsi="Times New Roman" w:cs="Times New Roman"/>
          <w:b/>
          <w:caps/>
          <w:sz w:val="32"/>
          <w:szCs w:val="32"/>
          <w:lang w:val="x-none" w:eastAsia="ar-SA"/>
        </w:rPr>
      </w:pPr>
      <w:r w:rsidRPr="00E47351">
        <w:rPr>
          <w:rFonts w:ascii="Times New Roman" w:eastAsia="Times New Roman" w:hAnsi="Times New Roman" w:cs="Times New Roman"/>
          <w:b/>
          <w:caps/>
          <w:sz w:val="32"/>
          <w:szCs w:val="32"/>
          <w:lang w:val="x-none" w:eastAsia="ar-SA"/>
        </w:rPr>
        <w:t xml:space="preserve">администрации </w:t>
      </w:r>
    </w:p>
    <w:p w:rsidR="00E47351" w:rsidRPr="00E47351" w:rsidRDefault="00E47351" w:rsidP="00E47351">
      <w:pPr>
        <w:suppressAutoHyphens/>
        <w:spacing w:after="0" w:line="240" w:lineRule="auto"/>
        <w:jc w:val="center"/>
        <w:rPr>
          <w:rFonts w:ascii="Times New Roman" w:eastAsia="Times New Roman" w:hAnsi="Times New Roman" w:cs="Times New Roman"/>
          <w:b/>
          <w:caps/>
          <w:sz w:val="32"/>
          <w:szCs w:val="32"/>
          <w:lang w:eastAsia="ar-SA"/>
        </w:rPr>
      </w:pPr>
      <w:r w:rsidRPr="00E47351">
        <w:rPr>
          <w:rFonts w:ascii="Times New Roman" w:eastAsia="Times New Roman" w:hAnsi="Times New Roman" w:cs="Times New Roman"/>
          <w:b/>
          <w:caps/>
          <w:sz w:val="32"/>
          <w:szCs w:val="32"/>
          <w:lang w:eastAsia="ar-SA"/>
        </w:rPr>
        <w:t>Саткинского муниципального района</w:t>
      </w:r>
    </w:p>
    <w:p w:rsidR="00E47351" w:rsidRPr="00E47351" w:rsidRDefault="00E47351" w:rsidP="00E47351">
      <w:pPr>
        <w:suppressAutoHyphens/>
        <w:spacing w:after="0" w:line="240" w:lineRule="auto"/>
        <w:jc w:val="center"/>
        <w:rPr>
          <w:rFonts w:ascii="Times New Roman" w:eastAsia="Times New Roman" w:hAnsi="Times New Roman" w:cs="Times New Roman"/>
          <w:b/>
          <w:caps/>
          <w:sz w:val="32"/>
          <w:szCs w:val="32"/>
          <w:lang w:eastAsia="ar-SA"/>
        </w:rPr>
      </w:pPr>
      <w:r w:rsidRPr="00E47351">
        <w:rPr>
          <w:rFonts w:ascii="Times New Roman" w:eastAsia="Times New Roman" w:hAnsi="Times New Roman" w:cs="Times New Roman"/>
          <w:b/>
          <w:caps/>
          <w:sz w:val="32"/>
          <w:szCs w:val="32"/>
          <w:lang w:eastAsia="ar-SA"/>
        </w:rPr>
        <w:t>Челябинской области</w:t>
      </w:r>
    </w:p>
    <w:p w:rsidR="00E47351" w:rsidRPr="00E47351" w:rsidRDefault="00E47351" w:rsidP="00E47351">
      <w:pPr>
        <w:suppressLineNumbers/>
        <w:pBdr>
          <w:top w:val="single" w:sz="8" w:space="1" w:color="000000"/>
        </w:pBdr>
        <w:suppressAutoHyphens/>
        <w:spacing w:after="0" w:line="240" w:lineRule="auto"/>
        <w:jc w:val="center"/>
        <w:rPr>
          <w:rFonts w:ascii="Times New Roman" w:eastAsia="Times New Roman" w:hAnsi="Times New Roman" w:cs="Times New Roman"/>
          <w:sz w:val="20"/>
          <w:szCs w:val="20"/>
          <w:lang w:eastAsia="ar-SA"/>
        </w:rPr>
      </w:pPr>
      <w:r w:rsidRPr="00E47351">
        <w:rPr>
          <w:rFonts w:ascii="Times New Roman" w:eastAsia="Times New Roman" w:hAnsi="Times New Roman" w:cs="Times New Roman"/>
          <w:sz w:val="20"/>
          <w:szCs w:val="20"/>
          <w:lang w:eastAsia="ar-SA"/>
        </w:rPr>
        <w:t xml:space="preserve">456910 г. </w:t>
      </w:r>
      <w:proofErr w:type="spellStart"/>
      <w:r w:rsidRPr="00E47351">
        <w:rPr>
          <w:rFonts w:ascii="Times New Roman" w:eastAsia="Times New Roman" w:hAnsi="Times New Roman" w:cs="Times New Roman"/>
          <w:sz w:val="20"/>
          <w:szCs w:val="20"/>
          <w:lang w:eastAsia="ar-SA"/>
        </w:rPr>
        <w:t>Сатка</w:t>
      </w:r>
      <w:proofErr w:type="spellEnd"/>
      <w:r w:rsidRPr="00E47351">
        <w:rPr>
          <w:rFonts w:ascii="Times New Roman" w:eastAsia="Times New Roman" w:hAnsi="Times New Roman" w:cs="Times New Roman"/>
          <w:sz w:val="20"/>
          <w:szCs w:val="20"/>
          <w:lang w:eastAsia="ar-SA"/>
        </w:rPr>
        <w:t xml:space="preserve"> Челябинской области, ул. Металлургов, 2, тел.: (351-61) 4-37-24 </w:t>
      </w:r>
    </w:p>
    <w:p w:rsidR="00E47351" w:rsidRPr="00E47351" w:rsidRDefault="00E47351" w:rsidP="00E47351">
      <w:pPr>
        <w:suppressLineNumbers/>
        <w:pBdr>
          <w:top w:val="single" w:sz="8" w:space="1" w:color="000000"/>
        </w:pBdr>
        <w:suppressAutoHyphens/>
        <w:spacing w:after="0" w:line="240" w:lineRule="auto"/>
        <w:jc w:val="center"/>
        <w:rPr>
          <w:rFonts w:ascii="Times New Roman" w:eastAsia="Times New Roman" w:hAnsi="Times New Roman" w:cs="Times New Roman"/>
          <w:sz w:val="20"/>
          <w:szCs w:val="20"/>
          <w:lang w:eastAsia="ar-SA"/>
        </w:rPr>
      </w:pPr>
      <w:r w:rsidRPr="00E47351">
        <w:rPr>
          <w:rFonts w:ascii="Times New Roman" w:eastAsia="Times New Roman" w:hAnsi="Times New Roman" w:cs="Times New Roman"/>
          <w:sz w:val="20"/>
          <w:szCs w:val="20"/>
          <w:lang w:eastAsia="ar-SA"/>
        </w:rPr>
        <w:t xml:space="preserve">электронная почта: </w:t>
      </w:r>
      <w:r w:rsidRPr="00E47351">
        <w:rPr>
          <w:rFonts w:ascii="Times New Roman" w:eastAsia="Times New Roman" w:hAnsi="Times New Roman" w:cs="Times New Roman"/>
          <w:sz w:val="20"/>
          <w:szCs w:val="20"/>
          <w:lang w:val="en-US" w:eastAsia="ar-SA"/>
        </w:rPr>
        <w:t>USAASM</w:t>
      </w:r>
      <w:hyperlink r:id="rId8" w:history="1">
        <w:r w:rsidRPr="00E47351">
          <w:rPr>
            <w:rFonts w:ascii="Times New Roman" w:eastAsia="Times New Roman" w:hAnsi="Times New Roman" w:cs="Times New Roman"/>
            <w:color w:val="0000FF"/>
            <w:sz w:val="20"/>
            <w:szCs w:val="20"/>
            <w:u w:val="single"/>
            <w:lang w:eastAsia="ar-SA"/>
          </w:rPr>
          <w:t>@</w:t>
        </w:r>
      </w:hyperlink>
      <w:hyperlink r:id="rId9" w:history="1">
        <w:proofErr w:type="spellStart"/>
        <w:r w:rsidRPr="00E47351">
          <w:rPr>
            <w:rFonts w:ascii="Times New Roman" w:eastAsia="Times New Roman" w:hAnsi="Times New Roman" w:cs="Times New Roman"/>
            <w:color w:val="0000FF"/>
            <w:sz w:val="20"/>
            <w:szCs w:val="20"/>
            <w:u w:val="single"/>
            <w:lang w:val="en-US" w:eastAsia="ar-SA"/>
          </w:rPr>
          <w:t>yandex</w:t>
        </w:r>
        <w:proofErr w:type="spellEnd"/>
      </w:hyperlink>
      <w:hyperlink r:id="rId10" w:history="1">
        <w:r w:rsidRPr="00E47351">
          <w:rPr>
            <w:rFonts w:ascii="Times New Roman" w:eastAsia="Times New Roman" w:hAnsi="Times New Roman" w:cs="Times New Roman"/>
            <w:color w:val="0000FF"/>
            <w:sz w:val="20"/>
            <w:szCs w:val="20"/>
            <w:u w:val="single"/>
            <w:lang w:eastAsia="ar-SA"/>
          </w:rPr>
          <w:t>.</w:t>
        </w:r>
      </w:hyperlink>
      <w:hyperlink r:id="rId11" w:history="1">
        <w:proofErr w:type="spellStart"/>
        <w:proofErr w:type="gramStart"/>
        <w:r w:rsidRPr="00E47351">
          <w:rPr>
            <w:rFonts w:ascii="Times New Roman" w:eastAsia="Times New Roman" w:hAnsi="Times New Roman" w:cs="Times New Roman"/>
            <w:color w:val="0000FF"/>
            <w:sz w:val="20"/>
            <w:szCs w:val="20"/>
            <w:u w:val="single"/>
            <w:lang w:val="en-US" w:eastAsia="ar-SA"/>
          </w:rPr>
          <w:t>ru</w:t>
        </w:r>
        <w:proofErr w:type="spellEnd"/>
        <w:proofErr w:type="gramEnd"/>
      </w:hyperlink>
      <w:hyperlink r:id="rId12" w:history="1">
        <w:r w:rsidRPr="00E47351">
          <w:rPr>
            <w:rFonts w:ascii="Times New Roman" w:eastAsia="Times New Roman" w:hAnsi="Times New Roman" w:cs="Times New Roman"/>
            <w:color w:val="0000FF"/>
            <w:sz w:val="20"/>
            <w:szCs w:val="20"/>
            <w:u w:val="single"/>
            <w:lang w:eastAsia="ar-SA"/>
          </w:rPr>
          <w:t xml:space="preserve"> </w:t>
        </w:r>
      </w:hyperlink>
    </w:p>
    <w:p w:rsidR="00E47351" w:rsidRPr="00E47351" w:rsidRDefault="00E47351" w:rsidP="00E47351">
      <w:pPr>
        <w:suppressAutoHyphens/>
        <w:spacing w:after="0" w:line="240" w:lineRule="auto"/>
        <w:jc w:val="both"/>
        <w:rPr>
          <w:rFonts w:ascii="Times New Roman" w:eastAsia="Times New Roman" w:hAnsi="Times New Roman" w:cs="Times New Roman"/>
          <w:sz w:val="24"/>
          <w:szCs w:val="24"/>
          <w:lang w:eastAsia="ar-SA"/>
        </w:rPr>
      </w:pPr>
    </w:p>
    <w:p w:rsidR="00E47351" w:rsidRPr="00E47351" w:rsidRDefault="00E47351" w:rsidP="00E47351">
      <w:pPr>
        <w:suppressAutoHyphens/>
        <w:spacing w:after="0" w:line="240" w:lineRule="auto"/>
        <w:jc w:val="center"/>
        <w:rPr>
          <w:rFonts w:ascii="Times New Roman" w:eastAsia="Times New Roman" w:hAnsi="Times New Roman" w:cs="Times New Roman"/>
          <w:sz w:val="24"/>
          <w:szCs w:val="24"/>
          <w:lang w:eastAsia="ar-SA"/>
        </w:rPr>
      </w:pPr>
    </w:p>
    <w:p w:rsidR="00226524" w:rsidRPr="00E47351" w:rsidRDefault="00E47351" w:rsidP="00E47351">
      <w:pPr>
        <w:tabs>
          <w:tab w:val="left" w:pos="180"/>
          <w:tab w:val="left" w:pos="540"/>
        </w:tabs>
        <w:suppressAutoHyphens/>
        <w:spacing w:after="0" w:line="360" w:lineRule="auto"/>
        <w:ind w:right="-284"/>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От _______________№_____</w:t>
      </w:r>
    </w:p>
    <w:p w:rsidR="00E47351" w:rsidRPr="00E47351" w:rsidRDefault="00E47351" w:rsidP="00E47351">
      <w:pPr>
        <w:tabs>
          <w:tab w:val="left" w:pos="900"/>
        </w:tabs>
        <w:suppressAutoHyphens/>
        <w:spacing w:after="0" w:line="240" w:lineRule="auto"/>
        <w:jc w:val="right"/>
        <w:rPr>
          <w:rFonts w:ascii="Times New Roman" w:eastAsia="Times New Roman" w:hAnsi="Times New Roman" w:cs="Times New Roman"/>
          <w:sz w:val="16"/>
          <w:szCs w:val="16"/>
          <w:lang w:eastAsia="ar-SA"/>
        </w:rPr>
      </w:pPr>
    </w:p>
    <w:p w:rsidR="00226524" w:rsidRDefault="00226524" w:rsidP="00226524">
      <w:pPr>
        <w:tabs>
          <w:tab w:val="left" w:pos="5670"/>
        </w:tabs>
        <w:suppressAutoHyphens/>
        <w:spacing w:after="0" w:line="360" w:lineRule="auto"/>
        <w:ind w:left="567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Начальнику Управления делами и организационной работы</w:t>
      </w:r>
    </w:p>
    <w:p w:rsidR="00226524" w:rsidRDefault="00226524" w:rsidP="005A0B06">
      <w:pPr>
        <w:tabs>
          <w:tab w:val="left" w:pos="5670"/>
        </w:tabs>
        <w:suppressAutoHyphens/>
        <w:spacing w:after="0" w:line="360" w:lineRule="auto"/>
        <w:ind w:left="567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Глади</w:t>
      </w:r>
      <w:r w:rsidR="005A0B06">
        <w:rPr>
          <w:rFonts w:ascii="Times New Roman" w:eastAsia="Times New Roman" w:hAnsi="Times New Roman" w:cs="Times New Roman"/>
          <w:sz w:val="24"/>
          <w:szCs w:val="24"/>
          <w:lang w:eastAsia="ar-SA"/>
        </w:rPr>
        <w:t>линой Н.С.</w:t>
      </w:r>
    </w:p>
    <w:p w:rsidR="00226524" w:rsidRDefault="00226524"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p>
    <w:p w:rsidR="00226524" w:rsidRDefault="00226524"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Уважаемая Наталья Сергеевна!</w:t>
      </w:r>
    </w:p>
    <w:p w:rsidR="005A0B06" w:rsidRDefault="005A0B06"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p>
    <w:p w:rsidR="00226524" w:rsidRDefault="005A0B06" w:rsidP="00226524">
      <w:pPr>
        <w:tabs>
          <w:tab w:val="left" w:pos="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Прошу Вас </w:t>
      </w:r>
      <w:proofErr w:type="gramStart"/>
      <w:r>
        <w:rPr>
          <w:rFonts w:ascii="Times New Roman" w:eastAsia="Times New Roman" w:hAnsi="Times New Roman" w:cs="Times New Roman"/>
          <w:sz w:val="24"/>
          <w:szCs w:val="24"/>
          <w:lang w:eastAsia="ar-SA"/>
        </w:rPr>
        <w:t>разместить информацию</w:t>
      </w:r>
      <w:proofErr w:type="gramEnd"/>
      <w:r>
        <w:rPr>
          <w:rFonts w:ascii="Times New Roman" w:eastAsia="Times New Roman" w:hAnsi="Times New Roman" w:cs="Times New Roman"/>
          <w:sz w:val="24"/>
          <w:szCs w:val="24"/>
          <w:lang w:eastAsia="ar-SA"/>
        </w:rPr>
        <w:t xml:space="preserve"> </w:t>
      </w:r>
      <w:r w:rsidR="00D85E2A">
        <w:rPr>
          <w:rFonts w:ascii="Times New Roman" w:eastAsia="Times New Roman" w:hAnsi="Times New Roman" w:cs="Times New Roman"/>
          <w:sz w:val="24"/>
          <w:szCs w:val="24"/>
          <w:lang w:eastAsia="ar-SA"/>
        </w:rPr>
        <w:t xml:space="preserve">о </w:t>
      </w:r>
      <w:r w:rsidR="00A21EE0">
        <w:rPr>
          <w:rFonts w:ascii="Times New Roman" w:eastAsia="Times New Roman" w:hAnsi="Times New Roman" w:cs="Times New Roman"/>
          <w:sz w:val="24"/>
          <w:szCs w:val="24"/>
          <w:lang w:eastAsia="ar-SA"/>
        </w:rPr>
        <w:t xml:space="preserve">результатах </w:t>
      </w:r>
      <w:r w:rsidR="00D85E2A">
        <w:rPr>
          <w:rFonts w:ascii="Times New Roman" w:eastAsia="Times New Roman" w:hAnsi="Times New Roman" w:cs="Times New Roman"/>
          <w:sz w:val="24"/>
          <w:szCs w:val="24"/>
          <w:lang w:eastAsia="ar-SA"/>
        </w:rPr>
        <w:t>проведени</w:t>
      </w:r>
      <w:r w:rsidR="00A21EE0">
        <w:rPr>
          <w:rFonts w:ascii="Times New Roman" w:eastAsia="Times New Roman" w:hAnsi="Times New Roman" w:cs="Times New Roman"/>
          <w:sz w:val="24"/>
          <w:szCs w:val="24"/>
          <w:lang w:eastAsia="ar-SA"/>
        </w:rPr>
        <w:t>я</w:t>
      </w:r>
      <w:r w:rsidR="00D85E2A">
        <w:rPr>
          <w:rFonts w:ascii="Times New Roman" w:eastAsia="Times New Roman" w:hAnsi="Times New Roman" w:cs="Times New Roman"/>
          <w:sz w:val="24"/>
          <w:szCs w:val="24"/>
          <w:lang w:eastAsia="ar-SA"/>
        </w:rPr>
        <w:t xml:space="preserve"> отбора получателей субсидии на оказание поддержки садоводческим некоммерческим товариществам </w:t>
      </w:r>
      <w:r>
        <w:rPr>
          <w:rFonts w:ascii="Times New Roman" w:eastAsia="Times New Roman" w:hAnsi="Times New Roman" w:cs="Times New Roman"/>
          <w:sz w:val="24"/>
          <w:szCs w:val="24"/>
          <w:lang w:eastAsia="ar-SA"/>
        </w:rPr>
        <w:t xml:space="preserve">на официальном сайте администрации </w:t>
      </w:r>
      <w:proofErr w:type="spellStart"/>
      <w:r>
        <w:rPr>
          <w:rFonts w:ascii="Times New Roman" w:eastAsia="Times New Roman" w:hAnsi="Times New Roman" w:cs="Times New Roman"/>
          <w:sz w:val="24"/>
          <w:szCs w:val="24"/>
          <w:lang w:eastAsia="ar-SA"/>
        </w:rPr>
        <w:t>Саткин</w:t>
      </w:r>
      <w:r w:rsidR="0096161E">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кого</w:t>
      </w:r>
      <w:proofErr w:type="spellEnd"/>
      <w:r>
        <w:rPr>
          <w:rFonts w:ascii="Times New Roman" w:eastAsia="Times New Roman" w:hAnsi="Times New Roman" w:cs="Times New Roman"/>
          <w:sz w:val="24"/>
          <w:szCs w:val="24"/>
          <w:lang w:eastAsia="ar-SA"/>
        </w:rPr>
        <w:t xml:space="preserve"> муниципального района</w:t>
      </w:r>
      <w:r w:rsidR="00D85E2A">
        <w:rPr>
          <w:rFonts w:ascii="Times New Roman" w:eastAsia="Times New Roman" w:hAnsi="Times New Roman" w:cs="Times New Roman"/>
          <w:sz w:val="24"/>
          <w:szCs w:val="24"/>
          <w:lang w:eastAsia="ar-SA"/>
        </w:rPr>
        <w:t xml:space="preserve"> </w:t>
      </w:r>
      <w:r w:rsidR="008C49CE">
        <w:rPr>
          <w:rFonts w:ascii="Times New Roman" w:eastAsia="Times New Roman" w:hAnsi="Times New Roman" w:cs="Times New Roman"/>
          <w:sz w:val="24"/>
          <w:szCs w:val="24"/>
          <w:lang w:eastAsia="ar-SA"/>
        </w:rPr>
        <w:t xml:space="preserve"> (в разделе Органы управления – Управление строительства и архитектуры администрации </w:t>
      </w:r>
      <w:proofErr w:type="spellStart"/>
      <w:r w:rsidR="008C49CE">
        <w:rPr>
          <w:rFonts w:ascii="Times New Roman" w:eastAsia="Times New Roman" w:hAnsi="Times New Roman" w:cs="Times New Roman"/>
          <w:sz w:val="24"/>
          <w:szCs w:val="24"/>
          <w:lang w:eastAsia="ar-SA"/>
        </w:rPr>
        <w:t>Сатк</w:t>
      </w:r>
      <w:r w:rsidR="00B656C5">
        <w:rPr>
          <w:rFonts w:ascii="Times New Roman" w:eastAsia="Times New Roman" w:hAnsi="Times New Roman" w:cs="Times New Roman"/>
          <w:sz w:val="24"/>
          <w:szCs w:val="24"/>
          <w:lang w:eastAsia="ar-SA"/>
        </w:rPr>
        <w:t>инского</w:t>
      </w:r>
      <w:proofErr w:type="spellEnd"/>
      <w:r w:rsidR="00B656C5">
        <w:rPr>
          <w:rFonts w:ascii="Times New Roman" w:eastAsia="Times New Roman" w:hAnsi="Times New Roman" w:cs="Times New Roman"/>
          <w:sz w:val="24"/>
          <w:szCs w:val="24"/>
          <w:lang w:eastAsia="ar-SA"/>
        </w:rPr>
        <w:t xml:space="preserve"> муниципального района).</w:t>
      </w:r>
      <w:bookmarkStart w:id="0" w:name="_GoBack"/>
      <w:bookmarkEnd w:id="0"/>
    </w:p>
    <w:p w:rsidR="005A0B06" w:rsidRDefault="005A0B06" w:rsidP="00226524">
      <w:pPr>
        <w:tabs>
          <w:tab w:val="left" w:pos="0"/>
        </w:tabs>
        <w:suppressAutoHyphens/>
        <w:spacing w:after="0" w:line="360" w:lineRule="auto"/>
        <w:jc w:val="both"/>
        <w:rPr>
          <w:rFonts w:ascii="Times New Roman" w:eastAsia="Times New Roman" w:hAnsi="Times New Roman" w:cs="Times New Roman"/>
          <w:sz w:val="24"/>
          <w:szCs w:val="24"/>
          <w:lang w:eastAsia="ar-SA"/>
        </w:rPr>
      </w:pPr>
    </w:p>
    <w:p w:rsidR="005A0B06" w:rsidRDefault="00A3515A" w:rsidP="00226524">
      <w:pPr>
        <w:tabs>
          <w:tab w:val="left" w:pos="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Приложение: на </w:t>
      </w:r>
      <w:r w:rsidR="00A21EE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л. в 1 экз.</w:t>
      </w:r>
    </w:p>
    <w:p w:rsidR="00D119B9" w:rsidRDefault="00D119B9" w:rsidP="00226524">
      <w:pPr>
        <w:tabs>
          <w:tab w:val="left" w:pos="0"/>
        </w:tabs>
        <w:suppressAutoHyphens/>
        <w:spacing w:after="0" w:line="360" w:lineRule="auto"/>
        <w:jc w:val="both"/>
        <w:rPr>
          <w:rFonts w:ascii="Times New Roman" w:eastAsia="Times New Roman" w:hAnsi="Times New Roman" w:cs="Times New Roman"/>
          <w:sz w:val="24"/>
          <w:szCs w:val="24"/>
          <w:lang w:eastAsia="ar-SA"/>
        </w:rPr>
      </w:pPr>
    </w:p>
    <w:p w:rsidR="004E61BF" w:rsidRDefault="004E61BF" w:rsidP="00226524">
      <w:pPr>
        <w:tabs>
          <w:tab w:val="left" w:pos="0"/>
        </w:tabs>
        <w:suppressAutoHyphens/>
        <w:spacing w:after="0" w:line="360" w:lineRule="auto"/>
        <w:jc w:val="both"/>
        <w:rPr>
          <w:rFonts w:ascii="Times New Roman" w:eastAsia="Times New Roman" w:hAnsi="Times New Roman" w:cs="Times New Roman"/>
          <w:sz w:val="24"/>
          <w:szCs w:val="24"/>
          <w:lang w:eastAsia="ar-SA"/>
        </w:rPr>
      </w:pPr>
    </w:p>
    <w:p w:rsidR="005A0B06" w:rsidRPr="002C4D6D" w:rsidRDefault="00D119B9" w:rsidP="005A0B0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0B06">
        <w:rPr>
          <w:rFonts w:ascii="Times New Roman" w:eastAsia="Times New Roman" w:hAnsi="Times New Roman" w:cs="Times New Roman"/>
          <w:sz w:val="24"/>
          <w:szCs w:val="24"/>
          <w:lang w:eastAsia="ru-RU"/>
        </w:rPr>
        <w:t>Начальник Управления</w:t>
      </w:r>
      <w:r w:rsidR="005A0B06">
        <w:rPr>
          <w:rFonts w:ascii="Times New Roman" w:eastAsia="Times New Roman" w:hAnsi="Times New Roman" w:cs="Times New Roman"/>
          <w:sz w:val="24"/>
          <w:szCs w:val="24"/>
          <w:lang w:eastAsia="ru-RU"/>
        </w:rPr>
        <w:tab/>
      </w:r>
      <w:r w:rsidR="005A0B06">
        <w:rPr>
          <w:rFonts w:ascii="Times New Roman" w:eastAsia="Times New Roman" w:hAnsi="Times New Roman" w:cs="Times New Roman"/>
          <w:sz w:val="24"/>
          <w:szCs w:val="24"/>
          <w:lang w:eastAsia="ru-RU"/>
        </w:rPr>
        <w:tab/>
      </w:r>
      <w:r w:rsidR="005A0B06">
        <w:rPr>
          <w:rFonts w:ascii="Times New Roman" w:eastAsia="Times New Roman" w:hAnsi="Times New Roman" w:cs="Times New Roman"/>
          <w:sz w:val="24"/>
          <w:szCs w:val="24"/>
          <w:lang w:eastAsia="ru-RU"/>
        </w:rPr>
        <w:tab/>
      </w:r>
      <w:r w:rsidR="005A0B06">
        <w:rPr>
          <w:rFonts w:ascii="Times New Roman" w:eastAsia="Times New Roman" w:hAnsi="Times New Roman" w:cs="Times New Roman"/>
          <w:sz w:val="24"/>
          <w:szCs w:val="24"/>
          <w:lang w:eastAsia="ru-RU"/>
        </w:rPr>
        <w:tab/>
        <w:t xml:space="preserve">                                 М.Л. Толкачева </w:t>
      </w:r>
    </w:p>
    <w:p w:rsidR="005A0B06" w:rsidRPr="002C4D6D" w:rsidRDefault="005A0B06" w:rsidP="005A0B06">
      <w:pPr>
        <w:spacing w:after="0" w:line="240" w:lineRule="auto"/>
        <w:ind w:firstLine="708"/>
        <w:rPr>
          <w:rFonts w:ascii="Times New Roman" w:eastAsia="Times New Roman" w:hAnsi="Times New Roman" w:cs="Times New Roman"/>
          <w:sz w:val="24"/>
          <w:szCs w:val="24"/>
          <w:lang w:eastAsia="ru-RU"/>
        </w:rPr>
      </w:pPr>
      <w:r w:rsidRPr="002C4D6D">
        <w:rPr>
          <w:rFonts w:ascii="Times New Roman" w:eastAsia="Times New Roman" w:hAnsi="Times New Roman" w:cs="Times New Roman"/>
          <w:sz w:val="24"/>
          <w:szCs w:val="24"/>
          <w:lang w:eastAsia="ru-RU"/>
        </w:rPr>
        <w:tab/>
      </w:r>
    </w:p>
    <w:p w:rsidR="005A0B06" w:rsidRPr="002C4D6D" w:rsidRDefault="005A0B06" w:rsidP="005A0B06">
      <w:pPr>
        <w:tabs>
          <w:tab w:val="left" w:pos="1995"/>
        </w:tabs>
        <w:spacing w:after="0" w:line="240" w:lineRule="auto"/>
        <w:ind w:firstLine="708"/>
        <w:rPr>
          <w:rFonts w:ascii="Times New Roman" w:eastAsia="Times New Roman" w:hAnsi="Times New Roman" w:cs="Times New Roman"/>
          <w:sz w:val="24"/>
          <w:szCs w:val="24"/>
          <w:lang w:eastAsia="ru-RU"/>
        </w:rPr>
      </w:pPr>
    </w:p>
    <w:p w:rsidR="005A0B06" w:rsidRPr="002C4D6D" w:rsidRDefault="005A0B06" w:rsidP="005A0B06">
      <w:pPr>
        <w:tabs>
          <w:tab w:val="left" w:pos="1995"/>
        </w:tabs>
        <w:spacing w:after="0" w:line="240" w:lineRule="auto"/>
        <w:ind w:firstLine="708"/>
        <w:rPr>
          <w:rFonts w:ascii="Times New Roman" w:eastAsia="Times New Roman" w:hAnsi="Times New Roman" w:cs="Times New Roman"/>
          <w:sz w:val="24"/>
          <w:szCs w:val="24"/>
          <w:lang w:eastAsia="ru-RU"/>
        </w:rPr>
      </w:pPr>
    </w:p>
    <w:p w:rsidR="005A0B06" w:rsidRPr="002C4D6D" w:rsidRDefault="005A0B06" w:rsidP="005A0B06">
      <w:pPr>
        <w:tabs>
          <w:tab w:val="left" w:pos="1995"/>
        </w:tabs>
        <w:spacing w:after="0" w:line="240" w:lineRule="auto"/>
        <w:ind w:firstLine="708"/>
        <w:rPr>
          <w:rFonts w:ascii="Times New Roman" w:eastAsia="Times New Roman" w:hAnsi="Times New Roman" w:cs="Times New Roman"/>
          <w:sz w:val="24"/>
          <w:szCs w:val="24"/>
          <w:lang w:eastAsia="ru-RU"/>
        </w:rPr>
      </w:pPr>
    </w:p>
    <w:p w:rsidR="005A0B06" w:rsidRDefault="005A0B06" w:rsidP="005A0B06">
      <w:pPr>
        <w:tabs>
          <w:tab w:val="left" w:pos="1995"/>
        </w:tabs>
        <w:spacing w:after="0" w:line="240" w:lineRule="auto"/>
        <w:ind w:firstLine="708"/>
        <w:rPr>
          <w:rFonts w:ascii="Times New Roman" w:eastAsia="Times New Roman" w:hAnsi="Times New Roman" w:cs="Times New Roman"/>
          <w:sz w:val="24"/>
          <w:szCs w:val="24"/>
          <w:lang w:eastAsia="ru-RU"/>
        </w:rPr>
      </w:pPr>
    </w:p>
    <w:p w:rsidR="005A0B06" w:rsidRPr="002C4D6D" w:rsidRDefault="005A0B06" w:rsidP="005A0B06">
      <w:pPr>
        <w:tabs>
          <w:tab w:val="left" w:pos="1995"/>
        </w:tabs>
        <w:spacing w:after="0" w:line="240" w:lineRule="auto"/>
        <w:rPr>
          <w:rFonts w:ascii="Times New Roman" w:eastAsia="Times New Roman" w:hAnsi="Times New Roman" w:cs="Times New Roman"/>
          <w:sz w:val="24"/>
          <w:szCs w:val="24"/>
          <w:lang w:eastAsia="ru-RU"/>
        </w:rPr>
      </w:pPr>
    </w:p>
    <w:p w:rsidR="005A0B06" w:rsidRPr="002C4D6D" w:rsidRDefault="005A0B06" w:rsidP="005A0B06">
      <w:pPr>
        <w:tabs>
          <w:tab w:val="left" w:pos="199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Курбанова Марина Сергеевна</w:t>
      </w:r>
    </w:p>
    <w:p w:rsidR="005A0B06" w:rsidRDefault="005A0B06" w:rsidP="005A0B06">
      <w:pPr>
        <w:tabs>
          <w:tab w:val="left" w:pos="1995"/>
        </w:tabs>
        <w:spacing w:after="0" w:line="240" w:lineRule="auto"/>
        <w:rPr>
          <w:rFonts w:ascii="Times New Roman" w:eastAsia="Times New Roman" w:hAnsi="Times New Roman" w:cs="Times New Roman"/>
          <w:sz w:val="18"/>
          <w:szCs w:val="18"/>
          <w:lang w:eastAsia="ru-RU"/>
        </w:rPr>
      </w:pPr>
      <w:r w:rsidRPr="002C4D6D">
        <w:rPr>
          <w:rFonts w:ascii="Times New Roman" w:eastAsia="Times New Roman" w:hAnsi="Times New Roman" w:cs="Times New Roman"/>
          <w:sz w:val="18"/>
          <w:szCs w:val="18"/>
          <w:lang w:eastAsia="ru-RU"/>
        </w:rPr>
        <w:t xml:space="preserve">8(35161)4-07-80 </w:t>
      </w:r>
    </w:p>
    <w:p w:rsidR="00226524" w:rsidRDefault="00226524" w:rsidP="005A0B06">
      <w:pPr>
        <w:tabs>
          <w:tab w:val="left" w:pos="0"/>
        </w:tabs>
        <w:suppressAutoHyphens/>
        <w:spacing w:after="0" w:line="360" w:lineRule="auto"/>
        <w:jc w:val="both"/>
        <w:rPr>
          <w:rFonts w:ascii="Times New Roman" w:eastAsia="Times New Roman" w:hAnsi="Times New Roman" w:cs="Times New Roman"/>
          <w:sz w:val="24"/>
          <w:szCs w:val="24"/>
          <w:lang w:eastAsia="ar-SA"/>
        </w:rPr>
      </w:pPr>
    </w:p>
    <w:p w:rsidR="00226524" w:rsidRDefault="00226524"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p>
    <w:p w:rsidR="00226524" w:rsidRDefault="00226524"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p>
    <w:p w:rsidR="00226524" w:rsidRDefault="00226524" w:rsidP="008C49CE">
      <w:pPr>
        <w:tabs>
          <w:tab w:val="left" w:pos="0"/>
        </w:tabs>
        <w:suppressAutoHyphens/>
        <w:spacing w:after="0" w:line="360" w:lineRule="auto"/>
        <w:rPr>
          <w:rFonts w:ascii="Times New Roman" w:eastAsia="Times New Roman" w:hAnsi="Times New Roman" w:cs="Times New Roman"/>
          <w:sz w:val="24"/>
          <w:szCs w:val="24"/>
          <w:lang w:eastAsia="ar-SA"/>
        </w:rPr>
      </w:pPr>
    </w:p>
    <w:p w:rsidR="00226524" w:rsidRDefault="00226524"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p>
    <w:p w:rsidR="00A21EE0" w:rsidRPr="00A21EE0" w:rsidRDefault="00A21EE0" w:rsidP="00A21EE0">
      <w:pPr>
        <w:tabs>
          <w:tab w:val="left" w:pos="1843"/>
        </w:tabs>
        <w:spacing w:after="0" w:line="360" w:lineRule="auto"/>
        <w:ind w:right="-1"/>
        <w:jc w:val="center"/>
        <w:rPr>
          <w:rFonts w:ascii="Times New Roman" w:eastAsia="Times New Roman" w:hAnsi="Times New Roman" w:cs="Times New Roman"/>
          <w:sz w:val="23"/>
          <w:szCs w:val="23"/>
          <w:lang w:eastAsia="ru-RU"/>
        </w:rPr>
      </w:pPr>
      <w:r w:rsidRPr="00A21EE0">
        <w:rPr>
          <w:rFonts w:ascii="Times New Roman" w:eastAsia="Times New Roman" w:hAnsi="Times New Roman" w:cs="Times New Roman"/>
          <w:spacing w:val="70"/>
          <w:sz w:val="23"/>
          <w:szCs w:val="23"/>
          <w:lang w:eastAsia="ru-RU"/>
        </w:rPr>
        <w:t>ПРОТОКОЛ</w:t>
      </w:r>
      <w:r w:rsidRPr="00A21EE0">
        <w:rPr>
          <w:rFonts w:ascii="Times New Roman" w:eastAsia="Times New Roman" w:hAnsi="Times New Roman" w:cs="Times New Roman"/>
          <w:sz w:val="23"/>
          <w:szCs w:val="23"/>
          <w:lang w:eastAsia="ru-RU"/>
        </w:rPr>
        <w:t>№ 2</w:t>
      </w:r>
    </w:p>
    <w:p w:rsidR="00A21EE0" w:rsidRPr="00A21EE0" w:rsidRDefault="00A21EE0" w:rsidP="00A21EE0">
      <w:pPr>
        <w:spacing w:after="0" w:line="360" w:lineRule="auto"/>
        <w:ind w:right="-1"/>
        <w:jc w:val="center"/>
        <w:rPr>
          <w:rFonts w:ascii="Times New Roman" w:eastAsia="Times New Roman" w:hAnsi="Times New Roman" w:cs="Times New Roman"/>
          <w:spacing w:val="70"/>
          <w:sz w:val="23"/>
          <w:szCs w:val="23"/>
          <w:lang w:eastAsia="ru-RU"/>
        </w:rPr>
      </w:pPr>
    </w:p>
    <w:p w:rsidR="00A21EE0" w:rsidRPr="00A21EE0" w:rsidRDefault="00A21EE0" w:rsidP="00A21EE0">
      <w:pPr>
        <w:spacing w:after="0" w:line="360" w:lineRule="auto"/>
        <w:jc w:val="center"/>
        <w:rPr>
          <w:rFonts w:ascii="Times New Roman" w:eastAsia="Calibri" w:hAnsi="Times New Roman" w:cs="Times New Roman"/>
          <w:sz w:val="23"/>
          <w:szCs w:val="23"/>
        </w:rPr>
      </w:pPr>
      <w:r w:rsidRPr="00A21EE0">
        <w:rPr>
          <w:rFonts w:ascii="Times New Roman" w:eastAsia="Times New Roman" w:hAnsi="Times New Roman" w:cs="Times New Roman"/>
          <w:sz w:val="23"/>
          <w:szCs w:val="23"/>
          <w:lang w:eastAsia="ru-RU"/>
        </w:rPr>
        <w:t xml:space="preserve">заседания </w:t>
      </w:r>
      <w:r w:rsidRPr="00A21EE0">
        <w:rPr>
          <w:rFonts w:ascii="Times New Roman" w:eastAsia="Calibri" w:hAnsi="Times New Roman" w:cs="Times New Roman"/>
          <w:sz w:val="23"/>
          <w:szCs w:val="23"/>
        </w:rPr>
        <w:t xml:space="preserve">комиссии </w:t>
      </w:r>
      <w:r w:rsidRPr="00A21EE0">
        <w:rPr>
          <w:rFonts w:ascii="Times New Roman" w:eastAsia="Times New Roman" w:hAnsi="Times New Roman" w:cs="Times New Roman"/>
          <w:sz w:val="23"/>
          <w:szCs w:val="23"/>
        </w:rPr>
        <w:t>по предоставлению субсидий на оказание поддержки</w:t>
      </w:r>
      <w:r w:rsidRPr="00A21EE0">
        <w:rPr>
          <w:rFonts w:ascii="Times New Roman" w:eastAsia="Calibri" w:hAnsi="Times New Roman" w:cs="Times New Roman"/>
          <w:sz w:val="23"/>
          <w:szCs w:val="23"/>
        </w:rPr>
        <w:t xml:space="preserve"> садоводческим некоммерческим товариществам, расположенным на территории </w:t>
      </w:r>
    </w:p>
    <w:p w:rsidR="00A21EE0" w:rsidRPr="00A21EE0" w:rsidRDefault="00A21EE0" w:rsidP="00A21EE0">
      <w:pPr>
        <w:spacing w:after="0" w:line="360" w:lineRule="auto"/>
        <w:jc w:val="center"/>
        <w:rPr>
          <w:rFonts w:ascii="Times New Roman" w:eastAsia="Calibri" w:hAnsi="Times New Roman" w:cs="Times New Roman"/>
          <w:sz w:val="23"/>
          <w:szCs w:val="23"/>
        </w:rPr>
      </w:pPr>
      <w:proofErr w:type="spellStart"/>
      <w:r w:rsidRPr="00A21EE0">
        <w:rPr>
          <w:rFonts w:ascii="Times New Roman" w:eastAsia="Calibri" w:hAnsi="Times New Roman" w:cs="Times New Roman"/>
          <w:sz w:val="23"/>
          <w:szCs w:val="23"/>
        </w:rPr>
        <w:t>Саткинского</w:t>
      </w:r>
      <w:proofErr w:type="spellEnd"/>
      <w:r w:rsidRPr="00A21EE0">
        <w:rPr>
          <w:rFonts w:ascii="Times New Roman" w:eastAsia="Calibri" w:hAnsi="Times New Roman" w:cs="Times New Roman"/>
          <w:sz w:val="23"/>
          <w:szCs w:val="23"/>
        </w:rPr>
        <w:t xml:space="preserve"> муниципального района</w:t>
      </w:r>
    </w:p>
    <w:p w:rsidR="00A21EE0" w:rsidRPr="00A21EE0" w:rsidRDefault="00A21EE0" w:rsidP="00A21EE0">
      <w:pPr>
        <w:tabs>
          <w:tab w:val="left" w:pos="4186"/>
          <w:tab w:val="left" w:pos="8713"/>
        </w:tabs>
        <w:spacing w:after="0" w:line="360" w:lineRule="auto"/>
        <w:ind w:right="-1"/>
        <w:rPr>
          <w:rFonts w:ascii="Times New Roman" w:eastAsia="Times New Roman" w:hAnsi="Times New Roman" w:cs="Times New Roman"/>
          <w:sz w:val="20"/>
          <w:szCs w:val="20"/>
          <w:lang w:eastAsia="ru-RU"/>
        </w:rPr>
      </w:pPr>
      <w:r w:rsidRPr="00A21EE0">
        <w:rPr>
          <w:rFonts w:ascii="Times New Roman" w:eastAsia="Times New Roman" w:hAnsi="Times New Roman" w:cs="Times New Roman"/>
          <w:sz w:val="20"/>
          <w:szCs w:val="20"/>
          <w:lang w:eastAsia="ru-RU"/>
        </w:rPr>
        <w:t xml:space="preserve">г. </w:t>
      </w:r>
      <w:proofErr w:type="spellStart"/>
      <w:r w:rsidRPr="00A21EE0">
        <w:rPr>
          <w:rFonts w:ascii="Times New Roman" w:eastAsia="Times New Roman" w:hAnsi="Times New Roman" w:cs="Times New Roman"/>
          <w:sz w:val="20"/>
          <w:szCs w:val="20"/>
          <w:lang w:eastAsia="ru-RU"/>
        </w:rPr>
        <w:t>Сатка</w:t>
      </w:r>
      <w:proofErr w:type="spellEnd"/>
      <w:r w:rsidRPr="00A21EE0">
        <w:rPr>
          <w:rFonts w:ascii="Times New Roman" w:eastAsia="Times New Roman" w:hAnsi="Times New Roman" w:cs="Times New Roman"/>
          <w:sz w:val="20"/>
          <w:szCs w:val="20"/>
          <w:lang w:eastAsia="ru-RU"/>
        </w:rPr>
        <w:t xml:space="preserve">                </w:t>
      </w:r>
      <w:r w:rsidRPr="00A21EE0">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A21EE0">
        <w:rPr>
          <w:rFonts w:ascii="Times New Roman" w:eastAsia="Times New Roman" w:hAnsi="Times New Roman" w:cs="Times New Roman"/>
          <w:sz w:val="20"/>
          <w:szCs w:val="20"/>
          <w:lang w:eastAsia="ru-RU"/>
        </w:rPr>
        <w:t xml:space="preserve">                           11.11.2022 г.</w:t>
      </w:r>
    </w:p>
    <w:p w:rsidR="00A21EE0" w:rsidRPr="00A21EE0" w:rsidRDefault="00A21EE0" w:rsidP="00A21EE0">
      <w:pPr>
        <w:tabs>
          <w:tab w:val="left" w:pos="4186"/>
          <w:tab w:val="left" w:pos="8713"/>
        </w:tabs>
        <w:spacing w:after="0" w:line="360" w:lineRule="auto"/>
        <w:ind w:right="-287"/>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1776"/>
        <w:gridCol w:w="7794"/>
      </w:tblGrid>
      <w:tr w:rsidR="00A21EE0" w:rsidRPr="00A21EE0" w:rsidTr="00BA2D25">
        <w:tc>
          <w:tcPr>
            <w:tcW w:w="1809" w:type="dxa"/>
            <w:shd w:val="clear" w:color="auto" w:fill="auto"/>
          </w:tcPr>
          <w:p w:rsidR="00A21EE0" w:rsidRPr="00A21EE0" w:rsidRDefault="00A21EE0" w:rsidP="00A21EE0">
            <w:pPr>
              <w:spacing w:after="0" w:line="360" w:lineRule="auto"/>
              <w:ind w:right="-287"/>
              <w:rPr>
                <w:rFonts w:ascii="Times New Roman" w:eastAsia="Times New Roman" w:hAnsi="Times New Roman" w:cs="Times New Roman"/>
                <w:lang w:eastAsia="ru-RU"/>
              </w:rPr>
            </w:pPr>
            <w:r w:rsidRPr="00A21EE0">
              <w:rPr>
                <w:rFonts w:ascii="Times New Roman" w:eastAsia="Times New Roman" w:hAnsi="Times New Roman" w:cs="Times New Roman"/>
                <w:lang w:eastAsia="ru-RU"/>
              </w:rPr>
              <w:t xml:space="preserve">Баранов П.А. </w:t>
            </w:r>
          </w:p>
        </w:tc>
        <w:tc>
          <w:tcPr>
            <w:tcW w:w="8045" w:type="dxa"/>
            <w:shd w:val="clear" w:color="auto" w:fill="auto"/>
          </w:tcPr>
          <w:p w:rsidR="00A21EE0" w:rsidRPr="00A21EE0" w:rsidRDefault="00A21EE0" w:rsidP="00A21EE0">
            <w:pPr>
              <w:spacing w:after="0" w:line="360" w:lineRule="auto"/>
              <w:ind w:left="-108" w:right="-287" w:firstLine="108"/>
              <w:rPr>
                <w:rFonts w:ascii="Times New Roman" w:eastAsia="Times New Roman" w:hAnsi="Times New Roman" w:cs="Times New Roman"/>
                <w:lang w:eastAsia="ru-RU"/>
              </w:rPr>
            </w:pPr>
            <w:r w:rsidRPr="00A21EE0">
              <w:rPr>
                <w:rFonts w:ascii="Times New Roman" w:eastAsia="Times New Roman" w:hAnsi="Times New Roman" w:cs="Times New Roman"/>
                <w:lang w:eastAsia="ru-RU"/>
              </w:rPr>
              <w:t xml:space="preserve">-  председатель комиссии - первый заместитель Главы </w:t>
            </w:r>
            <w:proofErr w:type="spellStart"/>
            <w:r w:rsidRPr="00A21EE0">
              <w:rPr>
                <w:rFonts w:ascii="Times New Roman" w:eastAsia="Times New Roman" w:hAnsi="Times New Roman" w:cs="Times New Roman"/>
                <w:lang w:eastAsia="ru-RU"/>
              </w:rPr>
              <w:t>Саткинского</w:t>
            </w:r>
            <w:proofErr w:type="spellEnd"/>
            <w:r w:rsidRPr="00A21EE0">
              <w:rPr>
                <w:rFonts w:ascii="Times New Roman" w:eastAsia="Times New Roman" w:hAnsi="Times New Roman" w:cs="Times New Roman"/>
                <w:lang w:eastAsia="ru-RU"/>
              </w:rPr>
              <w:t xml:space="preserve"> муниципального района </w:t>
            </w:r>
          </w:p>
        </w:tc>
      </w:tr>
      <w:tr w:rsidR="00A21EE0" w:rsidRPr="00A21EE0" w:rsidTr="00BA2D25">
        <w:tc>
          <w:tcPr>
            <w:tcW w:w="1809" w:type="dxa"/>
            <w:shd w:val="clear" w:color="auto" w:fill="auto"/>
          </w:tcPr>
          <w:p w:rsidR="00A21EE0" w:rsidRPr="00A21EE0" w:rsidRDefault="00A21EE0" w:rsidP="00A21EE0">
            <w:pPr>
              <w:spacing w:after="0" w:line="360" w:lineRule="auto"/>
              <w:ind w:right="-287"/>
              <w:rPr>
                <w:rFonts w:ascii="Times New Roman" w:eastAsia="Times New Roman" w:hAnsi="Times New Roman" w:cs="Times New Roman"/>
                <w:lang w:eastAsia="ru-RU"/>
              </w:rPr>
            </w:pPr>
            <w:r w:rsidRPr="00A21EE0">
              <w:rPr>
                <w:rFonts w:ascii="Times New Roman" w:eastAsia="Times New Roman" w:hAnsi="Times New Roman" w:cs="Times New Roman"/>
                <w:lang w:eastAsia="ru-RU"/>
              </w:rPr>
              <w:t>Курбанова М.С.</w:t>
            </w:r>
          </w:p>
        </w:tc>
        <w:tc>
          <w:tcPr>
            <w:tcW w:w="8045" w:type="dxa"/>
            <w:shd w:val="clear" w:color="auto" w:fill="auto"/>
          </w:tcPr>
          <w:p w:rsidR="00A21EE0" w:rsidRPr="00A21EE0" w:rsidRDefault="00A21EE0" w:rsidP="00A21EE0">
            <w:pPr>
              <w:spacing w:after="0" w:line="360" w:lineRule="auto"/>
              <w:ind w:left="-108" w:right="-287" w:firstLine="108"/>
              <w:rPr>
                <w:rFonts w:ascii="Times New Roman" w:eastAsia="Times New Roman" w:hAnsi="Times New Roman" w:cs="Times New Roman"/>
                <w:lang w:eastAsia="ru-RU"/>
              </w:rPr>
            </w:pPr>
            <w:r w:rsidRPr="00A21EE0">
              <w:rPr>
                <w:rFonts w:ascii="Times New Roman" w:eastAsia="Times New Roman" w:hAnsi="Times New Roman" w:cs="Times New Roman"/>
                <w:lang w:eastAsia="ru-RU"/>
              </w:rPr>
              <w:t>-  секретарь комиссии – главный специалист отдела по развитию сельского хозяйства</w:t>
            </w:r>
          </w:p>
        </w:tc>
      </w:tr>
    </w:tbl>
    <w:p w:rsidR="00A21EE0" w:rsidRPr="00A21EE0" w:rsidRDefault="00A21EE0" w:rsidP="00A21EE0">
      <w:pPr>
        <w:spacing w:after="0" w:line="360" w:lineRule="auto"/>
        <w:ind w:right="-287"/>
        <w:rPr>
          <w:rFonts w:ascii="Times New Roman" w:eastAsia="Times New Roman" w:hAnsi="Times New Roman" w:cs="Times New Roman"/>
          <w:sz w:val="20"/>
          <w:szCs w:val="20"/>
          <w:lang w:eastAsia="ru-RU"/>
        </w:rPr>
      </w:pPr>
    </w:p>
    <w:p w:rsidR="00A21EE0" w:rsidRPr="00A21EE0" w:rsidRDefault="00A21EE0" w:rsidP="00A21EE0">
      <w:pPr>
        <w:spacing w:after="0" w:line="360" w:lineRule="auto"/>
        <w:ind w:right="-287"/>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Присутствовали: </w:t>
      </w:r>
    </w:p>
    <w:tbl>
      <w:tblPr>
        <w:tblW w:w="0" w:type="auto"/>
        <w:tblLook w:val="04A0" w:firstRow="1" w:lastRow="0" w:firstColumn="1" w:lastColumn="0" w:noHBand="0" w:noVBand="1"/>
      </w:tblPr>
      <w:tblGrid>
        <w:gridCol w:w="1637"/>
        <w:gridCol w:w="7933"/>
      </w:tblGrid>
      <w:tr w:rsidR="00A21EE0" w:rsidRPr="00A21EE0" w:rsidTr="00BA2D25">
        <w:tc>
          <w:tcPr>
            <w:tcW w:w="1668" w:type="dxa"/>
            <w:shd w:val="clear" w:color="auto" w:fill="auto"/>
          </w:tcPr>
          <w:p w:rsidR="00A21EE0" w:rsidRPr="00A21EE0" w:rsidRDefault="00A21EE0" w:rsidP="00A21EE0">
            <w:pPr>
              <w:spacing w:after="0" w:line="360" w:lineRule="auto"/>
              <w:ind w:right="-289"/>
              <w:contextualSpacing/>
              <w:rPr>
                <w:rFonts w:ascii="Times New Roman" w:eastAsia="Times New Roman" w:hAnsi="Times New Roman" w:cs="Times New Roman"/>
                <w:sz w:val="20"/>
                <w:szCs w:val="20"/>
                <w:lang w:eastAsia="ru-RU"/>
              </w:rPr>
            </w:pPr>
            <w:r w:rsidRPr="00A21EE0">
              <w:rPr>
                <w:rFonts w:ascii="Times New Roman" w:eastAsia="Calibri" w:hAnsi="Times New Roman" w:cs="Times New Roman"/>
                <w:sz w:val="23"/>
                <w:szCs w:val="23"/>
                <w:lang w:eastAsia="ru-RU"/>
              </w:rPr>
              <w:t>Толкачева М.Л.</w:t>
            </w:r>
          </w:p>
        </w:tc>
        <w:tc>
          <w:tcPr>
            <w:tcW w:w="8186" w:type="dxa"/>
            <w:shd w:val="clear" w:color="auto" w:fill="auto"/>
          </w:tcPr>
          <w:p w:rsidR="00A21EE0" w:rsidRPr="00A21EE0" w:rsidRDefault="00A21EE0" w:rsidP="00A21EE0">
            <w:pPr>
              <w:spacing w:after="0" w:line="360" w:lineRule="auto"/>
              <w:ind w:left="360" w:right="34"/>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-начальник Управления строительства и архитектуры Администрации      </w:t>
            </w:r>
            <w:proofErr w:type="spellStart"/>
            <w:r w:rsidRPr="00A21EE0">
              <w:rPr>
                <w:rFonts w:ascii="Times New Roman" w:eastAsia="Times New Roman" w:hAnsi="Times New Roman" w:cs="Times New Roman"/>
                <w:sz w:val="23"/>
                <w:szCs w:val="23"/>
                <w:lang w:eastAsia="ru-RU"/>
              </w:rPr>
              <w:t>Саткинского</w:t>
            </w:r>
            <w:proofErr w:type="spellEnd"/>
            <w:r w:rsidRPr="00A21EE0">
              <w:rPr>
                <w:rFonts w:ascii="Times New Roman" w:eastAsia="Times New Roman" w:hAnsi="Times New Roman" w:cs="Times New Roman"/>
                <w:sz w:val="23"/>
                <w:szCs w:val="23"/>
                <w:lang w:eastAsia="ru-RU"/>
              </w:rPr>
              <w:t xml:space="preserve"> муниципального района</w:t>
            </w:r>
          </w:p>
        </w:tc>
      </w:tr>
      <w:tr w:rsidR="00A21EE0" w:rsidRPr="00A21EE0" w:rsidTr="00BA2D25">
        <w:tc>
          <w:tcPr>
            <w:tcW w:w="1668" w:type="dxa"/>
            <w:shd w:val="clear" w:color="auto" w:fill="auto"/>
          </w:tcPr>
          <w:p w:rsidR="00A21EE0" w:rsidRPr="00A21EE0" w:rsidRDefault="00A21EE0" w:rsidP="00A21EE0">
            <w:pPr>
              <w:spacing w:after="0" w:line="360" w:lineRule="auto"/>
              <w:ind w:right="-287"/>
              <w:rPr>
                <w:rFonts w:ascii="Times New Roman" w:eastAsia="Calibri" w:hAnsi="Times New Roman" w:cs="Times New Roman"/>
                <w:sz w:val="23"/>
                <w:szCs w:val="23"/>
                <w:lang w:eastAsia="ru-RU"/>
              </w:rPr>
            </w:pPr>
            <w:r w:rsidRPr="00A21EE0">
              <w:rPr>
                <w:rFonts w:ascii="Times New Roman" w:eastAsia="Calibri" w:hAnsi="Times New Roman" w:cs="Times New Roman"/>
                <w:sz w:val="23"/>
                <w:szCs w:val="23"/>
                <w:lang w:eastAsia="ru-RU"/>
              </w:rPr>
              <w:t>Чашкина Ю.В.</w:t>
            </w:r>
          </w:p>
          <w:p w:rsidR="00A21EE0" w:rsidRPr="00A21EE0" w:rsidRDefault="00A21EE0" w:rsidP="00A21EE0">
            <w:pPr>
              <w:spacing w:after="0" w:line="360" w:lineRule="auto"/>
              <w:ind w:right="-289"/>
              <w:contextualSpacing/>
              <w:rPr>
                <w:rFonts w:ascii="Times New Roman" w:eastAsia="Times New Roman" w:hAnsi="Times New Roman" w:cs="Times New Roman"/>
                <w:sz w:val="20"/>
                <w:szCs w:val="20"/>
                <w:lang w:eastAsia="ru-RU"/>
              </w:rPr>
            </w:pPr>
          </w:p>
        </w:tc>
        <w:tc>
          <w:tcPr>
            <w:tcW w:w="8186" w:type="dxa"/>
            <w:shd w:val="clear" w:color="auto" w:fill="auto"/>
          </w:tcPr>
          <w:p w:rsidR="00A21EE0" w:rsidRPr="00A21EE0" w:rsidRDefault="00A21EE0" w:rsidP="00A21EE0">
            <w:pPr>
              <w:spacing w:after="0" w:line="360" w:lineRule="auto"/>
              <w:ind w:left="360" w:right="34"/>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 заместитель начальника  отдела бухгалтерского учета и финансирования Управления строительства и архитектуры администрации </w:t>
            </w:r>
            <w:proofErr w:type="spellStart"/>
            <w:r w:rsidRPr="00A21EE0">
              <w:rPr>
                <w:rFonts w:ascii="Times New Roman" w:eastAsia="Times New Roman" w:hAnsi="Times New Roman" w:cs="Times New Roman"/>
                <w:sz w:val="23"/>
                <w:szCs w:val="23"/>
                <w:lang w:eastAsia="ru-RU"/>
              </w:rPr>
              <w:t>Саткинского</w:t>
            </w:r>
            <w:proofErr w:type="spellEnd"/>
            <w:r w:rsidRPr="00A21EE0">
              <w:rPr>
                <w:rFonts w:ascii="Times New Roman" w:eastAsia="Times New Roman" w:hAnsi="Times New Roman" w:cs="Times New Roman"/>
                <w:sz w:val="23"/>
                <w:szCs w:val="23"/>
                <w:lang w:eastAsia="ru-RU"/>
              </w:rPr>
              <w:t xml:space="preserve"> муниципального района</w:t>
            </w:r>
          </w:p>
        </w:tc>
      </w:tr>
      <w:tr w:rsidR="00A21EE0" w:rsidRPr="00A21EE0" w:rsidTr="00BA2D25">
        <w:tc>
          <w:tcPr>
            <w:tcW w:w="1668" w:type="dxa"/>
            <w:shd w:val="clear" w:color="auto" w:fill="auto"/>
          </w:tcPr>
          <w:p w:rsidR="00A21EE0" w:rsidRPr="00A21EE0" w:rsidRDefault="00A21EE0" w:rsidP="00A21EE0">
            <w:pPr>
              <w:spacing w:after="0" w:line="360" w:lineRule="auto"/>
              <w:ind w:right="-289"/>
              <w:contextualSpacing/>
              <w:rPr>
                <w:rFonts w:ascii="Times New Roman" w:eastAsia="Times New Roman" w:hAnsi="Times New Roman" w:cs="Times New Roman"/>
                <w:sz w:val="20"/>
                <w:szCs w:val="20"/>
                <w:lang w:eastAsia="ru-RU"/>
              </w:rPr>
            </w:pPr>
            <w:r w:rsidRPr="00A21EE0">
              <w:rPr>
                <w:rFonts w:ascii="Times New Roman" w:eastAsia="Times New Roman" w:hAnsi="Times New Roman" w:cs="Times New Roman"/>
                <w:sz w:val="23"/>
                <w:szCs w:val="23"/>
                <w:lang w:eastAsia="ru-RU"/>
              </w:rPr>
              <w:t>Чванова Э.А.</w:t>
            </w:r>
          </w:p>
        </w:tc>
        <w:tc>
          <w:tcPr>
            <w:tcW w:w="8186" w:type="dxa"/>
            <w:shd w:val="clear" w:color="auto" w:fill="auto"/>
          </w:tcPr>
          <w:p w:rsidR="00A21EE0" w:rsidRPr="00A21EE0" w:rsidRDefault="00A21EE0" w:rsidP="00A21EE0">
            <w:pPr>
              <w:spacing w:after="0" w:line="360" w:lineRule="auto"/>
              <w:ind w:left="360" w:right="34"/>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 начальник отдела по развитию сельского  хозяйства Управления строительства и  архитектуры администрации </w:t>
            </w:r>
            <w:proofErr w:type="spellStart"/>
            <w:r w:rsidRPr="00A21EE0">
              <w:rPr>
                <w:rFonts w:ascii="Times New Roman" w:eastAsia="Times New Roman" w:hAnsi="Times New Roman" w:cs="Times New Roman"/>
                <w:sz w:val="23"/>
                <w:szCs w:val="23"/>
                <w:lang w:eastAsia="ru-RU"/>
              </w:rPr>
              <w:t>Саткинского</w:t>
            </w:r>
            <w:proofErr w:type="spellEnd"/>
            <w:r w:rsidRPr="00A21EE0">
              <w:rPr>
                <w:rFonts w:ascii="Times New Roman" w:eastAsia="Times New Roman" w:hAnsi="Times New Roman" w:cs="Times New Roman"/>
                <w:sz w:val="23"/>
                <w:szCs w:val="23"/>
                <w:lang w:eastAsia="ru-RU"/>
              </w:rPr>
              <w:t xml:space="preserve"> муниципального района</w:t>
            </w:r>
          </w:p>
        </w:tc>
      </w:tr>
      <w:tr w:rsidR="00A21EE0" w:rsidRPr="00A21EE0" w:rsidTr="00BA2D25">
        <w:tc>
          <w:tcPr>
            <w:tcW w:w="1668" w:type="dxa"/>
            <w:shd w:val="clear" w:color="auto" w:fill="auto"/>
          </w:tcPr>
          <w:p w:rsidR="00A21EE0" w:rsidRPr="00A21EE0" w:rsidRDefault="00A21EE0" w:rsidP="00A21EE0">
            <w:pPr>
              <w:spacing w:after="0" w:line="360" w:lineRule="auto"/>
              <w:ind w:right="-289"/>
              <w:contextualSpacing/>
              <w:rPr>
                <w:rFonts w:ascii="Times New Roman" w:eastAsia="Times New Roman" w:hAnsi="Times New Roman" w:cs="Times New Roman"/>
                <w:sz w:val="20"/>
                <w:szCs w:val="20"/>
                <w:lang w:eastAsia="ru-RU"/>
              </w:rPr>
            </w:pPr>
            <w:proofErr w:type="spellStart"/>
            <w:r w:rsidRPr="00A21EE0">
              <w:rPr>
                <w:rFonts w:ascii="Times New Roman" w:eastAsia="Times New Roman" w:hAnsi="Times New Roman" w:cs="Times New Roman"/>
                <w:sz w:val="23"/>
                <w:szCs w:val="23"/>
                <w:lang w:eastAsia="ru-RU"/>
              </w:rPr>
              <w:t>Чукаев</w:t>
            </w:r>
            <w:proofErr w:type="spellEnd"/>
            <w:r w:rsidRPr="00A21EE0">
              <w:rPr>
                <w:rFonts w:ascii="Times New Roman" w:eastAsia="Times New Roman" w:hAnsi="Times New Roman" w:cs="Times New Roman"/>
                <w:sz w:val="23"/>
                <w:szCs w:val="23"/>
                <w:lang w:eastAsia="ru-RU"/>
              </w:rPr>
              <w:t xml:space="preserve"> Н.Н.</w:t>
            </w:r>
          </w:p>
        </w:tc>
        <w:tc>
          <w:tcPr>
            <w:tcW w:w="8186" w:type="dxa"/>
            <w:shd w:val="clear" w:color="auto" w:fill="auto"/>
          </w:tcPr>
          <w:p w:rsidR="00A21EE0" w:rsidRPr="00A21EE0" w:rsidRDefault="00A21EE0" w:rsidP="00A21EE0">
            <w:pPr>
              <w:spacing w:after="0" w:line="360" w:lineRule="auto"/>
              <w:ind w:left="360" w:right="-289"/>
              <w:contextualSpacing/>
              <w:rPr>
                <w:rFonts w:ascii="Times New Roman" w:eastAsia="Times New Roman" w:hAnsi="Times New Roman" w:cs="Times New Roman"/>
                <w:sz w:val="20"/>
                <w:szCs w:val="20"/>
                <w:lang w:eastAsia="ru-RU"/>
              </w:rPr>
            </w:pPr>
            <w:r w:rsidRPr="00A21EE0">
              <w:rPr>
                <w:rFonts w:ascii="Times New Roman" w:eastAsia="Times New Roman" w:hAnsi="Times New Roman" w:cs="Times New Roman"/>
                <w:sz w:val="23"/>
                <w:szCs w:val="23"/>
                <w:lang w:eastAsia="ru-RU"/>
              </w:rPr>
              <w:t xml:space="preserve">- председатель </w:t>
            </w:r>
            <w:proofErr w:type="spellStart"/>
            <w:r w:rsidRPr="00A21EE0">
              <w:rPr>
                <w:rFonts w:ascii="Times New Roman" w:eastAsia="Times New Roman" w:hAnsi="Times New Roman" w:cs="Times New Roman"/>
                <w:sz w:val="23"/>
                <w:szCs w:val="23"/>
                <w:lang w:eastAsia="ru-RU"/>
              </w:rPr>
              <w:t>Саткинской</w:t>
            </w:r>
            <w:proofErr w:type="spellEnd"/>
            <w:r w:rsidRPr="00A21EE0">
              <w:rPr>
                <w:rFonts w:ascii="Times New Roman" w:eastAsia="Times New Roman" w:hAnsi="Times New Roman" w:cs="Times New Roman"/>
                <w:sz w:val="23"/>
                <w:szCs w:val="23"/>
                <w:lang w:eastAsia="ru-RU"/>
              </w:rPr>
              <w:t xml:space="preserve"> районной общественной организации «Союз садоводов».</w:t>
            </w:r>
          </w:p>
        </w:tc>
      </w:tr>
    </w:tbl>
    <w:p w:rsidR="00A21EE0" w:rsidRPr="00A21EE0" w:rsidRDefault="00A21EE0" w:rsidP="00A21EE0">
      <w:pPr>
        <w:spacing w:after="0" w:line="360" w:lineRule="auto"/>
        <w:ind w:right="-289"/>
        <w:contextualSpacing/>
        <w:rPr>
          <w:rFonts w:ascii="Times New Roman" w:eastAsia="Times New Roman" w:hAnsi="Times New Roman" w:cs="Times New Roman"/>
          <w:sz w:val="20"/>
          <w:szCs w:val="20"/>
          <w:lang w:eastAsia="ru-RU"/>
        </w:rPr>
      </w:pPr>
    </w:p>
    <w:p w:rsidR="00A21EE0" w:rsidRPr="00A21EE0" w:rsidRDefault="00A21EE0" w:rsidP="00A21EE0">
      <w:pPr>
        <w:spacing w:after="0" w:line="360" w:lineRule="auto"/>
        <w:ind w:right="-1"/>
        <w:jc w:val="center"/>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Повестка дня:</w:t>
      </w:r>
    </w:p>
    <w:p w:rsidR="00A21EE0" w:rsidRPr="00A21EE0" w:rsidRDefault="00A21EE0" w:rsidP="00A21EE0">
      <w:pPr>
        <w:spacing w:after="0" w:line="288" w:lineRule="auto"/>
        <w:ind w:right="-1"/>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Рассмотрение пакета документов СНТ о предоставлении субсидий на оказание поддержки садоводческим некоммерческим товариществам, расположенным на территории </w:t>
      </w:r>
      <w:proofErr w:type="spellStart"/>
      <w:r w:rsidRPr="00A21EE0">
        <w:rPr>
          <w:rFonts w:ascii="Times New Roman" w:eastAsia="Times New Roman" w:hAnsi="Times New Roman" w:cs="Times New Roman"/>
          <w:sz w:val="23"/>
          <w:szCs w:val="23"/>
          <w:lang w:eastAsia="ru-RU"/>
        </w:rPr>
        <w:t>Саткинского</w:t>
      </w:r>
      <w:proofErr w:type="spellEnd"/>
      <w:r w:rsidRPr="00A21EE0">
        <w:rPr>
          <w:rFonts w:ascii="Times New Roman" w:eastAsia="Times New Roman" w:hAnsi="Times New Roman" w:cs="Times New Roman"/>
          <w:sz w:val="23"/>
          <w:szCs w:val="23"/>
          <w:lang w:eastAsia="ru-RU"/>
        </w:rPr>
        <w:t xml:space="preserve"> муниципального района: </w:t>
      </w:r>
      <w:proofErr w:type="gramStart"/>
      <w:r w:rsidRPr="00A21EE0">
        <w:rPr>
          <w:rFonts w:ascii="Times New Roman" w:eastAsia="Times New Roman" w:hAnsi="Times New Roman" w:cs="Times New Roman"/>
          <w:sz w:val="23"/>
          <w:szCs w:val="23"/>
          <w:lang w:eastAsia="ru-RU"/>
        </w:rPr>
        <w:t xml:space="preserve">СНТСН "Строитель-1" (г. </w:t>
      </w:r>
      <w:proofErr w:type="spellStart"/>
      <w:r w:rsidRPr="00A21EE0">
        <w:rPr>
          <w:rFonts w:ascii="Times New Roman" w:eastAsia="Times New Roman" w:hAnsi="Times New Roman" w:cs="Times New Roman"/>
          <w:sz w:val="23"/>
          <w:szCs w:val="23"/>
          <w:lang w:eastAsia="ru-RU"/>
        </w:rPr>
        <w:t>Сатка</w:t>
      </w:r>
      <w:proofErr w:type="spellEnd"/>
      <w:r w:rsidRPr="00A21EE0">
        <w:rPr>
          <w:rFonts w:ascii="Times New Roman" w:eastAsia="Times New Roman" w:hAnsi="Times New Roman" w:cs="Times New Roman"/>
          <w:sz w:val="23"/>
          <w:szCs w:val="23"/>
          <w:lang w:eastAsia="ru-RU"/>
        </w:rPr>
        <w:t>), СНТСН "Строитель-4" (г. Бакал), СНТСН "Электрик" (г. Бакал), СНТСН "Сад Горняк-2" (г. Бакал), СНТ "Горняк-2" (р. п. Межевой), СНТСН "Горняк-3" (г. Бакал), СНТ</w:t>
      </w:r>
      <w:r w:rsidR="006757F8">
        <w:rPr>
          <w:rFonts w:ascii="Times New Roman" w:eastAsia="Times New Roman" w:hAnsi="Times New Roman" w:cs="Times New Roman"/>
          <w:sz w:val="23"/>
          <w:szCs w:val="23"/>
          <w:lang w:eastAsia="ru-RU"/>
        </w:rPr>
        <w:t>СН</w:t>
      </w:r>
      <w:r w:rsidRPr="00A21EE0">
        <w:rPr>
          <w:rFonts w:ascii="Times New Roman" w:eastAsia="Times New Roman" w:hAnsi="Times New Roman" w:cs="Times New Roman"/>
          <w:sz w:val="23"/>
          <w:szCs w:val="23"/>
          <w:lang w:eastAsia="ru-RU"/>
        </w:rPr>
        <w:t xml:space="preserve"> "Горняк-1" (р. п. Межевой), СНТСН</w:t>
      </w:r>
      <w:proofErr w:type="gramEnd"/>
      <w:r w:rsidRPr="00A21EE0">
        <w:rPr>
          <w:rFonts w:ascii="Times New Roman" w:eastAsia="Times New Roman" w:hAnsi="Times New Roman" w:cs="Times New Roman"/>
          <w:sz w:val="23"/>
          <w:szCs w:val="23"/>
          <w:lang w:eastAsia="ru-RU"/>
        </w:rPr>
        <w:t xml:space="preserve"> "Горняк-1" (г. Бакал), СНТ "</w:t>
      </w:r>
      <w:proofErr w:type="spellStart"/>
      <w:r w:rsidRPr="00A21EE0">
        <w:rPr>
          <w:rFonts w:ascii="Times New Roman" w:eastAsia="Times New Roman" w:hAnsi="Times New Roman" w:cs="Times New Roman"/>
          <w:sz w:val="23"/>
          <w:szCs w:val="23"/>
          <w:lang w:eastAsia="ru-RU"/>
        </w:rPr>
        <w:t>Цепиловка</w:t>
      </w:r>
      <w:proofErr w:type="spellEnd"/>
      <w:r w:rsidRPr="00A21EE0">
        <w:rPr>
          <w:rFonts w:ascii="Times New Roman" w:eastAsia="Times New Roman" w:hAnsi="Times New Roman" w:cs="Times New Roman"/>
          <w:sz w:val="23"/>
          <w:szCs w:val="23"/>
          <w:lang w:eastAsia="ru-RU"/>
        </w:rPr>
        <w:t xml:space="preserve">" (р. п. Межевой), СНТ "Металлург-1" (г. </w:t>
      </w:r>
      <w:proofErr w:type="spellStart"/>
      <w:r w:rsidRPr="00A21EE0">
        <w:rPr>
          <w:rFonts w:ascii="Times New Roman" w:eastAsia="Times New Roman" w:hAnsi="Times New Roman" w:cs="Times New Roman"/>
          <w:sz w:val="23"/>
          <w:szCs w:val="23"/>
          <w:lang w:eastAsia="ru-RU"/>
        </w:rPr>
        <w:t>Сатка</w:t>
      </w:r>
      <w:proofErr w:type="spellEnd"/>
      <w:r w:rsidRPr="00A21EE0">
        <w:rPr>
          <w:rFonts w:ascii="Times New Roman" w:eastAsia="Times New Roman" w:hAnsi="Times New Roman" w:cs="Times New Roman"/>
          <w:sz w:val="23"/>
          <w:szCs w:val="23"/>
          <w:lang w:eastAsia="ru-RU"/>
        </w:rPr>
        <w:t>).</w:t>
      </w:r>
    </w:p>
    <w:p w:rsidR="00A21EE0" w:rsidRPr="00A21EE0" w:rsidRDefault="00A21EE0" w:rsidP="00A21EE0">
      <w:pPr>
        <w:spacing w:after="0" w:line="288" w:lineRule="auto"/>
        <w:ind w:right="-1"/>
        <w:rPr>
          <w:rFonts w:ascii="Times New Roman" w:eastAsia="Times New Roman" w:hAnsi="Times New Roman" w:cs="Times New Roman"/>
          <w:sz w:val="23"/>
          <w:szCs w:val="23"/>
          <w:lang w:eastAsia="ru-RU"/>
        </w:rPr>
      </w:pPr>
    </w:p>
    <w:p w:rsidR="00A21EE0" w:rsidRPr="00A21EE0" w:rsidRDefault="00A21EE0" w:rsidP="00A21EE0">
      <w:pPr>
        <w:spacing w:after="0" w:line="288" w:lineRule="auto"/>
        <w:ind w:right="-1"/>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СЛУШАЛИ:</w:t>
      </w:r>
    </w:p>
    <w:p w:rsidR="00A21EE0" w:rsidRPr="00A21EE0" w:rsidRDefault="00A21EE0" w:rsidP="00A21EE0">
      <w:pPr>
        <w:spacing w:after="0" w:line="288" w:lineRule="auto"/>
        <w:ind w:right="-1"/>
        <w:jc w:val="both"/>
        <w:rPr>
          <w:rFonts w:ascii="Times New Roman" w:eastAsia="Times New Roman" w:hAnsi="Times New Roman" w:cs="Times New Roman"/>
          <w:sz w:val="23"/>
          <w:szCs w:val="23"/>
          <w:lang w:eastAsia="ru-RU"/>
        </w:rPr>
      </w:pPr>
      <w:bookmarkStart w:id="1" w:name="bookmark0"/>
      <w:r w:rsidRPr="00A21EE0">
        <w:rPr>
          <w:rFonts w:ascii="Times New Roman" w:eastAsia="Times New Roman" w:hAnsi="Times New Roman" w:cs="Times New Roman"/>
          <w:sz w:val="23"/>
          <w:szCs w:val="23"/>
          <w:lang w:eastAsia="ru-RU"/>
        </w:rPr>
        <w:t>Чванову Э.А., Курбанову М.С. о предоставлении субсидии на оказание поддержки 10–</w:t>
      </w:r>
      <w:proofErr w:type="spellStart"/>
      <w:r w:rsidRPr="00A21EE0">
        <w:rPr>
          <w:rFonts w:ascii="Times New Roman" w:eastAsia="Times New Roman" w:hAnsi="Times New Roman" w:cs="Times New Roman"/>
          <w:sz w:val="23"/>
          <w:szCs w:val="23"/>
          <w:lang w:eastAsia="ru-RU"/>
        </w:rPr>
        <w:t>ти</w:t>
      </w:r>
      <w:proofErr w:type="spellEnd"/>
      <w:r w:rsidRPr="00A21EE0">
        <w:rPr>
          <w:rFonts w:ascii="Times New Roman" w:eastAsia="Times New Roman" w:hAnsi="Times New Roman" w:cs="Times New Roman"/>
          <w:sz w:val="23"/>
          <w:szCs w:val="23"/>
          <w:lang w:eastAsia="ru-RU"/>
        </w:rPr>
        <w:t xml:space="preserve"> садоводческим некоммерческим товариществам, согласно представленным документам.</w:t>
      </w:r>
    </w:p>
    <w:p w:rsidR="00A21EE0" w:rsidRPr="00A21EE0" w:rsidRDefault="00A21EE0" w:rsidP="00A21EE0">
      <w:pPr>
        <w:spacing w:after="0" w:line="288" w:lineRule="auto"/>
        <w:ind w:right="-1"/>
        <w:jc w:val="both"/>
        <w:rPr>
          <w:rFonts w:ascii="Times New Roman" w:eastAsia="Times New Roman" w:hAnsi="Times New Roman" w:cs="Times New Roman"/>
          <w:lang w:eastAsia="ru-RU"/>
        </w:rPr>
      </w:pPr>
    </w:p>
    <w:p w:rsidR="00A21EE0" w:rsidRPr="00A21EE0" w:rsidRDefault="00A21EE0" w:rsidP="00A21EE0">
      <w:pPr>
        <w:keepNext/>
        <w:keepLines/>
        <w:spacing w:after="0" w:line="288" w:lineRule="auto"/>
        <w:ind w:right="-1"/>
        <w:outlineLvl w:val="0"/>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РЕШИЛИ:</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bCs/>
          <w:noProof/>
          <w:sz w:val="23"/>
          <w:szCs w:val="23"/>
          <w:lang w:eastAsia="ru-RU"/>
        </w:rPr>
        <w:tab/>
      </w:r>
      <w:r w:rsidRPr="00A21EE0">
        <w:rPr>
          <w:rFonts w:ascii="Times New Roman" w:eastAsia="Times New Roman" w:hAnsi="Times New Roman" w:cs="Times New Roman"/>
          <w:sz w:val="23"/>
          <w:szCs w:val="23"/>
          <w:lang w:eastAsia="ru-RU"/>
        </w:rPr>
        <w:t xml:space="preserve">Предоставить субсидии на оказание поддержки садоводческим некоммерческим товариществам, расположенным на территории </w:t>
      </w:r>
      <w:proofErr w:type="spellStart"/>
      <w:r w:rsidRPr="00A21EE0">
        <w:rPr>
          <w:rFonts w:ascii="Times New Roman" w:eastAsia="Times New Roman" w:hAnsi="Times New Roman" w:cs="Times New Roman"/>
          <w:sz w:val="23"/>
          <w:szCs w:val="23"/>
          <w:lang w:eastAsia="ru-RU"/>
        </w:rPr>
        <w:t>Саткинского</w:t>
      </w:r>
      <w:proofErr w:type="spellEnd"/>
      <w:r w:rsidRPr="00A21EE0">
        <w:rPr>
          <w:rFonts w:ascii="Times New Roman" w:eastAsia="Times New Roman" w:hAnsi="Times New Roman" w:cs="Times New Roman"/>
          <w:sz w:val="23"/>
          <w:szCs w:val="23"/>
          <w:lang w:eastAsia="ru-RU"/>
        </w:rPr>
        <w:t xml:space="preserve"> муниципального района на развитие инженерного обеспечения территорий на основании предоставленных ими пакетов документов в следующих размерах: </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lastRenderedPageBreak/>
        <w:t xml:space="preserve">1. СНТ СН «Горняк-3» (г. Бакал) – 42 202,89 (Сорок две тысячи двести два рубля 89 копеек) -  </w:t>
      </w:r>
      <w:r w:rsidRPr="00A21EE0">
        <w:rPr>
          <w:rFonts w:ascii="Times New Roman" w:eastAsia="Times New Roman" w:hAnsi="Times New Roman" w:cs="Times New Roman"/>
          <w:sz w:val="24"/>
          <w:szCs w:val="24"/>
          <w:lang w:eastAsia="ru-RU"/>
        </w:rPr>
        <w:t>приобретение железобетонных электрических опор 13 штук для установки по ул. Центральной, трубы, тройники, муфты, кран, отвод для ремонта водовода вдоль участков 36,16,15,8,9;</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2. СНТ СН «Горняк-1» (г. Бакал) – 86 939,55 (восемьдесят шесть тысяч девятьсот тридцать девять рублей 55 копеек) – приобретение электродвигателя для насосной станции;</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3. </w:t>
      </w:r>
      <w:proofErr w:type="gramStart"/>
      <w:r w:rsidRPr="00A21EE0">
        <w:rPr>
          <w:rFonts w:ascii="Times New Roman" w:eastAsia="Times New Roman" w:hAnsi="Times New Roman" w:cs="Times New Roman"/>
          <w:sz w:val="23"/>
          <w:szCs w:val="23"/>
          <w:lang w:eastAsia="ru-RU"/>
        </w:rPr>
        <w:t>СНТ «Горняк-2» (</w:t>
      </w:r>
      <w:proofErr w:type="spellStart"/>
      <w:r w:rsidRPr="00A21EE0">
        <w:rPr>
          <w:rFonts w:ascii="Times New Roman" w:eastAsia="Times New Roman" w:hAnsi="Times New Roman" w:cs="Times New Roman"/>
          <w:sz w:val="23"/>
          <w:szCs w:val="23"/>
          <w:lang w:eastAsia="ru-RU"/>
        </w:rPr>
        <w:t>р.п</w:t>
      </w:r>
      <w:proofErr w:type="spellEnd"/>
      <w:r w:rsidRPr="00A21EE0">
        <w:rPr>
          <w:rFonts w:ascii="Times New Roman" w:eastAsia="Times New Roman" w:hAnsi="Times New Roman" w:cs="Times New Roman"/>
          <w:sz w:val="23"/>
          <w:szCs w:val="23"/>
          <w:lang w:eastAsia="ru-RU"/>
        </w:rPr>
        <w:t>.</w:t>
      </w:r>
      <w:proofErr w:type="gramEnd"/>
      <w:r w:rsidRPr="00A21EE0">
        <w:rPr>
          <w:rFonts w:ascii="Times New Roman" w:eastAsia="Times New Roman" w:hAnsi="Times New Roman" w:cs="Times New Roman"/>
          <w:sz w:val="23"/>
          <w:szCs w:val="23"/>
          <w:lang w:eastAsia="ru-RU"/>
        </w:rPr>
        <w:t xml:space="preserve"> </w:t>
      </w:r>
      <w:proofErr w:type="gramStart"/>
      <w:r w:rsidRPr="00A21EE0">
        <w:rPr>
          <w:rFonts w:ascii="Times New Roman" w:eastAsia="Times New Roman" w:hAnsi="Times New Roman" w:cs="Times New Roman"/>
          <w:sz w:val="23"/>
          <w:szCs w:val="23"/>
          <w:lang w:eastAsia="ru-RU"/>
        </w:rPr>
        <w:t xml:space="preserve">Межевой) – 102 112,00 (сто две тысячи сто двенадцать рублей 00 копеек) -  </w:t>
      </w:r>
      <w:r w:rsidRPr="00A21EE0">
        <w:rPr>
          <w:rFonts w:ascii="Times New Roman" w:eastAsia="Times New Roman" w:hAnsi="Times New Roman" w:cs="Times New Roman"/>
          <w:sz w:val="24"/>
          <w:szCs w:val="24"/>
          <w:lang w:eastAsia="ru-RU"/>
        </w:rPr>
        <w:t>отсыпка и планировка проездов по ул. Лесная (от участка 12 до 17, от участка 21 до 18, от участка 22 до 25, от участка 28 до участка 32, от верхних ворот до правления), Береговая, Первомайская.</w:t>
      </w:r>
      <w:proofErr w:type="gramEnd"/>
      <w:r w:rsidRPr="00A21EE0">
        <w:rPr>
          <w:rFonts w:ascii="Times New Roman" w:eastAsia="Times New Roman" w:hAnsi="Times New Roman" w:cs="Times New Roman"/>
          <w:sz w:val="24"/>
          <w:szCs w:val="24"/>
          <w:lang w:eastAsia="ru-RU"/>
        </w:rPr>
        <w:t xml:space="preserve"> Замена труб водопровода на поляне между участками 11 и </w:t>
      </w:r>
      <w:proofErr w:type="gramStart"/>
      <w:r w:rsidRPr="00A21EE0">
        <w:rPr>
          <w:rFonts w:ascii="Times New Roman" w:eastAsia="Times New Roman" w:hAnsi="Times New Roman" w:cs="Times New Roman"/>
          <w:sz w:val="24"/>
          <w:szCs w:val="24"/>
          <w:lang w:eastAsia="ru-RU"/>
        </w:rPr>
        <w:t>11</w:t>
      </w:r>
      <w:proofErr w:type="gramEnd"/>
      <w:r w:rsidRPr="00A21EE0">
        <w:rPr>
          <w:rFonts w:ascii="Times New Roman" w:eastAsia="Times New Roman" w:hAnsi="Times New Roman" w:cs="Times New Roman"/>
          <w:sz w:val="24"/>
          <w:szCs w:val="24"/>
          <w:lang w:eastAsia="ru-RU"/>
        </w:rPr>
        <w:t xml:space="preserve"> а ул. Горная, прокладка водопровода  вдоль участков 25,26,27,28,29 ул. Горная, врезка в действующий водопровод;</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4. СНТ СН «Строитель-1» (г. </w:t>
      </w:r>
      <w:proofErr w:type="spellStart"/>
      <w:r w:rsidRPr="00A21EE0">
        <w:rPr>
          <w:rFonts w:ascii="Times New Roman" w:eastAsia="Times New Roman" w:hAnsi="Times New Roman" w:cs="Times New Roman"/>
          <w:sz w:val="23"/>
          <w:szCs w:val="23"/>
          <w:lang w:eastAsia="ru-RU"/>
        </w:rPr>
        <w:t>Сатка</w:t>
      </w:r>
      <w:proofErr w:type="spellEnd"/>
      <w:r w:rsidRPr="00A21EE0">
        <w:rPr>
          <w:rFonts w:ascii="Times New Roman" w:eastAsia="Times New Roman" w:hAnsi="Times New Roman" w:cs="Times New Roman"/>
          <w:sz w:val="23"/>
          <w:szCs w:val="23"/>
          <w:lang w:eastAsia="ru-RU"/>
        </w:rPr>
        <w:t xml:space="preserve">) – 163 427,34 (сто шестьдесят три тысячи четыреста двадцать семь рублей 34 копейки) -  </w:t>
      </w:r>
      <w:r w:rsidRPr="00A21EE0">
        <w:rPr>
          <w:rFonts w:ascii="Times New Roman" w:eastAsia="Times New Roman" w:hAnsi="Times New Roman" w:cs="Times New Roman"/>
          <w:sz w:val="24"/>
          <w:szCs w:val="24"/>
          <w:lang w:eastAsia="ru-RU"/>
        </w:rPr>
        <w:t>приобретение горбыля обрезного для монтажа ограждения, монтаж ограждения  500 метров у садовых участков 79-82,53-56,48,93,50.</w:t>
      </w:r>
    </w:p>
    <w:bookmarkEnd w:id="1"/>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5. СНТ СН "Горняк-1" (р. п. Межевой) – 121 145,27 (сто двадцать одна тысяча сто сорок пять рублей 27 копеек) - </w:t>
      </w:r>
      <w:proofErr w:type="spellStart"/>
      <w:r w:rsidRPr="00A21EE0">
        <w:rPr>
          <w:rFonts w:ascii="Times New Roman" w:eastAsia="Times New Roman" w:hAnsi="Times New Roman" w:cs="Times New Roman"/>
          <w:sz w:val="24"/>
          <w:szCs w:val="24"/>
          <w:lang w:eastAsia="ru-RU"/>
        </w:rPr>
        <w:t>грейдерование</w:t>
      </w:r>
      <w:proofErr w:type="spellEnd"/>
      <w:r w:rsidRPr="00A21EE0">
        <w:rPr>
          <w:rFonts w:ascii="Times New Roman" w:eastAsia="Times New Roman" w:hAnsi="Times New Roman" w:cs="Times New Roman"/>
          <w:sz w:val="24"/>
          <w:szCs w:val="24"/>
          <w:lang w:eastAsia="ru-RU"/>
        </w:rPr>
        <w:t>, доставка щебня, отсыпка дороги щебнем, планировка экскаватором погрузчиком, уплотнение щебеночной подготовки катком вибрационным (участки 8-16) по ул. Восточной</w:t>
      </w:r>
      <w:r w:rsidRPr="00A21EE0">
        <w:rPr>
          <w:rFonts w:ascii="Times New Roman" w:eastAsia="Times New Roman" w:hAnsi="Times New Roman" w:cs="Times New Roman"/>
          <w:sz w:val="23"/>
          <w:szCs w:val="23"/>
          <w:lang w:eastAsia="ru-RU"/>
        </w:rPr>
        <w:t>;</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6. СНТ «Строитель-4» (г. Бакал) – 48 933,19 (сорок восемь тысяч девятьсот тридцать три рубля 19 копеек) – приобретение и установка </w:t>
      </w:r>
      <w:r w:rsidRPr="00A21EE0">
        <w:rPr>
          <w:rFonts w:ascii="Times New Roman" w:eastAsia="Times New Roman" w:hAnsi="Times New Roman" w:cs="Times New Roman"/>
          <w:sz w:val="24"/>
          <w:szCs w:val="24"/>
          <w:lang w:eastAsia="ru-RU"/>
        </w:rPr>
        <w:t>14 железобетонных столбов для строительства электрической линии на территории СНТ (ул. Сиреневая, Набережная, Родниковая)</w:t>
      </w:r>
      <w:r w:rsidRPr="00A21EE0">
        <w:rPr>
          <w:rFonts w:ascii="Times New Roman" w:eastAsia="Times New Roman" w:hAnsi="Times New Roman" w:cs="Times New Roman"/>
          <w:sz w:val="23"/>
          <w:szCs w:val="23"/>
          <w:lang w:eastAsia="ru-RU"/>
        </w:rPr>
        <w:t>;</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7. СНТ СН «Металлург-1» (г. </w:t>
      </w:r>
      <w:proofErr w:type="spellStart"/>
      <w:r w:rsidRPr="00A21EE0">
        <w:rPr>
          <w:rFonts w:ascii="Times New Roman" w:eastAsia="Times New Roman" w:hAnsi="Times New Roman" w:cs="Times New Roman"/>
          <w:sz w:val="23"/>
          <w:szCs w:val="23"/>
          <w:lang w:eastAsia="ru-RU"/>
        </w:rPr>
        <w:t>Сатка</w:t>
      </w:r>
      <w:proofErr w:type="spellEnd"/>
      <w:r w:rsidRPr="00A21EE0">
        <w:rPr>
          <w:rFonts w:ascii="Times New Roman" w:eastAsia="Times New Roman" w:hAnsi="Times New Roman" w:cs="Times New Roman"/>
          <w:sz w:val="23"/>
          <w:szCs w:val="23"/>
          <w:lang w:eastAsia="ru-RU"/>
        </w:rPr>
        <w:t xml:space="preserve">) – 6 983,67 (шесть тысяч девятьсот восемьдесят три рубля 67 копеек) - </w:t>
      </w:r>
      <w:proofErr w:type="spellStart"/>
      <w:r w:rsidRPr="00A21EE0">
        <w:rPr>
          <w:rFonts w:ascii="Times New Roman" w:eastAsia="Times New Roman" w:hAnsi="Times New Roman" w:cs="Times New Roman"/>
          <w:sz w:val="24"/>
          <w:szCs w:val="24"/>
          <w:lang w:eastAsia="ru-RU"/>
        </w:rPr>
        <w:t>грейдерование</w:t>
      </w:r>
      <w:proofErr w:type="spellEnd"/>
      <w:r w:rsidRPr="00A21EE0">
        <w:rPr>
          <w:rFonts w:ascii="Times New Roman" w:eastAsia="Times New Roman" w:hAnsi="Times New Roman" w:cs="Times New Roman"/>
          <w:sz w:val="24"/>
          <w:szCs w:val="24"/>
          <w:lang w:eastAsia="ru-RU"/>
        </w:rPr>
        <w:t xml:space="preserve"> дороги улиц СНТ западная сторона участков с 1 по 98, восточная сторона участков с 100 по 165</w:t>
      </w:r>
      <w:r w:rsidRPr="00A21EE0">
        <w:rPr>
          <w:rFonts w:ascii="Times New Roman" w:eastAsia="Times New Roman" w:hAnsi="Times New Roman" w:cs="Times New Roman"/>
          <w:sz w:val="23"/>
          <w:szCs w:val="23"/>
          <w:lang w:eastAsia="ru-RU"/>
        </w:rPr>
        <w:t>;</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8. СНТ «</w:t>
      </w:r>
      <w:proofErr w:type="spellStart"/>
      <w:r w:rsidRPr="00A21EE0">
        <w:rPr>
          <w:rFonts w:ascii="Times New Roman" w:eastAsia="Times New Roman" w:hAnsi="Times New Roman" w:cs="Times New Roman"/>
          <w:sz w:val="23"/>
          <w:szCs w:val="23"/>
          <w:lang w:eastAsia="ru-RU"/>
        </w:rPr>
        <w:t>Цепиловка</w:t>
      </w:r>
      <w:proofErr w:type="spellEnd"/>
      <w:r w:rsidRPr="00A21EE0">
        <w:rPr>
          <w:rFonts w:ascii="Times New Roman" w:eastAsia="Times New Roman" w:hAnsi="Times New Roman" w:cs="Times New Roman"/>
          <w:sz w:val="23"/>
          <w:szCs w:val="23"/>
          <w:lang w:eastAsia="ru-RU"/>
        </w:rPr>
        <w:t xml:space="preserve">» (Межевой) - 77 104,45 (семьдесят семь тысяч сто четыре рубля 45 копеек) - </w:t>
      </w:r>
      <w:r w:rsidRPr="00A21EE0">
        <w:rPr>
          <w:rFonts w:ascii="Times New Roman" w:eastAsia="Times New Roman" w:hAnsi="Times New Roman" w:cs="Times New Roman"/>
          <w:sz w:val="24"/>
          <w:szCs w:val="24"/>
          <w:lang w:eastAsia="ru-RU"/>
        </w:rPr>
        <w:t>ремонт электродвигателя водного насоса, покупка запасных частей для насоса (колеса 4МС), замена 210 м кабеля (СИП 25*4) от трансформатора до Главной улицы</w:t>
      </w:r>
      <w:r w:rsidRPr="00A21EE0">
        <w:rPr>
          <w:rFonts w:ascii="Times New Roman" w:eastAsia="Times New Roman" w:hAnsi="Times New Roman" w:cs="Times New Roman"/>
          <w:sz w:val="23"/>
          <w:szCs w:val="23"/>
          <w:lang w:eastAsia="ru-RU"/>
        </w:rPr>
        <w:t>;</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9. СНТ СН «Электрик» (г. Бакал) - 79 021,55 (семьдесят девять тысяч двадцать один рубль 55 копеек)  - </w:t>
      </w:r>
      <w:r w:rsidRPr="00A21EE0">
        <w:rPr>
          <w:rFonts w:ascii="Times New Roman" w:eastAsia="Times New Roman" w:hAnsi="Times New Roman" w:cs="Times New Roman"/>
          <w:sz w:val="24"/>
          <w:szCs w:val="24"/>
          <w:lang w:eastAsia="ru-RU"/>
        </w:rPr>
        <w:t>приобретение и установка 13 железобетонных столбов (улица Центральная), приобретение 100 тонн щебени и отсыпка дороги по ул. Центральной (вдоль участков 46-55) и место разворота</w:t>
      </w:r>
      <w:r w:rsidRPr="00A21EE0">
        <w:rPr>
          <w:rFonts w:ascii="Times New Roman" w:eastAsia="Times New Roman" w:hAnsi="Times New Roman" w:cs="Times New Roman"/>
          <w:sz w:val="23"/>
          <w:szCs w:val="23"/>
          <w:lang w:eastAsia="ru-RU"/>
        </w:rPr>
        <w:t>;</w:t>
      </w:r>
    </w:p>
    <w:p w:rsidR="00A21EE0" w:rsidRPr="00A21EE0" w:rsidRDefault="00A21EE0" w:rsidP="00A21EE0">
      <w:pPr>
        <w:tabs>
          <w:tab w:val="left" w:pos="284"/>
          <w:tab w:val="left" w:pos="851"/>
          <w:tab w:val="left" w:pos="993"/>
          <w:tab w:val="left" w:pos="1134"/>
        </w:tabs>
        <w:spacing w:after="0" w:line="288" w:lineRule="auto"/>
        <w:jc w:val="both"/>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 xml:space="preserve">10. СНТ СН «Сад Горняк-2» (г. Бакал) – 99 130,09 (девяносто девять тысяч сто тридцать рублей 09 копеек) -  </w:t>
      </w:r>
      <w:r w:rsidRPr="00A21EE0">
        <w:rPr>
          <w:rFonts w:ascii="Times New Roman" w:eastAsia="Times New Roman" w:hAnsi="Times New Roman" w:cs="Times New Roman"/>
          <w:sz w:val="24"/>
          <w:szCs w:val="24"/>
          <w:lang w:eastAsia="ru-RU"/>
        </w:rPr>
        <w:t xml:space="preserve">приобретение щебня 40 тонн, </w:t>
      </w:r>
      <w:proofErr w:type="spellStart"/>
      <w:r w:rsidRPr="00A21EE0">
        <w:rPr>
          <w:rFonts w:ascii="Times New Roman" w:eastAsia="Times New Roman" w:hAnsi="Times New Roman" w:cs="Times New Roman"/>
          <w:sz w:val="24"/>
          <w:szCs w:val="24"/>
          <w:lang w:eastAsia="ru-RU"/>
        </w:rPr>
        <w:t>грейдерование</w:t>
      </w:r>
      <w:proofErr w:type="spellEnd"/>
      <w:r w:rsidRPr="00A21EE0">
        <w:rPr>
          <w:rFonts w:ascii="Times New Roman" w:eastAsia="Times New Roman" w:hAnsi="Times New Roman" w:cs="Times New Roman"/>
          <w:sz w:val="24"/>
          <w:szCs w:val="24"/>
          <w:lang w:eastAsia="ru-RU"/>
        </w:rPr>
        <w:t>, отсыпка дорог, погрузка (участки  ул. Солнечная № 87 по 176, ул. Лесная № 178 по 240).</w:t>
      </w:r>
    </w:p>
    <w:p w:rsidR="00A21EE0" w:rsidRPr="00A21EE0" w:rsidRDefault="00A21EE0" w:rsidP="00A21EE0">
      <w:pPr>
        <w:tabs>
          <w:tab w:val="left" w:pos="284"/>
          <w:tab w:val="left" w:pos="851"/>
          <w:tab w:val="left" w:pos="993"/>
          <w:tab w:val="left" w:pos="1134"/>
        </w:tabs>
        <w:spacing w:after="0" w:line="288" w:lineRule="auto"/>
        <w:ind w:left="567"/>
        <w:contextualSpacing/>
        <w:jc w:val="both"/>
        <w:rPr>
          <w:rFonts w:ascii="Times New Roman" w:eastAsia="Calibri" w:hAnsi="Times New Roman" w:cs="Times New Roman"/>
          <w:sz w:val="23"/>
          <w:szCs w:val="23"/>
        </w:rPr>
      </w:pPr>
    </w:p>
    <w:p w:rsidR="00A21EE0" w:rsidRPr="00A21EE0" w:rsidRDefault="00A21EE0" w:rsidP="00A21EE0">
      <w:pPr>
        <w:tabs>
          <w:tab w:val="left" w:pos="284"/>
          <w:tab w:val="left" w:pos="851"/>
          <w:tab w:val="left" w:pos="993"/>
          <w:tab w:val="left" w:pos="1134"/>
        </w:tabs>
        <w:spacing w:after="0" w:line="288" w:lineRule="auto"/>
        <w:ind w:left="567"/>
        <w:contextualSpacing/>
        <w:jc w:val="both"/>
        <w:rPr>
          <w:rFonts w:ascii="Times New Roman" w:eastAsia="Calibri" w:hAnsi="Times New Roman" w:cs="Times New Roman"/>
          <w:sz w:val="23"/>
          <w:szCs w:val="23"/>
        </w:rPr>
      </w:pPr>
    </w:p>
    <w:p w:rsidR="00A21EE0" w:rsidRPr="00A21EE0" w:rsidRDefault="00A21EE0" w:rsidP="00A21EE0">
      <w:pPr>
        <w:tabs>
          <w:tab w:val="left" w:pos="4890"/>
          <w:tab w:val="left" w:pos="7814"/>
        </w:tabs>
        <w:spacing w:after="0" w:line="288" w:lineRule="auto"/>
        <w:ind w:right="-1"/>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Председатель</w:t>
      </w:r>
      <w:r w:rsidRPr="00A21EE0">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r w:rsidRPr="00A21EE0">
        <w:rPr>
          <w:rFonts w:ascii="Times New Roman" w:eastAsia="Times New Roman" w:hAnsi="Times New Roman" w:cs="Times New Roman"/>
          <w:sz w:val="23"/>
          <w:szCs w:val="23"/>
          <w:lang w:eastAsia="ru-RU"/>
        </w:rPr>
        <w:t xml:space="preserve">              П.А. Баранов</w:t>
      </w:r>
    </w:p>
    <w:p w:rsidR="00A21EE0" w:rsidRPr="00A21EE0" w:rsidRDefault="00A21EE0" w:rsidP="00A21EE0">
      <w:pPr>
        <w:tabs>
          <w:tab w:val="left" w:pos="4938"/>
          <w:tab w:val="left" w:pos="7794"/>
        </w:tabs>
        <w:spacing w:after="0" w:line="288" w:lineRule="auto"/>
        <w:ind w:right="-1"/>
        <w:rPr>
          <w:rFonts w:ascii="Times New Roman" w:eastAsia="Times New Roman" w:hAnsi="Times New Roman" w:cs="Times New Roman"/>
          <w:sz w:val="23"/>
          <w:szCs w:val="23"/>
          <w:lang w:eastAsia="ru-RU"/>
        </w:rPr>
      </w:pPr>
    </w:p>
    <w:p w:rsidR="00A21EE0" w:rsidRPr="00A21EE0" w:rsidRDefault="00A21EE0" w:rsidP="00A21EE0">
      <w:pPr>
        <w:tabs>
          <w:tab w:val="left" w:pos="4938"/>
          <w:tab w:val="left" w:pos="7794"/>
        </w:tabs>
        <w:spacing w:after="0" w:line="288" w:lineRule="auto"/>
        <w:ind w:right="-1"/>
        <w:rPr>
          <w:rFonts w:ascii="Times New Roman" w:eastAsia="Times New Roman" w:hAnsi="Times New Roman" w:cs="Times New Roman"/>
          <w:sz w:val="23"/>
          <w:szCs w:val="23"/>
          <w:lang w:eastAsia="ru-RU"/>
        </w:rPr>
      </w:pPr>
    </w:p>
    <w:p w:rsidR="00A21EE0" w:rsidRPr="00A21EE0" w:rsidRDefault="00A21EE0" w:rsidP="00A21EE0">
      <w:pPr>
        <w:tabs>
          <w:tab w:val="left" w:pos="4938"/>
          <w:tab w:val="left" w:pos="7794"/>
        </w:tabs>
        <w:spacing w:after="0" w:line="288" w:lineRule="auto"/>
        <w:ind w:right="-1"/>
        <w:rPr>
          <w:rFonts w:ascii="Times New Roman" w:eastAsia="Times New Roman" w:hAnsi="Times New Roman" w:cs="Times New Roman"/>
          <w:sz w:val="23"/>
          <w:szCs w:val="23"/>
          <w:lang w:eastAsia="ru-RU"/>
        </w:rPr>
      </w:pPr>
      <w:r w:rsidRPr="00A21EE0">
        <w:rPr>
          <w:rFonts w:ascii="Times New Roman" w:eastAsia="Times New Roman" w:hAnsi="Times New Roman" w:cs="Times New Roman"/>
          <w:sz w:val="23"/>
          <w:szCs w:val="23"/>
          <w:lang w:eastAsia="ru-RU"/>
        </w:rPr>
        <w:t>Секретарь</w:t>
      </w:r>
      <w:r w:rsidRPr="00A21EE0">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r w:rsidRPr="00A21EE0">
        <w:rPr>
          <w:rFonts w:ascii="Times New Roman" w:eastAsia="Times New Roman" w:hAnsi="Times New Roman" w:cs="Times New Roman"/>
          <w:sz w:val="23"/>
          <w:szCs w:val="23"/>
          <w:lang w:eastAsia="ru-RU"/>
        </w:rPr>
        <w:t xml:space="preserve"> М.С. Курбанова</w:t>
      </w:r>
    </w:p>
    <w:p w:rsidR="00F60C28" w:rsidRPr="00E47351" w:rsidRDefault="00F60C28" w:rsidP="00A21EE0">
      <w:pPr>
        <w:tabs>
          <w:tab w:val="left" w:pos="0"/>
        </w:tabs>
        <w:suppressAutoHyphens/>
        <w:spacing w:after="0" w:line="360" w:lineRule="auto"/>
        <w:jc w:val="center"/>
      </w:pPr>
    </w:p>
    <w:sectPr w:rsidR="00F60C28" w:rsidRPr="00E47351" w:rsidSect="00D86379">
      <w:footnotePr>
        <w:pos w:val="beneathText"/>
      </w:footnotePr>
      <w:pgSz w:w="11905" w:h="16837"/>
      <w:pgMar w:top="709" w:right="850" w:bottom="56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B5D"/>
    <w:multiLevelType w:val="hybridMultilevel"/>
    <w:tmpl w:val="207ED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E63DA"/>
    <w:multiLevelType w:val="hybridMultilevel"/>
    <w:tmpl w:val="D636688A"/>
    <w:lvl w:ilvl="0" w:tplc="79529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8B764F"/>
    <w:multiLevelType w:val="hybridMultilevel"/>
    <w:tmpl w:val="FFDA18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004BB4"/>
    <w:multiLevelType w:val="hybridMultilevel"/>
    <w:tmpl w:val="EDFC99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8C2089"/>
    <w:multiLevelType w:val="hybridMultilevel"/>
    <w:tmpl w:val="D4FC46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1B75DD"/>
    <w:multiLevelType w:val="hybridMultilevel"/>
    <w:tmpl w:val="30267906"/>
    <w:lvl w:ilvl="0" w:tplc="7952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74086"/>
    <w:multiLevelType w:val="hybridMultilevel"/>
    <w:tmpl w:val="D7AECAF0"/>
    <w:lvl w:ilvl="0" w:tplc="EA043CC6">
      <w:start w:val="1"/>
      <w:numFmt w:val="decimal"/>
      <w:lvlText w:val="%1)"/>
      <w:lvlJc w:val="left"/>
      <w:pPr>
        <w:ind w:left="502" w:hanging="360"/>
      </w:pPr>
      <w:rPr>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82CE1"/>
    <w:rsid w:val="00226524"/>
    <w:rsid w:val="002818BB"/>
    <w:rsid w:val="00281A8F"/>
    <w:rsid w:val="00281DCE"/>
    <w:rsid w:val="002C1E4F"/>
    <w:rsid w:val="003376CF"/>
    <w:rsid w:val="003723F7"/>
    <w:rsid w:val="004B7294"/>
    <w:rsid w:val="004E61BF"/>
    <w:rsid w:val="00550009"/>
    <w:rsid w:val="00582D8C"/>
    <w:rsid w:val="005A0B06"/>
    <w:rsid w:val="005B6647"/>
    <w:rsid w:val="00632A3F"/>
    <w:rsid w:val="006757F8"/>
    <w:rsid w:val="006F3ECB"/>
    <w:rsid w:val="00777A90"/>
    <w:rsid w:val="007D5E9F"/>
    <w:rsid w:val="0087597C"/>
    <w:rsid w:val="008C49CE"/>
    <w:rsid w:val="00923450"/>
    <w:rsid w:val="0096161E"/>
    <w:rsid w:val="00A21EE0"/>
    <w:rsid w:val="00A3515A"/>
    <w:rsid w:val="00A658F1"/>
    <w:rsid w:val="00AA4C68"/>
    <w:rsid w:val="00B37F99"/>
    <w:rsid w:val="00B656C5"/>
    <w:rsid w:val="00BB723F"/>
    <w:rsid w:val="00BF0554"/>
    <w:rsid w:val="00BF75DD"/>
    <w:rsid w:val="00C45006"/>
    <w:rsid w:val="00CE1F3C"/>
    <w:rsid w:val="00D119B9"/>
    <w:rsid w:val="00D21D48"/>
    <w:rsid w:val="00D344BF"/>
    <w:rsid w:val="00D85E2A"/>
    <w:rsid w:val="00D86379"/>
    <w:rsid w:val="00E47351"/>
    <w:rsid w:val="00EC5415"/>
    <w:rsid w:val="00F60C28"/>
    <w:rsid w:val="00FA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51"/>
    <w:rPr>
      <w:rFonts w:ascii="Tahoma" w:hAnsi="Tahoma" w:cs="Tahoma"/>
      <w:sz w:val="16"/>
      <w:szCs w:val="16"/>
    </w:rPr>
  </w:style>
  <w:style w:type="character" w:styleId="a5">
    <w:name w:val="Hyperlink"/>
    <w:basedOn w:val="a0"/>
    <w:uiPriority w:val="99"/>
    <w:unhideWhenUsed/>
    <w:rsid w:val="00E47351"/>
    <w:rPr>
      <w:color w:val="0000FF" w:themeColor="hyperlink"/>
      <w:u w:val="single"/>
    </w:rPr>
  </w:style>
  <w:style w:type="paragraph" w:styleId="a6">
    <w:name w:val="Normal (Web)"/>
    <w:basedOn w:val="a"/>
    <w:uiPriority w:val="99"/>
    <w:unhideWhenUsed/>
    <w:rsid w:val="00AA4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1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51"/>
    <w:rPr>
      <w:rFonts w:ascii="Tahoma" w:hAnsi="Tahoma" w:cs="Tahoma"/>
      <w:sz w:val="16"/>
      <w:szCs w:val="16"/>
    </w:rPr>
  </w:style>
  <w:style w:type="character" w:styleId="a5">
    <w:name w:val="Hyperlink"/>
    <w:basedOn w:val="a0"/>
    <w:uiPriority w:val="99"/>
    <w:unhideWhenUsed/>
    <w:rsid w:val="00E47351"/>
    <w:rPr>
      <w:color w:val="0000FF" w:themeColor="hyperlink"/>
      <w:u w:val="single"/>
    </w:rPr>
  </w:style>
  <w:style w:type="paragraph" w:styleId="a6">
    <w:name w:val="Normal (Web)"/>
    <w:basedOn w:val="a"/>
    <w:uiPriority w:val="99"/>
    <w:unhideWhenUsed/>
    <w:rsid w:val="00AA4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1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t@sat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dmsat@sat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at@satka.ru" TargetMode="External"/><Relationship Id="rId5" Type="http://schemas.openxmlformats.org/officeDocument/2006/relationships/settings" Target="settings.xml"/><Relationship Id="rId10" Type="http://schemas.openxmlformats.org/officeDocument/2006/relationships/hyperlink" Target="mailto:admsat@satka.ru" TargetMode="External"/><Relationship Id="rId4" Type="http://schemas.microsoft.com/office/2007/relationships/stylesWithEffects" Target="stylesWithEffects.xml"/><Relationship Id="rId9" Type="http://schemas.openxmlformats.org/officeDocument/2006/relationships/hyperlink" Target="mailto:admsat@sat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827C-1E27-4F19-AD5B-1873307C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2022-09-13T09:09:00Z</dcterms:created>
  <dcterms:modified xsi:type="dcterms:W3CDTF">2022-11-17T04:33:00Z</dcterms:modified>
</cp:coreProperties>
</file>