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055D" w14:textId="4CF0CA2F" w:rsidR="00F86865" w:rsidRDefault="0010429E" w:rsidP="00104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14:paraId="2ADFC661" w14:textId="027A951C" w:rsidR="004C31BE" w:rsidRDefault="004C31BE" w:rsidP="00104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публичного сервитута </w:t>
      </w:r>
    </w:p>
    <w:p w14:paraId="3BB4CEA1" w14:textId="08AF401C" w:rsidR="0010429E" w:rsidRDefault="0010429E" w:rsidP="00EA46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«Саткинский муниципальный район» в лице Управления земельными и имущественными отношениями Администрации Саткинского мун6иципального района рассматривает ходатайство Акционерного общества «Связь объектов транспорта и добычи нефти» об установлении публичного сервитута.</w:t>
      </w:r>
    </w:p>
    <w:p w14:paraId="5F8E667F" w14:textId="11C9D5DD" w:rsidR="0010429E" w:rsidRDefault="0010429E" w:rsidP="00104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Публичный сервитут устанавливается в целях реконструкции и эксплуатации линии связи 18</w:t>
      </w:r>
      <w:r w:rsidR="009108D9" w:rsidRPr="009108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ТПР-010-026670 «Приведение глубины залегания кабеля на переходе кабеля через коридор коммуникаций к нормативной. ВОЛС К0007</w:t>
      </w:r>
      <w:r w:rsidR="009108D9" w:rsidRPr="004C3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Аша-Юргамыш. Реконструкция»</w:t>
      </w:r>
    </w:p>
    <w:p w14:paraId="4D648CF2" w14:textId="1B6FB9FA" w:rsidR="0010429E" w:rsidRDefault="0010429E" w:rsidP="00910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участок, в отношении которого устанавливается публичный сервитут, распложен по адресу: Челябинская область, Саткинский район, автодорога рабочий поселок Сулея-поселок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Единовер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кадастровый номере 74:</w:t>
      </w:r>
      <w:r w:rsidR="009108D9" w:rsidRPr="009108D9">
        <w:rPr>
          <w:rFonts w:ascii="Times New Roman" w:hAnsi="Times New Roman" w:cs="Times New Roman"/>
          <w:sz w:val="24"/>
          <w:szCs w:val="24"/>
        </w:rPr>
        <w:t>18</w:t>
      </w:r>
      <w:r w:rsidR="009108D9">
        <w:rPr>
          <w:rFonts w:ascii="Times New Roman" w:hAnsi="Times New Roman" w:cs="Times New Roman"/>
          <w:sz w:val="24"/>
          <w:szCs w:val="24"/>
        </w:rPr>
        <w:t>:0000000</w:t>
      </w:r>
      <w:r>
        <w:rPr>
          <w:rFonts w:ascii="Times New Roman" w:hAnsi="Times New Roman" w:cs="Times New Roman"/>
          <w:sz w:val="24"/>
          <w:szCs w:val="24"/>
        </w:rPr>
        <w:t>:6399.</w:t>
      </w:r>
    </w:p>
    <w:p w14:paraId="46F2356A" w14:textId="04677837" w:rsidR="0010429E" w:rsidRDefault="0010429E" w:rsidP="00104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земельном участке расположено линейное сооружение- Волоконно-оптическая линия связи «Уфа-Юргамыш</w:t>
      </w:r>
      <w:r w:rsidR="00FE21F3">
        <w:rPr>
          <w:rFonts w:ascii="Times New Roman" w:hAnsi="Times New Roman" w:cs="Times New Roman"/>
          <w:sz w:val="24"/>
          <w:szCs w:val="24"/>
        </w:rPr>
        <w:t>» 2 очередь – участок Аша-Юргамыш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0:0:0:667 согласно сведениям из Единого государственного реестра недвижимости.</w:t>
      </w:r>
    </w:p>
    <w:p w14:paraId="778DB24E" w14:textId="325B56BB" w:rsidR="0010429E" w:rsidRDefault="0010429E" w:rsidP="00104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установления сервитута с 01.08.2024 по 28.10.2024.</w:t>
      </w:r>
    </w:p>
    <w:p w14:paraId="30DCD821" w14:textId="235C4075" w:rsidR="00890063" w:rsidRDefault="0010429E" w:rsidP="00104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публичного сервитута </w:t>
      </w:r>
      <w:r w:rsidR="00890063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36,0</w:t>
      </w:r>
      <w:r w:rsidR="00890063">
        <w:rPr>
          <w:rFonts w:ascii="Times New Roman" w:hAnsi="Times New Roman" w:cs="Times New Roman"/>
          <w:sz w:val="24"/>
          <w:szCs w:val="24"/>
        </w:rPr>
        <w:t xml:space="preserve"> кв. метров.</w:t>
      </w:r>
    </w:p>
    <w:p w14:paraId="1424B540" w14:textId="107B9107" w:rsidR="00890063" w:rsidRPr="00890063" w:rsidRDefault="00890063" w:rsidP="00104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Управлении земельными и имущественными отношениями Администрации Саткинского муниципального района, распложенное по адресу: Челябинская область, г. Сатка, ул. 50 лет ВЛКСМ, д.6,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№ 21, в рабочие дни с 08.00 до 16.-00 часов (перерыв с 12.00 до 12.48 час) в течение 15 дней с момента публикации настоящего извещения в газете «Саткинский рабочий», на официальном сайте Администрации Саткинского муниципального района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90063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satadmin</w:t>
      </w:r>
      <w:proofErr w:type="spellEnd"/>
      <w:r w:rsidRPr="0089006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90063">
        <w:rPr>
          <w:rFonts w:ascii="Times New Roman" w:hAnsi="Times New Roman" w:cs="Times New Roman"/>
          <w:sz w:val="24"/>
          <w:szCs w:val="24"/>
        </w:rPr>
        <w:t>/.</w:t>
      </w:r>
    </w:p>
    <w:p w14:paraId="2B0D3538" w14:textId="361A7A91" w:rsidR="0010429E" w:rsidRPr="0010429E" w:rsidRDefault="0010429E" w:rsidP="00104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429E" w:rsidRPr="0010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65"/>
    <w:rsid w:val="0010429E"/>
    <w:rsid w:val="004C31BE"/>
    <w:rsid w:val="00890063"/>
    <w:rsid w:val="009108D9"/>
    <w:rsid w:val="00EA4605"/>
    <w:rsid w:val="00F86865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2746"/>
  <w15:chartTrackingRefBased/>
  <w15:docId w15:val="{198B8AAA-6BE8-4C7C-AE43-AAAD7E5D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7</cp:revision>
  <dcterms:created xsi:type="dcterms:W3CDTF">2024-01-22T05:31:00Z</dcterms:created>
  <dcterms:modified xsi:type="dcterms:W3CDTF">2024-01-22T08:42:00Z</dcterms:modified>
</cp:coreProperties>
</file>