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B41" w:rsidRPr="00C81796" w:rsidRDefault="007A3B41" w:rsidP="007A3B41">
      <w:pPr>
        <w:pStyle w:val="affff9"/>
        <w:rPr>
          <w:rFonts w:ascii="Times New Roman" w:hAnsi="Times New Roman" w:cs="Times New Roman"/>
          <w:sz w:val="24"/>
          <w:szCs w:val="24"/>
        </w:rPr>
      </w:pPr>
      <w:bookmarkStart w:id="0" w:name="_Toc417115577"/>
      <w:bookmarkStart w:id="1" w:name="_Toc405540308"/>
      <w:bookmarkStart w:id="2" w:name="_Toc411860207"/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                                                                 </w:t>
      </w:r>
      <w:r w:rsidRPr="00C81796">
        <w:rPr>
          <w:rFonts w:ascii="Times New Roman" w:hAnsi="Times New Roman" w:cs="Times New Roman"/>
          <w:sz w:val="24"/>
          <w:szCs w:val="24"/>
        </w:rPr>
        <w:t>Приложение</w:t>
      </w:r>
    </w:p>
    <w:p w:rsidR="007A3B41" w:rsidRPr="00C81796" w:rsidRDefault="007A3B41" w:rsidP="007A3B41">
      <w:pPr>
        <w:pStyle w:val="affff9"/>
        <w:jc w:val="right"/>
        <w:rPr>
          <w:rFonts w:ascii="Times New Roman" w:hAnsi="Times New Roman" w:cs="Times New Roman"/>
          <w:sz w:val="24"/>
          <w:szCs w:val="24"/>
        </w:rPr>
      </w:pPr>
      <w:r w:rsidRPr="00C8179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7A3B41" w:rsidRPr="00C81796" w:rsidRDefault="007A3B41" w:rsidP="007A3B41">
      <w:pPr>
        <w:pStyle w:val="affff9"/>
        <w:jc w:val="right"/>
        <w:rPr>
          <w:rFonts w:ascii="Times New Roman" w:hAnsi="Times New Roman" w:cs="Times New Roman"/>
          <w:sz w:val="24"/>
          <w:szCs w:val="24"/>
        </w:rPr>
      </w:pPr>
      <w:r w:rsidRPr="00C81796">
        <w:rPr>
          <w:rFonts w:ascii="Times New Roman" w:hAnsi="Times New Roman" w:cs="Times New Roman"/>
          <w:sz w:val="24"/>
          <w:szCs w:val="24"/>
        </w:rPr>
        <w:t>Межевого городского поселения</w:t>
      </w:r>
    </w:p>
    <w:p w:rsidR="007A3B41" w:rsidRPr="007A3B41" w:rsidRDefault="007A3B41" w:rsidP="007A3B41">
      <w:pPr>
        <w:pStyle w:val="affff9"/>
        <w:jc w:val="right"/>
        <w:rPr>
          <w:rFonts w:ascii="Times New Roman" w:hAnsi="Times New Roman" w:cs="Times New Roman"/>
          <w:sz w:val="24"/>
          <w:szCs w:val="24"/>
        </w:rPr>
      </w:pPr>
      <w:r w:rsidRPr="00C81796">
        <w:rPr>
          <w:rFonts w:ascii="Times New Roman" w:hAnsi="Times New Roman" w:cs="Times New Roman"/>
          <w:sz w:val="24"/>
          <w:szCs w:val="24"/>
        </w:rPr>
        <w:t xml:space="preserve">от </w:t>
      </w:r>
      <w:r w:rsidR="005F41AD">
        <w:rPr>
          <w:rFonts w:ascii="Times New Roman" w:hAnsi="Times New Roman" w:cs="Times New Roman"/>
          <w:sz w:val="24"/>
          <w:szCs w:val="24"/>
        </w:rPr>
        <w:t xml:space="preserve">28.06.2022 </w:t>
      </w:r>
      <w:r w:rsidRPr="00C81796">
        <w:rPr>
          <w:rFonts w:ascii="Times New Roman" w:hAnsi="Times New Roman" w:cs="Times New Roman"/>
          <w:sz w:val="24"/>
          <w:szCs w:val="24"/>
        </w:rPr>
        <w:t xml:space="preserve">г. № </w:t>
      </w:r>
      <w:r w:rsidR="005F41AD">
        <w:rPr>
          <w:rFonts w:ascii="Times New Roman" w:hAnsi="Times New Roman" w:cs="Times New Roman"/>
          <w:sz w:val="24"/>
          <w:szCs w:val="24"/>
        </w:rPr>
        <w:t>99</w:t>
      </w:r>
    </w:p>
    <w:p w:rsidR="007A3B41" w:rsidRPr="007A3B41" w:rsidRDefault="007A3B41" w:rsidP="007A3B41">
      <w:pPr>
        <w:spacing w:after="200" w:line="276" w:lineRule="auto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C81796" w:rsidRPr="007A3B41" w:rsidRDefault="007A3B41" w:rsidP="007A3B41">
      <w:pPr>
        <w:spacing w:after="200" w:line="276" w:lineRule="auto"/>
        <w:jc w:val="center"/>
        <w:rPr>
          <w:rFonts w:eastAsia="Times New Roman"/>
          <w:b/>
          <w:sz w:val="28"/>
          <w:szCs w:val="28"/>
          <w:lang w:eastAsia="en-US"/>
        </w:rPr>
      </w:pPr>
      <w:r w:rsidRPr="007A3B41">
        <w:rPr>
          <w:rFonts w:eastAsia="Times New Roman"/>
          <w:b/>
          <w:sz w:val="28"/>
          <w:szCs w:val="28"/>
          <w:lang w:eastAsia="en-US"/>
        </w:rPr>
        <w:t>СХЕМА ТЕПЛОСНАБЖЕНИЯ МУНИЦИПАЛЬНОГО ОБРАЗОВАНИЯ «МЕЖЕВОЕ ГОРОДСКОЕ ПОСЕЛЕНИЕ» САТКИНСКОГО РАЙОНА ЧЕЛЯБИНСКОЙ ОБЛАСТИ ДО 2027 ГОДА</w:t>
      </w:r>
    </w:p>
    <w:bookmarkEnd w:id="2" w:displacedByCustomXml="next"/>
    <w:bookmarkEnd w:id="1" w:displacedByCustomXml="next"/>
    <w:bookmarkEnd w:id="0" w:displacedByCustomXml="next"/>
    <w:bookmarkStart w:id="3" w:name="_Toc445645636" w:displacedByCustomXml="next"/>
    <w:bookmarkStart w:id="4" w:name="_Toc474145835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08767332"/>
      </w:sdtPr>
      <w:sdtContent>
        <w:p w:rsidR="009F3FB9" w:rsidRPr="00E751E4" w:rsidRDefault="009F3FB9" w:rsidP="00830D05">
          <w:pPr>
            <w:pStyle w:val="affff8"/>
            <w:ind w:firstLine="709"/>
            <w:jc w:val="both"/>
            <w:rPr>
              <w:rStyle w:val="afffff5"/>
            </w:rPr>
          </w:pPr>
          <w:r w:rsidRPr="00E751E4">
            <w:rPr>
              <w:rStyle w:val="afffff5"/>
            </w:rPr>
            <w:t>Оглавление</w:t>
          </w:r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r w:rsidRPr="005B5C0D">
            <w:fldChar w:fldCharType="begin"/>
          </w:r>
          <w:r w:rsidR="009F3FB9" w:rsidRPr="00830D05">
            <w:instrText xml:space="preserve"> TOC \o "1-3" \h \z \u </w:instrText>
          </w:r>
          <w:r w:rsidRPr="005B5C0D">
            <w:fldChar w:fldCharType="separate"/>
          </w:r>
          <w:hyperlink w:anchor="_Toc500330676" w:history="1">
            <w:r w:rsidR="00830D05" w:rsidRPr="00830D05">
              <w:rPr>
                <w:rStyle w:val="af1"/>
                <w:b w:val="0"/>
              </w:rPr>
              <w:t>Общие сведения</w:t>
            </w:r>
            <w:r w:rsidR="00830D05" w:rsidRPr="00830D05">
              <w:rPr>
                <w:webHidden/>
              </w:rPr>
              <w:tab/>
            </w:r>
            <w:r w:rsidRPr="00A170CC">
              <w:rPr>
                <w:b w:val="0"/>
                <w:webHidden/>
              </w:rPr>
              <w:fldChar w:fldCharType="begin"/>
            </w:r>
            <w:r w:rsidR="00830D05" w:rsidRPr="00A170CC">
              <w:rPr>
                <w:b w:val="0"/>
                <w:webHidden/>
              </w:rPr>
              <w:instrText xml:space="preserve"> PAGEREF _Toc500330676 \h </w:instrText>
            </w:r>
            <w:r w:rsidRPr="00A170CC">
              <w:rPr>
                <w:b w:val="0"/>
                <w:webHidden/>
              </w:rPr>
            </w:r>
            <w:r w:rsidRPr="00A170CC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5</w:t>
            </w:r>
            <w:r w:rsidRPr="00A170CC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hyperlink w:anchor="_Toc500330677" w:history="1">
            <w:r w:rsidR="00830D05" w:rsidRPr="00830D05">
              <w:rPr>
                <w:rStyle w:val="af1"/>
                <w:b w:val="0"/>
              </w:rPr>
              <w:t xml:space="preserve">Раздел 1. Показатели </w:t>
            </w:r>
            <w:r w:rsidR="001E5D08">
              <w:rPr>
                <w:rStyle w:val="af1"/>
                <w:b w:val="0"/>
              </w:rPr>
              <w:t xml:space="preserve">СУЩЕСТВУЮЩЕГО И </w:t>
            </w:r>
            <w:r w:rsidR="00830D05" w:rsidRPr="00830D05">
              <w:rPr>
                <w:rStyle w:val="af1"/>
                <w:b w:val="0"/>
              </w:rPr>
              <w:t>перспективного спроса на тепловую энергию (мощность) и теплоноситель в установленных границах территории поселения</w:t>
            </w:r>
            <w:r w:rsidR="00830D05" w:rsidRPr="00830D05">
              <w:rPr>
                <w:webHidden/>
              </w:rPr>
              <w:tab/>
            </w:r>
            <w:r w:rsidRPr="00931DCD">
              <w:rPr>
                <w:b w:val="0"/>
                <w:webHidden/>
              </w:rPr>
              <w:fldChar w:fldCharType="begin"/>
            </w:r>
            <w:r w:rsidR="00830D05" w:rsidRPr="00931DCD">
              <w:rPr>
                <w:b w:val="0"/>
                <w:webHidden/>
              </w:rPr>
              <w:instrText xml:space="preserve"> PAGEREF _Toc500330677 \h </w:instrText>
            </w:r>
            <w:r w:rsidRPr="00931DCD">
              <w:rPr>
                <w:b w:val="0"/>
                <w:webHidden/>
              </w:rPr>
            </w:r>
            <w:r w:rsidRPr="00931DCD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8</w:t>
            </w:r>
            <w:r w:rsidRPr="00931DCD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78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1.1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 летние периоды (далее этапы)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_Toc500330678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79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1.2 Объемы потребления тепловой энергии (мощности)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_Toc500330679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0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1.3 Потребление тепловой энергии (мощности) и теплоносителя объектами, расположенными в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_Toc500330680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10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hyperlink w:anchor="_Toc500330681" w:history="1">
            <w:r w:rsidR="00830D05" w:rsidRPr="00830D05">
              <w:rPr>
                <w:rStyle w:val="af1"/>
                <w:b w:val="0"/>
              </w:rPr>
              <w:t xml:space="preserve">Раздел 2. </w:t>
            </w:r>
            <w:r w:rsidR="0047747B">
              <w:rPr>
                <w:rStyle w:val="af1"/>
                <w:b w:val="0"/>
              </w:rPr>
              <w:t xml:space="preserve">СУЩЕСТВУЮЩИЕ И </w:t>
            </w:r>
            <w:r w:rsidR="00830D05" w:rsidRPr="00830D05">
              <w:rPr>
                <w:rStyle w:val="af1"/>
                <w:b w:val="0"/>
              </w:rPr>
              <w:t>Перспективные балансы располагаемой тепловой мощности источников тепловой энергии и тепловой нагрузки потребителей</w:t>
            </w:r>
            <w:r w:rsidR="00830D05" w:rsidRPr="00830D05">
              <w:rPr>
                <w:webHidden/>
              </w:rPr>
              <w:tab/>
            </w:r>
            <w:r w:rsidRPr="00931DCD">
              <w:rPr>
                <w:b w:val="0"/>
                <w:webHidden/>
              </w:rPr>
              <w:fldChar w:fldCharType="begin"/>
            </w:r>
            <w:r w:rsidR="00830D05" w:rsidRPr="00931DCD">
              <w:rPr>
                <w:b w:val="0"/>
                <w:webHidden/>
              </w:rPr>
              <w:instrText xml:space="preserve"> PAGEREF _Toc500330681 \h </w:instrText>
            </w:r>
            <w:r w:rsidRPr="00931DCD">
              <w:rPr>
                <w:b w:val="0"/>
                <w:webHidden/>
              </w:rPr>
            </w:r>
            <w:r w:rsidRPr="00931DCD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10</w:t>
            </w:r>
            <w:r w:rsidRPr="00931DCD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2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2.1 Радиус эффективного теплоснабжения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_Toc500330682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12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3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2.2 Описание существующих и перспективных зон действия систем теплоснабжения и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="00931DCD">
              <w:rPr>
                <w:b w:val="0"/>
                <w:webHidden/>
                <w:sz w:val="24"/>
                <w:szCs w:val="24"/>
              </w:rPr>
              <w:t>……………………………………….</w:t>
            </w:r>
          </w:hyperlink>
          <w:r w:rsidR="00931DCD" w:rsidRPr="00931DCD">
            <w:rPr>
              <w:b w:val="0"/>
              <w:webHidden/>
              <w:sz w:val="24"/>
              <w:szCs w:val="24"/>
            </w:rPr>
            <w:t xml:space="preserve"> </w:t>
          </w:r>
          <w:r w:rsidRPr="00931DCD">
            <w:rPr>
              <w:b w:val="0"/>
              <w:webHidden/>
              <w:sz w:val="24"/>
              <w:szCs w:val="24"/>
            </w:rPr>
            <w:fldChar w:fldCharType="begin"/>
          </w:r>
          <w:r w:rsidR="00931DCD" w:rsidRPr="00931DCD">
            <w:rPr>
              <w:b w:val="0"/>
              <w:webHidden/>
              <w:sz w:val="24"/>
              <w:szCs w:val="24"/>
            </w:rPr>
            <w:instrText xml:space="preserve"> PAGEREF _Toc500330682 \h </w:instrText>
          </w:r>
          <w:r w:rsidRPr="00931DCD">
            <w:rPr>
              <w:b w:val="0"/>
              <w:webHidden/>
              <w:sz w:val="24"/>
              <w:szCs w:val="24"/>
            </w:rPr>
          </w:r>
          <w:r w:rsidRPr="00931DCD">
            <w:rPr>
              <w:b w:val="0"/>
              <w:webHidden/>
              <w:sz w:val="24"/>
              <w:szCs w:val="24"/>
            </w:rPr>
            <w:fldChar w:fldCharType="separate"/>
          </w:r>
          <w:r w:rsidR="00890911">
            <w:rPr>
              <w:b w:val="0"/>
              <w:webHidden/>
              <w:sz w:val="24"/>
              <w:szCs w:val="24"/>
            </w:rPr>
            <w:t>12</w:t>
          </w:r>
          <w:r w:rsidRPr="00931DCD">
            <w:rPr>
              <w:b w:val="0"/>
              <w:webHidden/>
              <w:sz w:val="24"/>
              <w:szCs w:val="24"/>
            </w:rPr>
            <w:fldChar w:fldCharType="end"/>
          </w:r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4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2.3 Описание существующих и перспективных зон действия индивидуальных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="00931DCD">
              <w:rPr>
                <w:b w:val="0"/>
                <w:webHidden/>
                <w:sz w:val="24"/>
                <w:szCs w:val="24"/>
              </w:rPr>
              <w:t>………………………………………………………………</w:t>
            </w:r>
          </w:hyperlink>
          <w:r w:rsidR="00931DCD" w:rsidRPr="00931DCD">
            <w:rPr>
              <w:b w:val="0"/>
              <w:webHidden/>
              <w:sz w:val="24"/>
              <w:szCs w:val="24"/>
            </w:rPr>
            <w:t xml:space="preserve"> </w:t>
          </w:r>
          <w:r w:rsidRPr="00931DCD">
            <w:rPr>
              <w:b w:val="0"/>
              <w:webHidden/>
              <w:sz w:val="24"/>
              <w:szCs w:val="24"/>
            </w:rPr>
            <w:fldChar w:fldCharType="begin"/>
          </w:r>
          <w:r w:rsidR="00931DCD" w:rsidRPr="00931DCD">
            <w:rPr>
              <w:b w:val="0"/>
              <w:webHidden/>
              <w:sz w:val="24"/>
              <w:szCs w:val="24"/>
            </w:rPr>
            <w:instrText xml:space="preserve"> PAGEREF _Toc500330682 \h </w:instrText>
          </w:r>
          <w:r w:rsidRPr="00931DCD">
            <w:rPr>
              <w:b w:val="0"/>
              <w:webHidden/>
              <w:sz w:val="24"/>
              <w:szCs w:val="24"/>
            </w:rPr>
          </w:r>
          <w:r w:rsidRPr="00931DCD">
            <w:rPr>
              <w:b w:val="0"/>
              <w:webHidden/>
              <w:sz w:val="24"/>
              <w:szCs w:val="24"/>
            </w:rPr>
            <w:fldChar w:fldCharType="separate"/>
          </w:r>
          <w:r w:rsidR="00890911">
            <w:rPr>
              <w:b w:val="0"/>
              <w:webHidden/>
              <w:sz w:val="24"/>
              <w:szCs w:val="24"/>
            </w:rPr>
            <w:t>12</w:t>
          </w:r>
          <w:r w:rsidRPr="00931DCD">
            <w:rPr>
              <w:b w:val="0"/>
              <w:webHidden/>
              <w:sz w:val="24"/>
              <w:szCs w:val="24"/>
            </w:rPr>
            <w:fldChar w:fldCharType="end"/>
          </w:r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5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2.4 </w:t>
            </w:r>
            <w:r w:rsidR="0047747B">
              <w:rPr>
                <w:rStyle w:val="af1"/>
                <w:b w:val="0"/>
                <w:sz w:val="24"/>
                <w:szCs w:val="24"/>
              </w:rPr>
              <w:t>Существующие и п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_Toc500330685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12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6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2.4.1 Существующие и перспективные значения установленной тепловой мощности основного оборудования источника (источников) тепловой энергии.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_Toc500330686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90911">
              <w:rPr>
                <w:i w:val="0"/>
                <w:noProof/>
                <w:webHidden/>
                <w:sz w:val="24"/>
                <w:szCs w:val="24"/>
              </w:rPr>
              <w:t>13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7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_Toc500330687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90911">
              <w:rPr>
                <w:i w:val="0"/>
                <w:noProof/>
                <w:webHidden/>
                <w:sz w:val="24"/>
                <w:szCs w:val="24"/>
              </w:rPr>
              <w:t>13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8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2.4.3 Существующие и перспективные затраты тепловой мощности на собственные и хозяйственные нужды источников тепловой энергии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_Toc500330688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90911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9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2.4.4 Значения существующей и перспективной тепловой мощности источников тепловой энергии нетто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_Toc500330689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90911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0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2.4.5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_Toc500330690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90911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1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2.4.6 Затраты существующей и перспективной тепловой мощности на хозяйственные нужды тепловых сетей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_Toc500330691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90911">
              <w:rPr>
                <w:i w:val="0"/>
                <w:noProof/>
                <w:webHidden/>
                <w:sz w:val="24"/>
                <w:szCs w:val="24"/>
              </w:rPr>
              <w:t>15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2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2.4.7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_Toc500330692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90911">
              <w:rPr>
                <w:i w:val="0"/>
                <w:noProof/>
                <w:webHidden/>
                <w:sz w:val="24"/>
                <w:szCs w:val="24"/>
              </w:rPr>
              <w:t>15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3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2.4.8 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_Toc500330693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890911">
              <w:rPr>
                <w:i w:val="0"/>
                <w:noProof/>
                <w:webHidden/>
                <w:sz w:val="24"/>
                <w:szCs w:val="24"/>
              </w:rPr>
              <w:t>16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hyperlink w:anchor="_Toc500330694" w:history="1">
            <w:r w:rsidR="00830D05" w:rsidRPr="00830D05">
              <w:rPr>
                <w:rStyle w:val="af1"/>
                <w:b w:val="0"/>
              </w:rPr>
              <w:t>Раздел 3.</w:t>
            </w:r>
            <w:r w:rsidR="00704C0D">
              <w:rPr>
                <w:rStyle w:val="af1"/>
                <w:b w:val="0"/>
              </w:rPr>
              <w:t xml:space="preserve"> СУЩЕСТВУЮЩИЕ И </w:t>
            </w:r>
            <w:r w:rsidR="00830D05" w:rsidRPr="00830D05">
              <w:rPr>
                <w:rStyle w:val="af1"/>
                <w:b w:val="0"/>
              </w:rPr>
              <w:t xml:space="preserve"> Перспективные балансы теплоносителя</w:t>
            </w:r>
            <w:r w:rsidR="00830D05" w:rsidRPr="00830D05">
              <w:rPr>
                <w:webHidden/>
              </w:rPr>
              <w:tab/>
            </w:r>
            <w:r w:rsidRPr="002B5D99">
              <w:rPr>
                <w:b w:val="0"/>
                <w:webHidden/>
              </w:rPr>
              <w:fldChar w:fldCharType="begin"/>
            </w:r>
            <w:r w:rsidR="00830D05" w:rsidRPr="002B5D99">
              <w:rPr>
                <w:b w:val="0"/>
                <w:webHidden/>
              </w:rPr>
              <w:instrText xml:space="preserve"> PAGEREF _Toc500330694 \h </w:instrText>
            </w:r>
            <w:r w:rsidRPr="002B5D99">
              <w:rPr>
                <w:b w:val="0"/>
                <w:webHidden/>
              </w:rPr>
            </w:r>
            <w:r w:rsidRPr="002B5D99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18</w:t>
            </w:r>
            <w:r w:rsidRPr="002B5D99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95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3.1 </w:t>
            </w:r>
            <w:r w:rsidR="00704C0D">
              <w:rPr>
                <w:rStyle w:val="af1"/>
                <w:b w:val="0"/>
                <w:sz w:val="24"/>
                <w:szCs w:val="24"/>
              </w:rPr>
              <w:t>Существующие и п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18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Default="005B5C0D" w:rsidP="00830D05">
          <w:pPr>
            <w:pStyle w:val="25"/>
            <w:ind w:left="0" w:firstLine="709"/>
            <w:rPr>
              <w:b w:val="0"/>
              <w:sz w:val="24"/>
              <w:szCs w:val="24"/>
            </w:rPr>
          </w:pPr>
          <w:hyperlink w:anchor="_Toc500330696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3.2 </w:t>
            </w:r>
            <w:r w:rsidR="00704C0D">
              <w:rPr>
                <w:rStyle w:val="af1"/>
                <w:b w:val="0"/>
                <w:sz w:val="24"/>
                <w:szCs w:val="24"/>
              </w:rPr>
              <w:t>Существующие и п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_Toc500330696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18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5261CF" w:rsidRPr="005261CF" w:rsidRDefault="005261CF" w:rsidP="005261CF"/>
        <w:p w:rsidR="00901B4E" w:rsidRDefault="00901B4E" w:rsidP="00901B4E">
          <w:r>
            <w:tab/>
          </w:r>
          <w:r w:rsidRPr="00901B4E">
            <w:t>Раздел 4.</w:t>
          </w:r>
          <w:r>
            <w:t xml:space="preserve"> ОСНОВНЫЕ ПОЛОЖЕНИЯ МАСТЕР-ПЛАНА РАЗВИТИЯ СИСТЕМ ТЕПЛОСНАБЖЕНИЯ Межевого г</w:t>
          </w:r>
          <w:r w:rsidR="002B5D99">
            <w:t>ородского поселения………………………………...</w:t>
          </w:r>
          <w:r>
            <w:t>…</w:t>
          </w:r>
          <w:r w:rsidR="002B5D99" w:rsidRPr="00931DCD">
            <w:rPr>
              <w:b/>
              <w:webHidden/>
            </w:rPr>
            <w:t xml:space="preserve"> </w:t>
          </w:r>
          <w:r w:rsidR="005B5C0D" w:rsidRPr="002B5D99">
            <w:rPr>
              <w:webHidden/>
            </w:rPr>
            <w:fldChar w:fldCharType="begin"/>
          </w:r>
          <w:r w:rsidR="002B5D99" w:rsidRPr="002B5D99">
            <w:rPr>
              <w:webHidden/>
            </w:rPr>
            <w:instrText xml:space="preserve"> PAGEREF _Toc500330682 \h </w:instrText>
          </w:r>
          <w:r w:rsidR="005B5C0D" w:rsidRPr="002B5D99">
            <w:rPr>
              <w:webHidden/>
            </w:rPr>
          </w:r>
          <w:r w:rsidR="005B5C0D" w:rsidRPr="002B5D99">
            <w:rPr>
              <w:webHidden/>
            </w:rPr>
            <w:fldChar w:fldCharType="separate"/>
          </w:r>
          <w:r w:rsidR="00890911">
            <w:rPr>
              <w:noProof/>
              <w:webHidden/>
            </w:rPr>
            <w:t>12</w:t>
          </w:r>
          <w:r w:rsidR="005B5C0D" w:rsidRPr="002B5D99">
            <w:rPr>
              <w:webHidden/>
            </w:rPr>
            <w:fldChar w:fldCharType="end"/>
          </w:r>
          <w:r w:rsidR="002B5D99" w:rsidRPr="002B5D99">
            <w:rPr>
              <w:webHidden/>
            </w:rPr>
            <w:t>9</w:t>
          </w:r>
        </w:p>
        <w:p w:rsidR="00901B4E" w:rsidRDefault="00901B4E" w:rsidP="00901B4E">
          <w:pPr>
            <w:ind w:firstLine="709"/>
            <w:rPr>
              <w:b/>
            </w:rPr>
          </w:pPr>
          <w:r>
            <w:t xml:space="preserve">4.1 </w:t>
          </w:r>
          <w:r w:rsidRPr="00901B4E">
            <w:t xml:space="preserve"> Развитие теплоснабжения Межевого городского поселения</w:t>
          </w:r>
          <w:r w:rsidR="008B0386" w:rsidRPr="008B0386">
            <w:t>………</w:t>
          </w:r>
          <w:r w:rsidR="008B0386">
            <w:t>..</w:t>
          </w:r>
          <w:r w:rsidR="008B0386" w:rsidRPr="008B0386">
            <w:t>………….19</w:t>
          </w:r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hyperlink w:anchor="_Toc500330697" w:history="1">
            <w:r w:rsidR="00421697">
              <w:rPr>
                <w:rStyle w:val="af1"/>
                <w:b w:val="0"/>
              </w:rPr>
              <w:t>Раздел 5</w:t>
            </w:r>
            <w:r w:rsidR="00830D05" w:rsidRPr="00830D05">
              <w:rPr>
                <w:rStyle w:val="af1"/>
                <w:b w:val="0"/>
              </w:rPr>
              <w:t>. Предложения по строительству, реконструкции и техническому перевооружению источников тепловой энергии</w:t>
            </w:r>
            <w:r w:rsidR="00830D05" w:rsidRPr="00830D05">
              <w:rPr>
                <w:webHidden/>
              </w:rPr>
              <w:tab/>
            </w:r>
            <w:r w:rsidRPr="002B5D99">
              <w:rPr>
                <w:b w:val="0"/>
                <w:webHidden/>
              </w:rPr>
              <w:fldChar w:fldCharType="begin"/>
            </w:r>
            <w:r w:rsidR="00830D05" w:rsidRPr="002B5D99">
              <w:rPr>
                <w:b w:val="0"/>
                <w:webHidden/>
              </w:rPr>
              <w:instrText xml:space="preserve"> PAGEREF _Toc500330697 \h </w:instrText>
            </w:r>
            <w:r w:rsidRPr="002B5D99">
              <w:rPr>
                <w:b w:val="0"/>
                <w:webHidden/>
              </w:rPr>
            </w:r>
            <w:r w:rsidRPr="002B5D99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19</w:t>
            </w:r>
            <w:r w:rsidRPr="002B5D99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98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.1 Предложения по строительству источников тепловой энергии,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энергии.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99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_Toc500330699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0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1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_Toc500330701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2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.5 Меры по переоборудованию котельных в источники комбинированной выработки электрической и тепловой энергии для каждого этапа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_Toc500330702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3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_Toc500330703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4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_Toc500330704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5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21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6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="008D2208">
              <w:rPr>
                <w:b w:val="0"/>
                <w:webHidden/>
                <w:sz w:val="24"/>
                <w:szCs w:val="24"/>
              </w:rPr>
              <w:t>………..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_Toc500330706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7" w:history="1">
            <w:r w:rsidR="002318F6">
              <w:rPr>
                <w:rStyle w:val="af1"/>
                <w:rFonts w:eastAsia="Times New Roman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.10 Анализ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_Toc500330707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8" w:history="1">
            <w:r w:rsidR="002318F6">
              <w:rPr>
                <w:rStyle w:val="af1"/>
                <w:rFonts w:eastAsia="Times New Roman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.11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hyperlink w:anchor="_Toc500330709" w:history="1">
            <w:r w:rsidR="009F1BD0">
              <w:rPr>
                <w:rStyle w:val="af1"/>
                <w:b w:val="0"/>
              </w:rPr>
              <w:t>Раздел 6</w:t>
            </w:r>
            <w:r w:rsidR="00830D05" w:rsidRPr="00830D05">
              <w:rPr>
                <w:rStyle w:val="af1"/>
                <w:b w:val="0"/>
              </w:rPr>
              <w:t>. Предложения по строительству и реконструкции тепловых сетей</w:t>
            </w:r>
            <w:r w:rsidR="00830D05" w:rsidRPr="008D2208">
              <w:rPr>
                <w:b w:val="0"/>
                <w:webHidden/>
              </w:rPr>
              <w:tab/>
            </w:r>
            <w:r w:rsidRPr="008D2208">
              <w:rPr>
                <w:b w:val="0"/>
                <w:webHidden/>
              </w:rPr>
              <w:fldChar w:fldCharType="begin"/>
            </w:r>
            <w:r w:rsidR="00830D05" w:rsidRPr="008D2208">
              <w:rPr>
                <w:b w:val="0"/>
                <w:webHidden/>
              </w:rPr>
              <w:instrText xml:space="preserve"> PAGEREF _Toc500330709 \h </w:instrText>
            </w:r>
            <w:r w:rsidRPr="008D2208">
              <w:rPr>
                <w:b w:val="0"/>
                <w:webHidden/>
              </w:rPr>
            </w:r>
            <w:r w:rsidRPr="008D2208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23</w:t>
            </w:r>
            <w:r w:rsidRPr="008D2208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0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1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_Toc500330711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2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_Toc500330712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3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.4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_Toc500330713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4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.5 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 и качеству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_Toc500330714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24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Default="005B5C0D" w:rsidP="00830D05">
          <w:pPr>
            <w:pStyle w:val="25"/>
            <w:ind w:left="0" w:firstLine="709"/>
            <w:rPr>
              <w:b w:val="0"/>
              <w:sz w:val="24"/>
              <w:szCs w:val="24"/>
            </w:rPr>
          </w:pPr>
          <w:hyperlink w:anchor="_Toc500330715" w:history="1">
            <w:r w:rsidR="009F1BD0">
              <w:rPr>
                <w:rStyle w:val="af1"/>
                <w:rFonts w:eastAsia="Times New Roman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.6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водоснабжения).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24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21154F" w:rsidRPr="0021154F" w:rsidRDefault="005B5C0D" w:rsidP="0021154F">
          <w:pPr>
            <w:pStyle w:val="14"/>
            <w:rPr>
              <w:rFonts w:asciiTheme="minorHAnsi" w:eastAsiaTheme="minorEastAsia" w:hAnsiTheme="minorHAnsi" w:cstheme="minorBidi"/>
            </w:rPr>
          </w:pPr>
          <w:hyperlink r:id="rId8" w:anchor="_Toc7092910" w:history="1">
            <w:r w:rsidR="0021154F" w:rsidRPr="0021154F">
              <w:rPr>
                <w:rStyle w:val="af1"/>
                <w:b w:val="0"/>
                <w:u w:val="none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21154F" w:rsidRPr="0021154F">
              <w:rPr>
                <w:rStyle w:val="af1"/>
                <w:b w:val="0"/>
                <w:webHidden/>
                <w:u w:val="none"/>
              </w:rPr>
              <w:tab/>
            </w:r>
          </w:hyperlink>
          <w:r w:rsidR="0021154F" w:rsidRPr="0021154F">
            <w:rPr>
              <w:b w:val="0"/>
            </w:rPr>
            <w:t>24</w:t>
          </w:r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hyperlink w:anchor="_Toc500330716" w:history="1">
            <w:r w:rsidR="00830D05" w:rsidRPr="00830D05">
              <w:rPr>
                <w:rStyle w:val="af1"/>
                <w:b w:val="0"/>
              </w:rPr>
              <w:t xml:space="preserve">Раздел </w:t>
            </w:r>
            <w:r w:rsidR="0021154F">
              <w:rPr>
                <w:rStyle w:val="af1"/>
                <w:b w:val="0"/>
              </w:rPr>
              <w:t>8</w:t>
            </w:r>
            <w:r w:rsidR="00830D05" w:rsidRPr="00830D05">
              <w:rPr>
                <w:rStyle w:val="af1"/>
                <w:b w:val="0"/>
              </w:rPr>
              <w:t xml:space="preserve">. </w:t>
            </w:r>
            <w:r w:rsidR="00F3151E">
              <w:rPr>
                <w:rStyle w:val="af1"/>
                <w:b w:val="0"/>
              </w:rPr>
              <w:t xml:space="preserve">Существующие и </w:t>
            </w:r>
            <w:r w:rsidR="00830D05" w:rsidRPr="00830D05">
              <w:rPr>
                <w:rStyle w:val="af1"/>
                <w:b w:val="0"/>
              </w:rPr>
              <w:t>Перспективные топливные балансы</w:t>
            </w:r>
            <w:r w:rsidR="00830D05" w:rsidRPr="0021154F">
              <w:rPr>
                <w:b w:val="0"/>
                <w:webHidden/>
              </w:rPr>
              <w:tab/>
            </w:r>
            <w:r w:rsidRPr="0021154F">
              <w:rPr>
                <w:b w:val="0"/>
                <w:webHidden/>
              </w:rPr>
              <w:fldChar w:fldCharType="begin"/>
            </w:r>
            <w:r w:rsidR="00830D05" w:rsidRPr="0021154F">
              <w:rPr>
                <w:b w:val="0"/>
                <w:webHidden/>
              </w:rPr>
              <w:instrText xml:space="preserve"> PAGEREF _Toc500330716 \h </w:instrText>
            </w:r>
            <w:r w:rsidRPr="0021154F">
              <w:rPr>
                <w:b w:val="0"/>
                <w:webHidden/>
              </w:rPr>
            </w:r>
            <w:r w:rsidRPr="0021154F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26</w:t>
            </w:r>
            <w:r w:rsidRPr="0021154F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hyperlink w:anchor="_Toc500330717" w:history="1">
            <w:r w:rsidR="00252240">
              <w:rPr>
                <w:rStyle w:val="af1"/>
                <w:b w:val="0"/>
              </w:rPr>
              <w:t>Раздел 9</w:t>
            </w:r>
            <w:r w:rsidR="00830D05" w:rsidRPr="00830D05">
              <w:rPr>
                <w:rStyle w:val="af1"/>
                <w:b w:val="0"/>
              </w:rPr>
              <w:t>. Инвестиции в строительство, реконструкцию и техническое перевооружение</w:t>
            </w:r>
            <w:r w:rsidR="00830D05" w:rsidRPr="0021154F">
              <w:rPr>
                <w:b w:val="0"/>
                <w:webHidden/>
              </w:rPr>
              <w:tab/>
            </w:r>
            <w:r w:rsidRPr="0021154F">
              <w:rPr>
                <w:b w:val="0"/>
                <w:webHidden/>
              </w:rPr>
              <w:fldChar w:fldCharType="begin"/>
            </w:r>
            <w:r w:rsidR="00830D05" w:rsidRPr="0021154F">
              <w:rPr>
                <w:b w:val="0"/>
                <w:webHidden/>
              </w:rPr>
              <w:instrText xml:space="preserve"> PAGEREF _Toc500330717 \h </w:instrText>
            </w:r>
            <w:r w:rsidRPr="0021154F">
              <w:rPr>
                <w:b w:val="0"/>
                <w:webHidden/>
              </w:rPr>
            </w:r>
            <w:r w:rsidRPr="0021154F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27</w:t>
            </w:r>
            <w:r w:rsidRPr="0021154F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8" w:history="1">
            <w:r w:rsidR="00252240">
              <w:rPr>
                <w:rStyle w:val="af1"/>
                <w:b w:val="0"/>
                <w:sz w:val="24"/>
                <w:szCs w:val="24"/>
              </w:rPr>
              <w:t>9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.1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27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9" w:history="1">
            <w:r w:rsidR="00252240">
              <w:rPr>
                <w:rStyle w:val="af1"/>
                <w:b w:val="0"/>
                <w:sz w:val="24"/>
                <w:szCs w:val="24"/>
              </w:rPr>
              <w:t>9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.2. 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_Toc500330719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27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20" w:history="1">
            <w:r w:rsidR="00252240">
              <w:rPr>
                <w:rStyle w:val="af1"/>
                <w:b w:val="0"/>
                <w:sz w:val="24"/>
                <w:szCs w:val="24"/>
              </w:rPr>
              <w:t>9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.3. 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_Toc500330720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890911">
              <w:rPr>
                <w:b w:val="0"/>
                <w:webHidden/>
                <w:sz w:val="24"/>
                <w:szCs w:val="24"/>
              </w:rPr>
              <w:t>29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hyperlink w:anchor="_Toc500330721" w:history="1">
            <w:r w:rsidR="00252240">
              <w:rPr>
                <w:rStyle w:val="af1"/>
                <w:b w:val="0"/>
              </w:rPr>
              <w:t>Раздел 10</w:t>
            </w:r>
            <w:r w:rsidR="00830D05" w:rsidRPr="00830D05">
              <w:rPr>
                <w:rStyle w:val="af1"/>
                <w:b w:val="0"/>
              </w:rPr>
              <w:t>. Решение об определении единой теплоснабжающей организации (организаций)</w:t>
            </w:r>
            <w:r w:rsidR="00830D05" w:rsidRPr="00252240">
              <w:rPr>
                <w:b w:val="0"/>
                <w:webHidden/>
              </w:rPr>
              <w:tab/>
            </w:r>
            <w:r w:rsidRPr="00252240">
              <w:rPr>
                <w:b w:val="0"/>
                <w:webHidden/>
              </w:rPr>
              <w:fldChar w:fldCharType="begin"/>
            </w:r>
            <w:r w:rsidR="00830D05" w:rsidRPr="00252240">
              <w:rPr>
                <w:b w:val="0"/>
                <w:webHidden/>
              </w:rPr>
              <w:instrText xml:space="preserve"> PAGEREF _Toc500330721 \h </w:instrText>
            </w:r>
            <w:r w:rsidRPr="00252240">
              <w:rPr>
                <w:b w:val="0"/>
                <w:webHidden/>
              </w:rPr>
            </w:r>
            <w:r w:rsidRPr="00252240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30</w:t>
            </w:r>
            <w:r w:rsidRPr="00252240">
              <w:rPr>
                <w:b w:val="0"/>
                <w:webHidden/>
              </w:rPr>
              <w:fldChar w:fldCharType="end"/>
            </w:r>
          </w:hyperlink>
          <w:r w:rsidR="008B0386">
            <w:rPr>
              <w:b w:val="0"/>
            </w:rPr>
            <w:t>9</w:t>
          </w:r>
        </w:p>
        <w:p w:rsidR="00830D05" w:rsidRPr="00830D05" w:rsidRDefault="005B5C0D" w:rsidP="0021154F">
          <w:pPr>
            <w:pStyle w:val="14"/>
            <w:rPr>
              <w:rFonts w:eastAsiaTheme="minorEastAsia"/>
            </w:rPr>
          </w:pPr>
          <w:hyperlink w:anchor="_Toc500330722" w:history="1">
            <w:r w:rsidR="008F3D81">
              <w:rPr>
                <w:rStyle w:val="af1"/>
                <w:b w:val="0"/>
              </w:rPr>
              <w:t>Раздел 11</w:t>
            </w:r>
            <w:r w:rsidR="00830D05" w:rsidRPr="00830D05">
              <w:rPr>
                <w:rStyle w:val="af1"/>
                <w:b w:val="0"/>
              </w:rPr>
              <w:t>. Решения о распределении тепловой нагрузки между источниками тепловой энергии</w:t>
            </w:r>
            <w:r w:rsidR="00830D05" w:rsidRPr="00252240">
              <w:rPr>
                <w:b w:val="0"/>
                <w:webHidden/>
              </w:rPr>
              <w:tab/>
            </w:r>
            <w:r w:rsidRPr="00252240">
              <w:rPr>
                <w:b w:val="0"/>
                <w:webHidden/>
              </w:rPr>
              <w:fldChar w:fldCharType="begin"/>
            </w:r>
            <w:r w:rsidR="00830D05" w:rsidRPr="00252240">
              <w:rPr>
                <w:b w:val="0"/>
                <w:webHidden/>
              </w:rPr>
              <w:instrText xml:space="preserve"> PAGEREF _Toc500330722 \h </w:instrText>
            </w:r>
            <w:r w:rsidRPr="00252240">
              <w:rPr>
                <w:b w:val="0"/>
                <w:webHidden/>
              </w:rPr>
            </w:r>
            <w:r w:rsidRPr="00252240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32</w:t>
            </w:r>
            <w:r w:rsidRPr="00252240">
              <w:rPr>
                <w:b w:val="0"/>
                <w:webHidden/>
              </w:rPr>
              <w:fldChar w:fldCharType="end"/>
            </w:r>
          </w:hyperlink>
        </w:p>
        <w:p w:rsidR="00830D05" w:rsidRDefault="005B5C0D" w:rsidP="0021154F">
          <w:pPr>
            <w:pStyle w:val="14"/>
          </w:pPr>
          <w:hyperlink w:anchor="_Toc500330723" w:history="1">
            <w:r w:rsidR="008F3D81">
              <w:rPr>
                <w:rStyle w:val="af1"/>
                <w:b w:val="0"/>
              </w:rPr>
              <w:t>Раздел 12</w:t>
            </w:r>
            <w:r w:rsidR="00830D05" w:rsidRPr="00830D05">
              <w:rPr>
                <w:rStyle w:val="af1"/>
                <w:b w:val="0"/>
              </w:rPr>
              <w:t>. Решения по бесхозяйным тепловым сетям</w:t>
            </w:r>
            <w:r w:rsidR="00830D05" w:rsidRPr="00252240">
              <w:rPr>
                <w:b w:val="0"/>
                <w:webHidden/>
              </w:rPr>
              <w:tab/>
            </w:r>
            <w:r w:rsidRPr="00252240">
              <w:rPr>
                <w:b w:val="0"/>
                <w:webHidden/>
              </w:rPr>
              <w:fldChar w:fldCharType="begin"/>
            </w:r>
            <w:r w:rsidR="00830D05" w:rsidRPr="00252240">
              <w:rPr>
                <w:b w:val="0"/>
                <w:webHidden/>
              </w:rPr>
              <w:instrText xml:space="preserve"> PAGEREF _Toc500330723 \h </w:instrText>
            </w:r>
            <w:r w:rsidRPr="00252240">
              <w:rPr>
                <w:b w:val="0"/>
                <w:webHidden/>
              </w:rPr>
            </w:r>
            <w:r w:rsidRPr="00252240">
              <w:rPr>
                <w:b w:val="0"/>
                <w:webHidden/>
              </w:rPr>
              <w:fldChar w:fldCharType="separate"/>
            </w:r>
            <w:r w:rsidR="00890911">
              <w:rPr>
                <w:b w:val="0"/>
                <w:webHidden/>
              </w:rPr>
              <w:t>32</w:t>
            </w:r>
            <w:r w:rsidRPr="00252240">
              <w:rPr>
                <w:b w:val="0"/>
                <w:webHidden/>
              </w:rPr>
              <w:fldChar w:fldCharType="end"/>
            </w:r>
          </w:hyperlink>
          <w:r w:rsidR="008B0386">
            <w:rPr>
              <w:b w:val="0"/>
            </w:rPr>
            <w:t>1</w:t>
          </w:r>
        </w:p>
        <w:p w:rsidR="00252240" w:rsidRPr="00252240" w:rsidRDefault="008F3D81" w:rsidP="008F3D81">
          <w:pPr>
            <w:ind w:firstLine="708"/>
          </w:pPr>
          <w:r>
            <w:t>РАЗДЕЛ</w:t>
          </w:r>
          <w:r w:rsidR="00252240">
            <w:t xml:space="preserve"> 13. С</w:t>
          </w:r>
          <w:r>
            <w:t>ИНХРОНИЗАЦИЯ СХЕМЫ</w:t>
          </w:r>
          <w:r w:rsidR="00252240">
            <w:t xml:space="preserve"> </w:t>
          </w:r>
          <w:r>
            <w:t>ТЕПЛОСНАБЖЕНИЯ СО СХЕМОЙ ГАЗОСНАБЖЕНИЯ И ГАЗИФИКАЦИИ</w:t>
          </w:r>
          <w:r w:rsidR="00665D2B">
            <w:t xml:space="preserve"> МЕЖЕВОГО ГОРОДСКОГО ПОСЕЛЕНИЯ, СХЕМ И ПРОГРАММОЙ РАЗВИТИЯ ЭЛЕКТРОЭНЕРГЕТИКИ, СХЕМОЙ ВОД</w:t>
          </w:r>
          <w:r w:rsidR="00665D2B">
            <w:t>О</w:t>
          </w:r>
          <w:r w:rsidR="00665D2B">
            <w:t>СНАБЖЕНИЯ И ВОДООТВЕДЕНИЯ</w:t>
          </w:r>
          <w:r w:rsidR="008D2208">
            <w:t xml:space="preserve"> МЕЖЕВОГО ГОРОДСКОГО ПОСЕЛЕНИЯ...</w:t>
          </w:r>
          <w:r>
            <w:rPr>
              <w:webHidden/>
            </w:rPr>
            <w:t>…..3</w:t>
          </w:r>
          <w:r w:rsidR="008B0386">
            <w:rPr>
              <w:webHidden/>
            </w:rPr>
            <w:t>1</w:t>
          </w:r>
        </w:p>
        <w:p w:rsidR="00A15029" w:rsidRDefault="005B5C0D" w:rsidP="008F3D81">
          <w:pPr>
            <w:ind w:firstLine="708"/>
            <w:jc w:val="both"/>
            <w:rPr>
              <w:webHidden/>
            </w:rPr>
          </w:pPr>
          <w:r w:rsidRPr="00830D05">
            <w:rPr>
              <w:bCs/>
            </w:rPr>
            <w:fldChar w:fldCharType="end"/>
          </w:r>
          <w:r w:rsidR="008F3D81">
            <w:t>РАЗДЕЛ 14</w:t>
          </w:r>
          <w:r w:rsidR="00252240">
            <w:t xml:space="preserve">. </w:t>
          </w:r>
          <w:r w:rsidR="008F3D81">
            <w:t>ИНДИКАТОРЫ РАЗВИТИЯ СИСТЕМ ТЕПЛОСНАБЖЕНИЯ……..</w:t>
          </w:r>
          <w:r w:rsidR="008F3D81">
            <w:rPr>
              <w:webHidden/>
            </w:rPr>
            <w:t xml:space="preserve"> 3</w:t>
          </w:r>
          <w:r w:rsidR="008B0386">
            <w:rPr>
              <w:webHidden/>
            </w:rPr>
            <w:t>2</w:t>
          </w:r>
        </w:p>
        <w:p w:rsidR="009F3FB9" w:rsidRPr="00830D05" w:rsidRDefault="00A15029" w:rsidP="008F3D81">
          <w:pPr>
            <w:ind w:firstLine="708"/>
            <w:jc w:val="both"/>
          </w:pPr>
          <w:r>
            <w:rPr>
              <w:webHidden/>
            </w:rPr>
            <w:t>РАЗДЕЛ 15. ЦЕНОВЫЕ (ТАРИФНЫЕ) ПОСЛЕДСТВИЯ………………………….3</w:t>
          </w:r>
          <w:r w:rsidR="008B0386">
            <w:rPr>
              <w:webHidden/>
            </w:rPr>
            <w:t>2</w:t>
          </w:r>
          <w:r w:rsidR="00252240">
            <w:rPr>
              <w:webHidden/>
            </w:rPr>
            <w:tab/>
          </w:r>
        </w:p>
      </w:sdtContent>
    </w:sdt>
    <w:p w:rsidR="00DC6532" w:rsidRPr="00C36DA1" w:rsidRDefault="009F3FB9" w:rsidP="006B4E3E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5C">
        <w:br w:type="page"/>
      </w:r>
      <w:bookmarkStart w:id="5" w:name="_Toc500330676"/>
      <w:r w:rsidR="00DC6532" w:rsidRPr="00C36DA1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  <w:bookmarkEnd w:id="4"/>
      <w:bookmarkEnd w:id="3"/>
      <w:bookmarkEnd w:id="5"/>
    </w:p>
    <w:p w:rsidR="00F117D5" w:rsidRDefault="00F117D5" w:rsidP="006B4E3E">
      <w:pPr>
        <w:ind w:firstLine="709"/>
        <w:jc w:val="both"/>
      </w:pPr>
    </w:p>
    <w:p w:rsidR="0046101A" w:rsidRPr="00112E47" w:rsidRDefault="0046101A" w:rsidP="006B4E3E">
      <w:pPr>
        <w:ind w:firstLine="709"/>
        <w:jc w:val="both"/>
      </w:pPr>
      <w:r w:rsidRPr="00112E47">
        <w:t>Муниципальное образование Межевое городское поселение включает в себя один населенный пункт – поселок городского типа Межевой. А</w:t>
      </w:r>
      <w:r w:rsidR="00942605">
        <w:t>дминистративным центром  Межев</w:t>
      </w:r>
      <w:r w:rsidRPr="00112E47">
        <w:t>ого городского поселения является поселок городского типа Межевой. Межевое городское поселение муниципальное образование в составе Саткинского муниципального района было образовано 15 декабря 2004 г. в соответствии с ФЗ №131 и на основании З</w:t>
      </w:r>
      <w:r w:rsidRPr="00112E47">
        <w:t>а</w:t>
      </w:r>
      <w:r w:rsidRPr="00112E47">
        <w:t>кона Челябинской области №313-ЗО от 28.10.2004 года «О статусе и границах Саткинск</w:t>
      </w:r>
      <w:r w:rsidRPr="00112E47">
        <w:t>о</w:t>
      </w:r>
      <w:r w:rsidRPr="00112E47">
        <w:t>го муниципального района, городских и сельских поселений». Межевое городское пос</w:t>
      </w:r>
      <w:r w:rsidRPr="00112E47">
        <w:t>е</w:t>
      </w:r>
      <w:r w:rsidRPr="00112E47">
        <w:t>ление расположено в северо-западной части Саткинского муниципального района. Гран</w:t>
      </w:r>
      <w:r w:rsidRPr="00112E47">
        <w:t>и</w:t>
      </w:r>
      <w:r w:rsidRPr="00112E47">
        <w:t xml:space="preserve">цами городского поселения являются: на севере и востоке – </w:t>
      </w:r>
      <w:proofErr w:type="spellStart"/>
      <w:r w:rsidRPr="00112E47">
        <w:t>Айлинское</w:t>
      </w:r>
      <w:proofErr w:type="spellEnd"/>
      <w:r w:rsidRPr="00112E47">
        <w:t xml:space="preserve"> сельское посел</w:t>
      </w:r>
      <w:r w:rsidRPr="00112E47">
        <w:t>е</w:t>
      </w:r>
      <w:r w:rsidRPr="00112E47">
        <w:t xml:space="preserve">ние, на западе – республика Башкортостан, на юге – </w:t>
      </w:r>
      <w:proofErr w:type="spellStart"/>
      <w:r w:rsidRPr="00112E47">
        <w:t>Сулеинское</w:t>
      </w:r>
      <w:proofErr w:type="spellEnd"/>
      <w:r w:rsidRPr="00112E47">
        <w:t xml:space="preserve"> городское поселение. </w:t>
      </w:r>
    </w:p>
    <w:p w:rsidR="0046101A" w:rsidRPr="00112E47" w:rsidRDefault="0046101A" w:rsidP="006B4E3E">
      <w:pPr>
        <w:ind w:firstLine="709"/>
        <w:jc w:val="both"/>
        <w:rPr>
          <w:color w:val="000000"/>
        </w:rPr>
      </w:pPr>
      <w:r w:rsidRPr="00112E47">
        <w:rPr>
          <w:color w:val="000000"/>
        </w:rPr>
        <w:t>От административного центра района – г. Сатки</w:t>
      </w:r>
      <w:r w:rsidR="00942605">
        <w:rPr>
          <w:color w:val="000000"/>
        </w:rPr>
        <w:t>,</w:t>
      </w:r>
      <w:r w:rsidRPr="00112E47">
        <w:rPr>
          <w:color w:val="000000"/>
        </w:rPr>
        <w:t xml:space="preserve"> Межевое городское поселение н</w:t>
      </w:r>
      <w:r w:rsidRPr="00112E47">
        <w:rPr>
          <w:color w:val="000000"/>
        </w:rPr>
        <w:t>а</w:t>
      </w:r>
      <w:r w:rsidRPr="00112E47">
        <w:rPr>
          <w:color w:val="000000"/>
        </w:rPr>
        <w:t>ходится в 20 км.</w:t>
      </w:r>
    </w:p>
    <w:p w:rsidR="0046101A" w:rsidRDefault="0046101A" w:rsidP="006B4E3E">
      <w:pPr>
        <w:ind w:firstLine="709"/>
        <w:jc w:val="both"/>
      </w:pPr>
      <w:r w:rsidRPr="00112E47">
        <w:t xml:space="preserve">Климат рассматриваемого поселения характеризуется </w:t>
      </w:r>
      <w:r>
        <w:t>относительно суровыми климатиче</w:t>
      </w:r>
      <w:r w:rsidRPr="00112E47">
        <w:t>скими условиями. Характерно обилие атмосферных осадков - 537 мм в год, причем, в летний период времени приходится около 50%, а на зимний - лишь 10%. Кол</w:t>
      </w:r>
      <w:r w:rsidRPr="00112E47">
        <w:t>и</w:t>
      </w:r>
      <w:r w:rsidRPr="00112E47">
        <w:t>че</w:t>
      </w:r>
      <w:r w:rsidRPr="00112E47">
        <w:softHyphen/>
        <w:t xml:space="preserve">ство ясных дней в году составляет 21%, </w:t>
      </w:r>
      <w:proofErr w:type="spellStart"/>
      <w:r w:rsidRPr="00112E47">
        <w:t>полуясных</w:t>
      </w:r>
      <w:proofErr w:type="spellEnd"/>
      <w:r w:rsidRPr="00112E47">
        <w:t xml:space="preserve"> - 14%, пасмурных - 65%. Дни с те</w:t>
      </w:r>
      <w:r w:rsidRPr="00112E47">
        <w:t>м</w:t>
      </w:r>
      <w:r w:rsidRPr="00112E47">
        <w:t>пературой от 0 до 10° - 20% и свыше +10° - 30%. В среднем за год число дней с заморо</w:t>
      </w:r>
      <w:r w:rsidRPr="00112E47">
        <w:t>з</w:t>
      </w:r>
      <w:r w:rsidRPr="00112E47">
        <w:t>ками равно - 215. В районе резко выражено господство юго-западных и западных ветров.</w:t>
      </w:r>
    </w:p>
    <w:p w:rsidR="0074547D" w:rsidRDefault="0074547D" w:rsidP="0074547D">
      <w:pPr>
        <w:ind w:firstLine="709"/>
        <w:jc w:val="both"/>
      </w:pPr>
      <w:r>
        <w:t>Описание границ расположения источника тепловой энергии представлены на р</w:t>
      </w:r>
      <w:r>
        <w:t>и</w:t>
      </w:r>
      <w:r>
        <w:t>сунке ниже.</w:t>
      </w:r>
    </w:p>
    <w:p w:rsidR="0074547D" w:rsidRPr="00112E47" w:rsidRDefault="0074547D" w:rsidP="006B4E3E">
      <w:pPr>
        <w:ind w:firstLine="709"/>
        <w:jc w:val="both"/>
      </w:pPr>
    </w:p>
    <w:p w:rsidR="0046101A" w:rsidRDefault="0046101A" w:rsidP="006B4E3E">
      <w:pPr>
        <w:keepNext/>
        <w:jc w:val="center"/>
      </w:pPr>
      <w:r w:rsidRPr="00112E47">
        <w:rPr>
          <w:noProof/>
          <w:color w:val="000000"/>
        </w:rPr>
        <w:lastRenderedPageBreak/>
        <w:drawing>
          <wp:inline distT="0" distB="0" distL="0" distR="0">
            <wp:extent cx="5720575" cy="5214875"/>
            <wp:effectExtent l="0" t="0" r="0" b="5080"/>
            <wp:docPr id="1" name="Рисунок 1" descr="C:\Users\pugacheva\Desktop\границы поселения Меже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gacheva\Desktop\границы поселения Межево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8" cy="521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FA" w:rsidRDefault="0046101A" w:rsidP="008E59FA">
      <w:pPr>
        <w:pStyle w:val="a8"/>
        <w:jc w:val="both"/>
      </w:pPr>
      <w:r>
        <w:t xml:space="preserve">Рисунок </w:t>
      </w:r>
      <w:r w:rsidR="005B5C0D">
        <w:fldChar w:fldCharType="begin"/>
      </w:r>
      <w:r w:rsidR="00C82ACB">
        <w:instrText xml:space="preserve"> SEQ Рисунок \* ARABIC </w:instrText>
      </w:r>
      <w:r w:rsidR="005B5C0D">
        <w:fldChar w:fldCharType="separate"/>
      </w:r>
      <w:r w:rsidR="00890911">
        <w:rPr>
          <w:noProof/>
        </w:rPr>
        <w:t>1</w:t>
      </w:r>
      <w:r w:rsidR="005B5C0D">
        <w:rPr>
          <w:noProof/>
        </w:rPr>
        <w:fldChar w:fldCharType="end"/>
      </w:r>
      <w:r w:rsidR="004C6C74">
        <w:rPr>
          <w:noProof/>
        </w:rPr>
        <w:t xml:space="preserve">. </w:t>
      </w:r>
      <w:r w:rsidRPr="00920F9D">
        <w:t>Описание границ городского поселения и ра</w:t>
      </w:r>
      <w:r w:rsidR="00267BAD">
        <w:t>с</w:t>
      </w:r>
      <w:r w:rsidRPr="00920F9D">
        <w:t>положение источника тепловой энергии</w:t>
      </w:r>
    </w:p>
    <w:p w:rsidR="006A6781" w:rsidRDefault="006A6781" w:rsidP="00712DD9"/>
    <w:p w:rsidR="00712DD9" w:rsidRDefault="00FF49CB" w:rsidP="00712DD9">
      <w:r>
        <w:t>Распределение площадей в границах населенных пунктов представлено в таблице ниже.</w:t>
      </w:r>
    </w:p>
    <w:p w:rsidR="0046101A" w:rsidRDefault="0046101A" w:rsidP="008E59FA">
      <w:pPr>
        <w:pStyle w:val="a8"/>
        <w:jc w:val="both"/>
      </w:pPr>
      <w:r>
        <w:t xml:space="preserve">Таблица </w:t>
      </w:r>
      <w:r w:rsidR="005B5C0D">
        <w:fldChar w:fldCharType="begin"/>
      </w:r>
      <w:r w:rsidR="00C82ACB">
        <w:instrText xml:space="preserve"> SEQ Таблица \* ARABIC </w:instrText>
      </w:r>
      <w:r w:rsidR="005B5C0D">
        <w:fldChar w:fldCharType="separate"/>
      </w:r>
      <w:r w:rsidR="00890911">
        <w:rPr>
          <w:noProof/>
        </w:rPr>
        <w:t>1</w:t>
      </w:r>
      <w:r w:rsidR="005B5C0D">
        <w:rPr>
          <w:noProof/>
        </w:rPr>
        <w:fldChar w:fldCharType="end"/>
      </w:r>
      <w:r w:rsidR="00E652A7">
        <w:rPr>
          <w:noProof/>
        </w:rPr>
        <w:t>.</w:t>
      </w:r>
      <w:r>
        <w:t xml:space="preserve"> Распределение площадей в границах населенных пунктов</w:t>
      </w:r>
      <w:r w:rsidR="00E652A7">
        <w:t>.</w:t>
      </w:r>
    </w:p>
    <w:tbl>
      <w:tblPr>
        <w:tblStyle w:val="af8"/>
        <w:tblW w:w="0" w:type="auto"/>
        <w:tblLook w:val="04A0"/>
      </w:tblPr>
      <w:tblGrid>
        <w:gridCol w:w="2161"/>
        <w:gridCol w:w="4683"/>
        <w:gridCol w:w="2726"/>
      </w:tblGrid>
      <w:tr w:rsidR="0046101A" w:rsidRPr="00942605" w:rsidTr="0046101A">
        <w:tc>
          <w:tcPr>
            <w:tcW w:w="2161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№ п/п</w:t>
            </w:r>
          </w:p>
        </w:tc>
        <w:tc>
          <w:tcPr>
            <w:tcW w:w="4683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Наименование населенного пункта</w:t>
            </w:r>
          </w:p>
        </w:tc>
        <w:tc>
          <w:tcPr>
            <w:tcW w:w="2726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На текущий момент, га</w:t>
            </w:r>
          </w:p>
        </w:tc>
      </w:tr>
      <w:tr w:rsidR="0046101A" w:rsidRPr="00942605" w:rsidTr="0046101A">
        <w:tc>
          <w:tcPr>
            <w:tcW w:w="6844" w:type="dxa"/>
            <w:gridSpan w:val="2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 xml:space="preserve">Межевое городское поселение </w:t>
            </w:r>
          </w:p>
        </w:tc>
        <w:tc>
          <w:tcPr>
            <w:tcW w:w="2726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830,5</w:t>
            </w:r>
          </w:p>
        </w:tc>
      </w:tr>
      <w:tr w:rsidR="0046101A" w:rsidRPr="00942605" w:rsidTr="0046101A">
        <w:tc>
          <w:tcPr>
            <w:tcW w:w="2161" w:type="dxa"/>
          </w:tcPr>
          <w:p w:rsidR="0046101A" w:rsidRPr="00942605" w:rsidRDefault="0046101A" w:rsidP="0046101A">
            <w:pPr>
              <w:jc w:val="center"/>
              <w:rPr>
                <w:color w:val="000000" w:themeColor="text1"/>
                <w:sz w:val="20"/>
              </w:rPr>
            </w:pPr>
            <w:r w:rsidRPr="00942605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4683" w:type="dxa"/>
          </w:tcPr>
          <w:p w:rsidR="0046101A" w:rsidRPr="00942605" w:rsidRDefault="0046101A" w:rsidP="0046101A">
            <w:pPr>
              <w:jc w:val="center"/>
              <w:rPr>
                <w:color w:val="000000" w:themeColor="text1"/>
                <w:sz w:val="20"/>
              </w:rPr>
            </w:pPr>
            <w:r w:rsidRPr="00942605">
              <w:rPr>
                <w:color w:val="000000" w:themeColor="text1"/>
                <w:sz w:val="20"/>
              </w:rPr>
              <w:t>Поселок городского типа Межевой</w:t>
            </w:r>
          </w:p>
        </w:tc>
        <w:tc>
          <w:tcPr>
            <w:tcW w:w="2726" w:type="dxa"/>
          </w:tcPr>
          <w:p w:rsidR="0046101A" w:rsidRPr="00942605" w:rsidRDefault="0046101A" w:rsidP="0046101A">
            <w:pPr>
              <w:jc w:val="center"/>
              <w:rPr>
                <w:color w:val="000000" w:themeColor="text1"/>
                <w:sz w:val="20"/>
              </w:rPr>
            </w:pPr>
            <w:r w:rsidRPr="00942605">
              <w:rPr>
                <w:color w:val="000000" w:themeColor="text1"/>
                <w:sz w:val="20"/>
              </w:rPr>
              <w:t>830,5</w:t>
            </w:r>
          </w:p>
        </w:tc>
      </w:tr>
    </w:tbl>
    <w:p w:rsidR="008E59FA" w:rsidRDefault="008E59FA" w:rsidP="008E59FA">
      <w:pPr>
        <w:ind w:left="-567" w:firstLine="709"/>
      </w:pPr>
    </w:p>
    <w:p w:rsidR="009D6C4F" w:rsidRPr="00AA6DFE" w:rsidRDefault="009D6C4F" w:rsidP="009D6C4F">
      <w:pPr>
        <w:ind w:firstLine="709"/>
        <w:jc w:val="both"/>
        <w:rPr>
          <w:rFonts w:eastAsia="Calibri"/>
        </w:rPr>
      </w:pPr>
      <w:r w:rsidRPr="00AA6DFE">
        <w:rPr>
          <w:rFonts w:eastAsia="Calibri"/>
        </w:rPr>
        <w:t xml:space="preserve">На территории </w:t>
      </w:r>
      <w:r w:rsidRPr="00AA6DFE">
        <w:rPr>
          <w:rFonts w:eastAsia="Calibri"/>
          <w:color w:val="000000"/>
        </w:rPr>
        <w:t>муниципального образования</w:t>
      </w:r>
      <w:r w:rsidRPr="00AA6DFE">
        <w:rPr>
          <w:rFonts w:eastAsia="Calibri"/>
        </w:rPr>
        <w:t xml:space="preserve"> осуществляет свою деятельность одна теплоснабжающая организация  ООО «</w:t>
      </w:r>
      <w:proofErr w:type="spellStart"/>
      <w:r w:rsidRPr="00AA6DFE">
        <w:rPr>
          <w:rFonts w:eastAsia="Calibri"/>
        </w:rPr>
        <w:t>КОНиС</w:t>
      </w:r>
      <w:proofErr w:type="spellEnd"/>
      <w:r w:rsidRPr="00AA6DFE">
        <w:rPr>
          <w:rFonts w:eastAsia="Calibri"/>
        </w:rPr>
        <w:t xml:space="preserve">» на праве аренды. </w:t>
      </w:r>
    </w:p>
    <w:p w:rsidR="009D6C4F" w:rsidRPr="00AA6DFE" w:rsidRDefault="009D6C4F" w:rsidP="009D6C4F">
      <w:pPr>
        <w:ind w:firstLine="709"/>
        <w:jc w:val="both"/>
        <w:rPr>
          <w:rFonts w:eastAsia="Calibri"/>
        </w:rPr>
      </w:pPr>
      <w:r w:rsidRPr="00AA6DFE">
        <w:rPr>
          <w:rFonts w:eastAsia="Calibri"/>
        </w:rPr>
        <w:t>ООО «</w:t>
      </w:r>
      <w:proofErr w:type="spellStart"/>
      <w:r w:rsidRPr="00AA6DFE">
        <w:rPr>
          <w:rFonts w:eastAsia="Calibri"/>
        </w:rPr>
        <w:t>КОНиС</w:t>
      </w:r>
      <w:proofErr w:type="spellEnd"/>
      <w:r w:rsidRPr="00AA6DFE">
        <w:rPr>
          <w:rFonts w:eastAsia="Calibri"/>
        </w:rPr>
        <w:t>» занимается передачей тепловой энергии от газовой котельной п.г.т Межевой до конечных потребителей.</w:t>
      </w:r>
    </w:p>
    <w:p w:rsidR="009D6C4F" w:rsidRPr="00395151" w:rsidRDefault="009D6C4F" w:rsidP="009D6C4F">
      <w:pPr>
        <w:ind w:firstLine="709"/>
        <w:jc w:val="both"/>
        <w:rPr>
          <w:rFonts w:eastAsia="Calibri"/>
        </w:rPr>
      </w:pPr>
      <w:r w:rsidRPr="00AA6DFE">
        <w:rPr>
          <w:rFonts w:eastAsia="Calibri"/>
        </w:rPr>
        <w:t>Отпуск тепловой энергии в Межевом городском поселении осуществляется от единственного источника тепловой энергии – газовой котельной. Далее, посредством м</w:t>
      </w:r>
      <w:r w:rsidRPr="00AA6DFE">
        <w:rPr>
          <w:rFonts w:eastAsia="Calibri"/>
        </w:rPr>
        <w:t>а</w:t>
      </w:r>
      <w:r w:rsidRPr="00AA6DFE">
        <w:rPr>
          <w:rFonts w:eastAsia="Calibri"/>
        </w:rPr>
        <w:t>гистральных, внутриквартальных тепловых сетей и тепловых вводов объектов потребл</w:t>
      </w:r>
      <w:r w:rsidRPr="00AA6DFE">
        <w:rPr>
          <w:rFonts w:eastAsia="Calibri"/>
        </w:rPr>
        <w:t>е</w:t>
      </w:r>
      <w:r w:rsidRPr="00AA6DFE">
        <w:rPr>
          <w:rFonts w:eastAsia="Calibri"/>
        </w:rPr>
        <w:t>ния</w:t>
      </w:r>
      <w:r w:rsidRPr="00395151">
        <w:rPr>
          <w:rFonts w:eastAsia="Calibri"/>
        </w:rPr>
        <w:t>, тепловая энергия передается до конечного потребителя.</w:t>
      </w:r>
    </w:p>
    <w:p w:rsidR="0046101A" w:rsidRDefault="008E59FA" w:rsidP="00805F86">
      <w:pPr>
        <w:ind w:firstLine="709"/>
        <w:jc w:val="both"/>
      </w:pPr>
      <w:r w:rsidRPr="008B24F4">
        <w:t>Численность населения</w:t>
      </w:r>
      <w:r>
        <w:t xml:space="preserve"> Межев</w:t>
      </w:r>
      <w:r w:rsidRPr="008B24F4">
        <w:t xml:space="preserve">ого городского поселения </w:t>
      </w:r>
      <w:proofErr w:type="gramStart"/>
      <w:r w:rsidRPr="008B24F4">
        <w:t>составляет согласно да</w:t>
      </w:r>
      <w:r w:rsidRPr="008B24F4">
        <w:t>н</w:t>
      </w:r>
      <w:r w:rsidRPr="008B24F4">
        <w:t>ным Федеральной службы государственной статистики составляет</w:t>
      </w:r>
      <w:proofErr w:type="gramEnd"/>
      <w:r w:rsidR="00F765A4">
        <w:t xml:space="preserve"> </w:t>
      </w:r>
      <w:r w:rsidR="001F3C87">
        <w:t>4923</w:t>
      </w:r>
      <w:r w:rsidR="00805F86">
        <w:t xml:space="preserve"> чел.</w:t>
      </w:r>
    </w:p>
    <w:p w:rsidR="00FF6086" w:rsidRDefault="00FF6086" w:rsidP="00FF6086">
      <w:pPr>
        <w:pStyle w:val="a8"/>
        <w:keepNext/>
      </w:pPr>
      <w:r>
        <w:t xml:space="preserve">Таблица </w:t>
      </w:r>
      <w:r w:rsidR="005B5C0D">
        <w:fldChar w:fldCharType="begin"/>
      </w:r>
      <w:r w:rsidR="00C82ACB">
        <w:instrText xml:space="preserve"> SEQ Таблица \* ARABIC </w:instrText>
      </w:r>
      <w:r w:rsidR="005B5C0D">
        <w:fldChar w:fldCharType="separate"/>
      </w:r>
      <w:r w:rsidR="00890911">
        <w:rPr>
          <w:noProof/>
        </w:rPr>
        <w:t>2</w:t>
      </w:r>
      <w:r w:rsidR="005B5C0D">
        <w:rPr>
          <w:noProof/>
        </w:rPr>
        <w:fldChar w:fldCharType="end"/>
      </w:r>
      <w:r w:rsidR="00E652A7">
        <w:rPr>
          <w:noProof/>
        </w:rPr>
        <w:t>.</w:t>
      </w:r>
      <w:r>
        <w:t xml:space="preserve"> Численность населения Межевого городского поселения</w:t>
      </w:r>
      <w:r w:rsidR="00E652A7">
        <w:t>.</w:t>
      </w:r>
    </w:p>
    <w:tbl>
      <w:tblPr>
        <w:tblStyle w:val="af8"/>
        <w:tblW w:w="0" w:type="auto"/>
        <w:tblLook w:val="04A0"/>
      </w:tblPr>
      <w:tblGrid>
        <w:gridCol w:w="3190"/>
        <w:gridCol w:w="3190"/>
        <w:gridCol w:w="3190"/>
      </w:tblGrid>
      <w:tr w:rsidR="008E59FA" w:rsidRPr="00942605" w:rsidTr="00D04B80"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населенного пун</w:t>
            </w:r>
            <w:r w:rsidRPr="00942605">
              <w:rPr>
                <w:sz w:val="20"/>
              </w:rPr>
              <w:t>к</w:t>
            </w:r>
            <w:r w:rsidRPr="00942605">
              <w:rPr>
                <w:sz w:val="20"/>
              </w:rPr>
              <w:t>та</w:t>
            </w:r>
          </w:p>
        </w:tc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Год</w:t>
            </w:r>
          </w:p>
        </w:tc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Численность населения, чел.</w:t>
            </w:r>
          </w:p>
        </w:tc>
      </w:tr>
      <w:tr w:rsidR="008E59FA" w:rsidRPr="00942605" w:rsidTr="00D04B80">
        <w:trPr>
          <w:trHeight w:val="158"/>
        </w:trPr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Поселок городского типа Меж</w:t>
            </w:r>
            <w:r w:rsidRPr="00942605">
              <w:rPr>
                <w:sz w:val="20"/>
              </w:rPr>
              <w:t>е</w:t>
            </w:r>
            <w:r w:rsidRPr="00942605">
              <w:rPr>
                <w:sz w:val="20"/>
              </w:rPr>
              <w:t>вой</w:t>
            </w:r>
          </w:p>
        </w:tc>
        <w:tc>
          <w:tcPr>
            <w:tcW w:w="3190" w:type="dxa"/>
            <w:vAlign w:val="center"/>
          </w:tcPr>
          <w:p w:rsidR="008E59FA" w:rsidRPr="00942605" w:rsidRDefault="00FA584E" w:rsidP="00D04B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3A14C3">
              <w:rPr>
                <w:sz w:val="20"/>
              </w:rPr>
              <w:t>2</w:t>
            </w:r>
            <w:r w:rsidR="00F63CE1">
              <w:rPr>
                <w:sz w:val="20"/>
              </w:rPr>
              <w:t>2</w:t>
            </w:r>
            <w:r>
              <w:rPr>
                <w:sz w:val="20"/>
              </w:rPr>
              <w:t>г</w:t>
            </w:r>
          </w:p>
        </w:tc>
        <w:tc>
          <w:tcPr>
            <w:tcW w:w="3190" w:type="dxa"/>
            <w:vAlign w:val="center"/>
          </w:tcPr>
          <w:p w:rsidR="008E59FA" w:rsidRPr="00942605" w:rsidRDefault="00F63CE1" w:rsidP="002F233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4923</w:t>
            </w:r>
          </w:p>
        </w:tc>
      </w:tr>
    </w:tbl>
    <w:p w:rsidR="00FF6086" w:rsidRDefault="00FF6086" w:rsidP="006A6781">
      <w:pPr>
        <w:ind w:firstLine="709"/>
        <w:jc w:val="both"/>
      </w:pPr>
      <w:r w:rsidRPr="00FF6086">
        <w:lastRenderedPageBreak/>
        <w:t>В виду фактического «застоя» территории и, исходя из численности населения, в данной Схеме будет рассмотрен один вариант развития, при котором численность насел</w:t>
      </w:r>
      <w:r w:rsidRPr="00FF6086">
        <w:t>е</w:t>
      </w:r>
      <w:r w:rsidRPr="00FF6086">
        <w:t xml:space="preserve">ния будет </w:t>
      </w:r>
      <w:r w:rsidR="002718FC">
        <w:t>изменяться незначительно</w:t>
      </w:r>
      <w:r w:rsidRPr="00FF6086">
        <w:t xml:space="preserve">. </w:t>
      </w:r>
      <w:r w:rsidR="00524DCF">
        <w:t>Увеличение</w:t>
      </w:r>
      <w:r w:rsidRPr="00FF6086">
        <w:t xml:space="preserve"> жилищного фонда не предусматривае</w:t>
      </w:r>
      <w:r w:rsidRPr="00FF6086">
        <w:t>т</w:t>
      </w:r>
      <w:r w:rsidRPr="00FF6086">
        <w:t>ся, заявки на технологическое присоединение отсутствуют</w:t>
      </w:r>
      <w:r w:rsidR="006A6781">
        <w:t>.</w:t>
      </w:r>
      <w:r w:rsidR="002718FC">
        <w:t xml:space="preserve"> В связи с этим присоедине</w:t>
      </w:r>
      <w:r w:rsidR="002718FC">
        <w:t>н</w:t>
      </w:r>
      <w:r w:rsidR="002718FC">
        <w:t>ная нагрузка к источнику теплоснабжения будет изменяться незначительно.</w:t>
      </w:r>
    </w:p>
    <w:p w:rsidR="00524DCF" w:rsidRDefault="00524DCF" w:rsidP="006A6781">
      <w:pPr>
        <w:ind w:firstLine="709"/>
        <w:jc w:val="both"/>
      </w:pPr>
      <w:r>
        <w:t>Список ветхого и аварийного жилья представлен ниже:</w:t>
      </w:r>
    </w:p>
    <w:p w:rsidR="00B133D4" w:rsidRDefault="00B133D4" w:rsidP="00A30BD5">
      <w:pPr>
        <w:ind w:firstLine="709"/>
        <w:jc w:val="both"/>
      </w:pPr>
    </w:p>
    <w:tbl>
      <w:tblPr>
        <w:tblW w:w="9654" w:type="dxa"/>
        <w:tblInd w:w="93" w:type="dxa"/>
        <w:tblLayout w:type="fixed"/>
        <w:tblLook w:val="04A0"/>
      </w:tblPr>
      <w:tblGrid>
        <w:gridCol w:w="700"/>
        <w:gridCol w:w="3568"/>
        <w:gridCol w:w="992"/>
        <w:gridCol w:w="992"/>
        <w:gridCol w:w="1134"/>
        <w:gridCol w:w="993"/>
        <w:gridCol w:w="1275"/>
      </w:tblGrid>
      <w:tr w:rsidR="00C85718" w:rsidRPr="00C85718" w:rsidTr="00C85718">
        <w:trPr>
          <w:trHeight w:val="300"/>
        </w:trPr>
        <w:tc>
          <w:tcPr>
            <w:tcW w:w="83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718" w:rsidRPr="009D37E3" w:rsidRDefault="009D37E3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9D37E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Таблица 3. </w:t>
            </w:r>
            <w:r w:rsidR="00C85718" w:rsidRPr="009D37E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Сведения об аварийном жилищном фонде</w:t>
            </w:r>
            <w:r w:rsidR="00E9500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Межевого городского поселения (по состоянию на 01.01.2018г)</w:t>
            </w:r>
            <w:r w:rsidR="00E652A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5718" w:rsidRPr="00C85718" w:rsidTr="00C85718">
        <w:trPr>
          <w:trHeight w:val="10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Наименование муниципального обр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а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Колич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ство авари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й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ных ж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и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лых д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 xml:space="preserve">мов, </w:t>
            </w:r>
            <w:proofErr w:type="spellStart"/>
            <w:r w:rsidRPr="00C85718">
              <w:rPr>
                <w:rFonts w:eastAsia="Times New Roman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Числе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ность жителей МКД, ед.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Количес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т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во жилых помещ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ний, ед.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Пл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щадь жилых помещ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 xml:space="preserve">ний, ед.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Планиру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мый срок переселения граждан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Межевое городское поселение, 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7A571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5383,9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487,1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490,5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485,2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ул.Шахтерская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№2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7A571D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Советская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7A571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Советская 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7A571D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Дачная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341,6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7A571D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192,5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 к переселению в 2020-2022 г.г.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5383,9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E95367" w:rsidRDefault="00E95367" w:rsidP="009E056D">
      <w:pPr>
        <w:pStyle w:val="ae"/>
        <w:spacing w:after="0" w:line="240" w:lineRule="auto"/>
        <w:ind w:left="0" w:firstLine="709"/>
        <w:rPr>
          <w:sz w:val="24"/>
          <w:szCs w:val="24"/>
        </w:rPr>
      </w:pPr>
      <w:bookmarkStart w:id="6" w:name="_Toc421654910"/>
      <w:bookmarkStart w:id="7" w:name="_Toc474145836"/>
      <w:bookmarkStart w:id="8" w:name="_Toc500330677"/>
      <w:r w:rsidRPr="00C36DA1">
        <w:rPr>
          <w:sz w:val="24"/>
          <w:szCs w:val="24"/>
        </w:rPr>
        <w:lastRenderedPageBreak/>
        <w:t>Раздел 1</w:t>
      </w:r>
      <w:r w:rsidR="00AB2FB7" w:rsidRPr="00C36DA1">
        <w:rPr>
          <w:sz w:val="24"/>
          <w:szCs w:val="24"/>
        </w:rPr>
        <w:t xml:space="preserve">. </w:t>
      </w:r>
      <w:r w:rsidRPr="00C36DA1">
        <w:rPr>
          <w:sz w:val="24"/>
          <w:szCs w:val="24"/>
        </w:rPr>
        <w:t xml:space="preserve">Показатели </w:t>
      </w:r>
      <w:r w:rsidR="001E5D08">
        <w:rPr>
          <w:sz w:val="24"/>
          <w:szCs w:val="24"/>
        </w:rPr>
        <w:t xml:space="preserve">существующего и </w:t>
      </w:r>
      <w:r w:rsidRPr="00C36DA1">
        <w:rPr>
          <w:sz w:val="24"/>
          <w:szCs w:val="24"/>
        </w:rPr>
        <w:t xml:space="preserve">перспективного спроса на тепловую энергию (мощность) и теплоноситель в установленных границах территории </w:t>
      </w:r>
      <w:r w:rsidR="001E5D08">
        <w:rPr>
          <w:sz w:val="24"/>
          <w:szCs w:val="24"/>
        </w:rPr>
        <w:t xml:space="preserve">Межевого городского </w:t>
      </w:r>
      <w:r w:rsidRPr="00C36DA1">
        <w:rPr>
          <w:sz w:val="24"/>
          <w:szCs w:val="24"/>
        </w:rPr>
        <w:t>поселения</w:t>
      </w:r>
      <w:bookmarkEnd w:id="6"/>
      <w:bookmarkEnd w:id="7"/>
      <w:bookmarkEnd w:id="8"/>
      <w:r w:rsidR="001E5D08">
        <w:rPr>
          <w:sz w:val="24"/>
          <w:szCs w:val="24"/>
        </w:rPr>
        <w:t>.</w:t>
      </w:r>
    </w:p>
    <w:p w:rsidR="00A55104" w:rsidRDefault="00195B5E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9" w:name="_Toc421654911"/>
      <w:bookmarkStart w:id="10" w:name="_Toc474145837"/>
      <w:bookmarkStart w:id="11" w:name="_Toc500330678"/>
      <w:r w:rsidRPr="00C36DA1">
        <w:rPr>
          <w:sz w:val="24"/>
          <w:szCs w:val="24"/>
        </w:rPr>
        <w:t>1.1</w:t>
      </w:r>
      <w:r w:rsidR="004908BE">
        <w:rPr>
          <w:sz w:val="24"/>
          <w:szCs w:val="24"/>
        </w:rPr>
        <w:t xml:space="preserve"> П</w:t>
      </w:r>
      <w:r w:rsidR="00E95367" w:rsidRPr="00C36DA1">
        <w:rPr>
          <w:sz w:val="24"/>
          <w:szCs w:val="24"/>
        </w:rPr>
        <w:t>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 летние периоды (далее этапы)</w:t>
      </w:r>
      <w:bookmarkEnd w:id="9"/>
      <w:bookmarkEnd w:id="10"/>
      <w:bookmarkEnd w:id="11"/>
    </w:p>
    <w:p w:rsidR="002F233B" w:rsidRDefault="002F233B" w:rsidP="002F233B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292971" w:rsidRDefault="00CA3CF8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Жилищный фонд Межевого городского поселения </w:t>
      </w:r>
      <w:r w:rsidR="00962E4A">
        <w:rPr>
          <w:b w:val="0"/>
          <w:sz w:val="24"/>
          <w:szCs w:val="24"/>
        </w:rPr>
        <w:t>расположен на площади</w:t>
      </w:r>
      <w:r>
        <w:rPr>
          <w:b w:val="0"/>
          <w:sz w:val="24"/>
          <w:szCs w:val="24"/>
        </w:rPr>
        <w:t xml:space="preserve"> 830,5Га. </w:t>
      </w:r>
      <w:r w:rsidR="00E14EDF">
        <w:rPr>
          <w:b w:val="0"/>
          <w:sz w:val="24"/>
          <w:szCs w:val="24"/>
        </w:rPr>
        <w:t>и составляет:</w:t>
      </w:r>
    </w:p>
    <w:p w:rsidR="009D37E3" w:rsidRPr="009D37E3" w:rsidRDefault="009D37E3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0"/>
          <w:szCs w:val="20"/>
        </w:rPr>
      </w:pPr>
      <w:r w:rsidRPr="009D37E3">
        <w:rPr>
          <w:sz w:val="20"/>
          <w:szCs w:val="20"/>
        </w:rPr>
        <w:t>Таблица 4</w:t>
      </w:r>
      <w:r>
        <w:rPr>
          <w:b w:val="0"/>
          <w:sz w:val="24"/>
          <w:szCs w:val="24"/>
        </w:rPr>
        <w:t xml:space="preserve">. </w:t>
      </w:r>
      <w:r w:rsidRPr="009D37E3">
        <w:rPr>
          <w:sz w:val="20"/>
          <w:szCs w:val="20"/>
        </w:rPr>
        <w:t>Жилищный фонд Межевого городского поселения.</w:t>
      </w:r>
    </w:p>
    <w:tbl>
      <w:tblPr>
        <w:tblW w:w="9366" w:type="dxa"/>
        <w:tblInd w:w="98" w:type="dxa"/>
        <w:tblLook w:val="04A0"/>
      </w:tblPr>
      <w:tblGrid>
        <w:gridCol w:w="2903"/>
        <w:gridCol w:w="1360"/>
        <w:gridCol w:w="1701"/>
        <w:gridCol w:w="1559"/>
        <w:gridCol w:w="1843"/>
      </w:tblGrid>
      <w:tr w:rsidR="00205F75" w:rsidRPr="00205F75" w:rsidTr="00E14EDF">
        <w:trPr>
          <w:trHeight w:val="1035"/>
        </w:trPr>
        <w:tc>
          <w:tcPr>
            <w:tcW w:w="2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05F75" w:rsidRPr="00205F75" w:rsidRDefault="00205F75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05F7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306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5F75" w:rsidRPr="00205F75" w:rsidRDefault="00962E4A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20</w:t>
            </w:r>
            <w:r w:rsidR="007A571D">
              <w:rPr>
                <w:rFonts w:eastAsia="Times New Roman"/>
                <w:sz w:val="20"/>
                <w:szCs w:val="20"/>
              </w:rPr>
              <w:t>20</w:t>
            </w:r>
            <w:r>
              <w:rPr>
                <w:rFonts w:eastAsia="Times New Roman"/>
                <w:sz w:val="20"/>
                <w:szCs w:val="20"/>
              </w:rPr>
              <w:t>г – 2023г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5F75" w:rsidRPr="00205F75" w:rsidRDefault="00962E4A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2024г – 2027г</w:t>
            </w:r>
          </w:p>
        </w:tc>
      </w:tr>
      <w:tr w:rsidR="00E14EDF" w:rsidRPr="00205F75" w:rsidTr="00E14EDF">
        <w:trPr>
          <w:trHeight w:val="270"/>
        </w:trPr>
        <w:tc>
          <w:tcPr>
            <w:tcW w:w="29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14EDF" w:rsidRPr="00205F75" w:rsidRDefault="00E14EDF" w:rsidP="00205F75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количество домов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отапливаемая площадь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EDF" w:rsidRPr="00205F75" w:rsidRDefault="00E14EDF" w:rsidP="009164F4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количество домов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4EDF" w:rsidRPr="00205F75" w:rsidRDefault="00E14EDF" w:rsidP="009164F4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отапливаемая площадь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4EDF" w:rsidRPr="00205F75" w:rsidRDefault="00E14EDF" w:rsidP="00205F7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205F75">
              <w:rPr>
                <w:rFonts w:eastAsia="Times New Roman"/>
                <w:b/>
                <w:bCs/>
                <w:sz w:val="20"/>
                <w:szCs w:val="20"/>
              </w:rPr>
              <w:t>Жилые дома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05F75">
              <w:rPr>
                <w:rFonts w:eastAsia="Times New Roman"/>
                <w:b/>
                <w:bCs/>
                <w:sz w:val="20"/>
                <w:szCs w:val="20"/>
              </w:rPr>
              <w:t>11</w:t>
            </w:r>
            <w:r w:rsidR="001F3C87"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77</w:t>
            </w:r>
            <w:r w:rsidR="00596FF7">
              <w:rPr>
                <w:rFonts w:eastAsia="Times New Roman"/>
                <w:b/>
                <w:bCs/>
                <w:sz w:val="20"/>
                <w:szCs w:val="20"/>
              </w:rPr>
              <w:t>236,5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C8571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10</w:t>
            </w:r>
            <w:r w:rsidR="00596FF7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C8571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71</w:t>
            </w:r>
            <w:r w:rsidR="00596FF7">
              <w:rPr>
                <w:rFonts w:eastAsia="Times New Roman"/>
                <w:b/>
                <w:bCs/>
                <w:sz w:val="20"/>
                <w:szCs w:val="20"/>
              </w:rPr>
              <w:t>852,6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962E4A" w:rsidRDefault="00E14EDF" w:rsidP="00205F75">
            <w:pPr>
              <w:rPr>
                <w:rFonts w:eastAsia="Times New Roman"/>
                <w:bCs/>
                <w:sz w:val="20"/>
                <w:szCs w:val="20"/>
              </w:rPr>
            </w:pPr>
            <w:r w:rsidRPr="00962E4A">
              <w:rPr>
                <w:rFonts w:eastAsia="Times New Roman"/>
                <w:bCs/>
                <w:sz w:val="20"/>
                <w:szCs w:val="20"/>
              </w:rPr>
              <w:t xml:space="preserve">  в том числе: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962E4A" w:rsidRDefault="00E14EDF" w:rsidP="00205F7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   многоквартирные дома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5</w:t>
            </w:r>
            <w:r w:rsidR="001F3C87"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73380,9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C85718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C85718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67997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962E4A" w:rsidRDefault="00E14EDF" w:rsidP="00962E4A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   индивидуальные жилые дома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596FF7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3</w:t>
            </w:r>
            <w:r w:rsidR="00596FF7">
              <w:rPr>
                <w:rFonts w:eastAsia="Times New Roman"/>
                <w:bCs/>
                <w:sz w:val="20"/>
                <w:szCs w:val="20"/>
              </w:rPr>
              <w:t>855,6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596FF7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596FF7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3855,6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205F75" w:rsidRDefault="00E14EDF" w:rsidP="00205F7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Общественные здания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D47C7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 w:rsidR="00596FF7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22</w:t>
            </w:r>
            <w:r w:rsidR="00CE1ED0">
              <w:rPr>
                <w:rFonts w:eastAsia="Times New Roman"/>
                <w:b/>
                <w:bCs/>
                <w:sz w:val="20"/>
                <w:szCs w:val="20"/>
              </w:rPr>
              <w:t>635,8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D47C7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 w:rsidR="00596FF7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22</w:t>
            </w:r>
            <w:r w:rsidR="00CE1ED0">
              <w:rPr>
                <w:rFonts w:eastAsia="Times New Roman"/>
                <w:b/>
                <w:bCs/>
                <w:sz w:val="20"/>
                <w:szCs w:val="20"/>
              </w:rPr>
              <w:t>635,8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205F75" w:rsidRDefault="00E14EDF" w:rsidP="00205F7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Прочие предприятия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  <w:r w:rsidR="003A14C3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3A14C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5498,19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  <w:r w:rsidR="003A14C3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3A14C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5498,19</w:t>
            </w:r>
          </w:p>
        </w:tc>
      </w:tr>
    </w:tbl>
    <w:p w:rsidR="00205F75" w:rsidRDefault="00962E4A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Строительство новых МКД, общественных и производственных зданий не предполагается.</w:t>
      </w:r>
    </w:p>
    <w:p w:rsidR="00110E6D" w:rsidRDefault="00110E6D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связи с отсутствием разрешений на строительство численность населения к 20</w:t>
      </w:r>
      <w:r w:rsidR="005E3D53">
        <w:rPr>
          <w:b w:val="0"/>
          <w:sz w:val="24"/>
          <w:szCs w:val="24"/>
        </w:rPr>
        <w:t xml:space="preserve">27 году останется </w:t>
      </w:r>
      <w:r w:rsidR="006F3841">
        <w:rPr>
          <w:b w:val="0"/>
          <w:sz w:val="24"/>
          <w:szCs w:val="24"/>
        </w:rPr>
        <w:t>и</w:t>
      </w:r>
      <w:r>
        <w:rPr>
          <w:b w:val="0"/>
          <w:sz w:val="24"/>
          <w:szCs w:val="24"/>
        </w:rPr>
        <w:t xml:space="preserve"> составит </w:t>
      </w:r>
      <w:r w:rsidR="006F3841">
        <w:rPr>
          <w:b w:val="0"/>
          <w:sz w:val="24"/>
          <w:szCs w:val="24"/>
        </w:rPr>
        <w:t>4923</w:t>
      </w:r>
      <w:r w:rsidR="005E3D53">
        <w:rPr>
          <w:b w:val="0"/>
          <w:sz w:val="24"/>
          <w:szCs w:val="24"/>
        </w:rPr>
        <w:t xml:space="preserve"> человек</w:t>
      </w:r>
      <w:r w:rsidR="00304C75">
        <w:rPr>
          <w:b w:val="0"/>
          <w:sz w:val="24"/>
          <w:szCs w:val="24"/>
        </w:rPr>
        <w:t>.</w:t>
      </w:r>
    </w:p>
    <w:p w:rsidR="00304C75" w:rsidRPr="00110E6D" w:rsidRDefault="00304C75" w:rsidP="006B4E3E">
      <w:pPr>
        <w:pStyle w:val="af"/>
        <w:keepLines w:val="0"/>
        <w:widowControl w:val="0"/>
        <w:spacing w:before="0" w:after="0" w:line="312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9DB" w:rsidRDefault="00195B5E" w:rsidP="006B4E3E">
      <w:pPr>
        <w:pStyle w:val="af"/>
        <w:spacing w:before="0" w:after="0"/>
        <w:ind w:left="0" w:firstLine="709"/>
        <w:jc w:val="both"/>
        <w:outlineLvl w:val="1"/>
        <w:rPr>
          <w:sz w:val="24"/>
          <w:szCs w:val="24"/>
        </w:rPr>
      </w:pPr>
      <w:bookmarkStart w:id="12" w:name="_Toc421654912"/>
      <w:bookmarkStart w:id="13" w:name="_Toc474145838"/>
      <w:bookmarkStart w:id="14" w:name="_Toc500330679"/>
      <w:r w:rsidRPr="00C36DA1">
        <w:rPr>
          <w:sz w:val="24"/>
          <w:szCs w:val="24"/>
        </w:rPr>
        <w:t>1.2</w:t>
      </w:r>
      <w:r w:rsidR="004908BE">
        <w:rPr>
          <w:sz w:val="24"/>
          <w:szCs w:val="24"/>
        </w:rPr>
        <w:t xml:space="preserve"> О</w:t>
      </w:r>
      <w:r w:rsidR="00E609DB" w:rsidRPr="00C36DA1">
        <w:rPr>
          <w:sz w:val="24"/>
          <w:szCs w:val="24"/>
        </w:rPr>
        <w:t>бъемы потребле</w:t>
      </w:r>
      <w:r w:rsidR="005E3D53">
        <w:rPr>
          <w:sz w:val="24"/>
          <w:szCs w:val="24"/>
        </w:rPr>
        <w:t xml:space="preserve">ния тепловой энергии (мощности), </w:t>
      </w:r>
      <w:r w:rsidR="00E609DB" w:rsidRPr="00C36DA1">
        <w:rPr>
          <w:sz w:val="24"/>
          <w:szCs w:val="24"/>
        </w:rPr>
        <w:t>теплоносителя и приросты потребления тепловой энергии</w:t>
      </w:r>
      <w:r w:rsidR="005E3D53">
        <w:rPr>
          <w:sz w:val="24"/>
          <w:szCs w:val="24"/>
        </w:rPr>
        <w:t>,</w:t>
      </w:r>
      <w:r w:rsidR="00E609DB" w:rsidRPr="00C36DA1">
        <w:rPr>
          <w:sz w:val="24"/>
          <w:szCs w:val="24"/>
        </w:rPr>
        <w:t xml:space="preserve"> теплоносителя с разделением по видам теплопотребления в каждом элементе территориального деления на каждом этапе</w:t>
      </w:r>
      <w:bookmarkEnd w:id="12"/>
      <w:bookmarkEnd w:id="13"/>
      <w:bookmarkEnd w:id="14"/>
      <w:r w:rsidR="00EC6596">
        <w:rPr>
          <w:sz w:val="24"/>
          <w:szCs w:val="24"/>
        </w:rPr>
        <w:t>.</w:t>
      </w:r>
    </w:p>
    <w:p w:rsidR="004908BE" w:rsidRDefault="004908BE" w:rsidP="004908BE">
      <w:pPr>
        <w:pStyle w:val="af"/>
        <w:spacing w:before="0" w:after="0"/>
        <w:ind w:left="0" w:firstLine="709"/>
        <w:jc w:val="both"/>
        <w:outlineLvl w:val="9"/>
        <w:rPr>
          <w:sz w:val="24"/>
          <w:szCs w:val="24"/>
        </w:rPr>
      </w:pPr>
    </w:p>
    <w:p w:rsidR="00304C75" w:rsidRDefault="004A462C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Производство, передача и реализация тепловой энер</w:t>
      </w:r>
      <w:r w:rsidR="00E95000">
        <w:rPr>
          <w:b w:val="0"/>
          <w:sz w:val="24"/>
          <w:szCs w:val="24"/>
        </w:rPr>
        <w:t xml:space="preserve">гии и горячее водоснабжение </w:t>
      </w:r>
      <w:proofErr w:type="gramStart"/>
      <w:r w:rsidR="00E95000">
        <w:rPr>
          <w:b w:val="0"/>
          <w:sz w:val="24"/>
          <w:szCs w:val="24"/>
        </w:rPr>
        <w:t>в</w:t>
      </w:r>
      <w:proofErr w:type="gramEnd"/>
      <w:r w:rsidR="00E95000">
        <w:rPr>
          <w:b w:val="0"/>
          <w:sz w:val="24"/>
          <w:szCs w:val="24"/>
        </w:rPr>
        <w:t xml:space="preserve">  </w:t>
      </w:r>
      <w:proofErr w:type="gramStart"/>
      <w:r w:rsidR="00E95000">
        <w:rPr>
          <w:b w:val="0"/>
          <w:sz w:val="24"/>
          <w:szCs w:val="24"/>
        </w:rPr>
        <w:t>Межевого</w:t>
      </w:r>
      <w:proofErr w:type="gramEnd"/>
      <w:r w:rsidR="00E95000">
        <w:rPr>
          <w:b w:val="0"/>
          <w:sz w:val="24"/>
          <w:szCs w:val="24"/>
        </w:rPr>
        <w:t xml:space="preserve"> городского поселения</w:t>
      </w:r>
      <w:r>
        <w:rPr>
          <w:b w:val="0"/>
          <w:sz w:val="24"/>
          <w:szCs w:val="24"/>
        </w:rPr>
        <w:t xml:space="preserve"> осуществляет организация ООО «Коммунальное обеспечение населения и сервис» (сокращенно ООО «</w:t>
      </w:r>
      <w:proofErr w:type="spellStart"/>
      <w:r>
        <w:rPr>
          <w:b w:val="0"/>
          <w:sz w:val="24"/>
          <w:szCs w:val="24"/>
        </w:rPr>
        <w:t>КОНиС</w:t>
      </w:r>
      <w:proofErr w:type="spellEnd"/>
      <w:r>
        <w:rPr>
          <w:b w:val="0"/>
          <w:sz w:val="24"/>
          <w:szCs w:val="24"/>
        </w:rPr>
        <w:t xml:space="preserve">»). </w:t>
      </w:r>
      <w:r w:rsidR="003E1C65">
        <w:rPr>
          <w:b w:val="0"/>
          <w:sz w:val="24"/>
          <w:szCs w:val="24"/>
        </w:rPr>
        <w:t>Значения</w:t>
      </w:r>
      <w:r w:rsidR="00304C75">
        <w:rPr>
          <w:b w:val="0"/>
          <w:sz w:val="24"/>
          <w:szCs w:val="24"/>
        </w:rPr>
        <w:t xml:space="preserve"> потребления тепловой энергии представлен в таблице ниже.</w:t>
      </w:r>
    </w:p>
    <w:p w:rsidR="002F233B" w:rsidRDefault="002F233B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</w:p>
    <w:p w:rsidR="00304C75" w:rsidRDefault="00304C75" w:rsidP="00304C75">
      <w:pPr>
        <w:pStyle w:val="a8"/>
        <w:keepNext/>
      </w:pPr>
      <w:r>
        <w:t xml:space="preserve">Таблица </w:t>
      </w:r>
      <w:r w:rsidR="009D37E3">
        <w:t>5.</w:t>
      </w:r>
      <w:r w:rsidR="00C74F10">
        <w:rPr>
          <w:noProof/>
        </w:rPr>
        <w:t xml:space="preserve"> </w:t>
      </w:r>
      <w:r w:rsidR="00294212">
        <w:t>Потребление тепловой энергии</w:t>
      </w:r>
      <w:r w:rsidR="001B577D">
        <w:t xml:space="preserve"> </w:t>
      </w:r>
      <w:r w:rsidR="001B577D" w:rsidRPr="001B577D">
        <w:rPr>
          <w:bCs w:val="0"/>
        </w:rPr>
        <w:t>при расчетных температурах источников теплоснабжения</w:t>
      </w:r>
      <w:r w:rsidR="001B577D">
        <w:rPr>
          <w:bCs w:val="0"/>
        </w:rPr>
        <w:t>.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2"/>
        <w:gridCol w:w="1129"/>
        <w:gridCol w:w="1479"/>
        <w:gridCol w:w="1668"/>
        <w:gridCol w:w="1125"/>
      </w:tblGrid>
      <w:tr w:rsidR="006B14B3" w:rsidRPr="00942605" w:rsidTr="00B226EE">
        <w:trPr>
          <w:trHeight w:val="640"/>
        </w:trPr>
        <w:tc>
          <w:tcPr>
            <w:tcW w:w="2231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Показатель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Ед. изм.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6B14B3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Отопительный период</w:t>
            </w:r>
          </w:p>
        </w:tc>
        <w:tc>
          <w:tcPr>
            <w:tcW w:w="855" w:type="pct"/>
            <w:vAlign w:val="center"/>
          </w:tcPr>
          <w:p w:rsidR="006B14B3" w:rsidRPr="00942605" w:rsidRDefault="001B577D" w:rsidP="009164F4">
            <w:pPr>
              <w:jc w:val="center"/>
              <w:rPr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Неотопительный период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6B14B3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Всего за год</w:t>
            </w:r>
          </w:p>
        </w:tc>
      </w:tr>
      <w:tr w:rsidR="006B14B3" w:rsidRPr="00942605" w:rsidTr="00B226EE">
        <w:trPr>
          <w:trHeight w:val="315"/>
        </w:trPr>
        <w:tc>
          <w:tcPr>
            <w:tcW w:w="2231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Производство тепловой энергии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6B14B3" w:rsidRPr="00942605" w:rsidRDefault="001B577D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09A">
              <w:rPr>
                <w:sz w:val="20"/>
              </w:rPr>
              <w:t>3088</w:t>
            </w:r>
          </w:p>
        </w:tc>
        <w:tc>
          <w:tcPr>
            <w:tcW w:w="855" w:type="pct"/>
            <w:vAlign w:val="center"/>
          </w:tcPr>
          <w:p w:rsidR="006B14B3" w:rsidRPr="00942605" w:rsidRDefault="001B577D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 w:rsidR="006F3841">
              <w:rPr>
                <w:sz w:val="20"/>
              </w:rPr>
              <w:t>12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6B14B3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09A">
              <w:rPr>
                <w:sz w:val="20"/>
              </w:rPr>
              <w:t>5200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shd w:val="clear" w:color="auto" w:fill="auto"/>
            <w:vAlign w:val="center"/>
          </w:tcPr>
          <w:p w:rsidR="001B577D" w:rsidRPr="00942605" w:rsidRDefault="001B577D" w:rsidP="00F919CB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Расход тепловой энергии на хозяйственные н</w:t>
            </w:r>
            <w:r w:rsidRPr="00942605">
              <w:rPr>
                <w:rFonts w:eastAsia="Times New Roman"/>
                <w:color w:val="000000"/>
                <w:sz w:val="20"/>
              </w:rPr>
              <w:t>у</w:t>
            </w:r>
            <w:r w:rsidRPr="00942605">
              <w:rPr>
                <w:rFonts w:eastAsia="Times New Roman"/>
                <w:color w:val="000000"/>
                <w:sz w:val="20"/>
              </w:rPr>
              <w:t>жды</w:t>
            </w:r>
          </w:p>
        </w:tc>
        <w:tc>
          <w:tcPr>
            <w:tcW w:w="579" w:type="pct"/>
            <w:shd w:val="clear" w:color="auto" w:fill="auto"/>
            <w:vAlign w:val="center"/>
          </w:tcPr>
          <w:p w:rsidR="001B577D" w:rsidRPr="00942605" w:rsidRDefault="001B577D" w:rsidP="00F919CB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Default="00F1209A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888,75</w:t>
            </w:r>
          </w:p>
        </w:tc>
        <w:tc>
          <w:tcPr>
            <w:tcW w:w="855" w:type="pct"/>
            <w:vAlign w:val="center"/>
          </w:tcPr>
          <w:p w:rsidR="001B577D" w:rsidRDefault="00F1209A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63,36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Default="00F1209A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952,11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Отпуск тепловой энергии в сеть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Pr="00942605" w:rsidRDefault="001B577D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09A">
              <w:rPr>
                <w:sz w:val="20"/>
              </w:rPr>
              <w:t>2199,25</w:t>
            </w:r>
          </w:p>
        </w:tc>
        <w:tc>
          <w:tcPr>
            <w:tcW w:w="855" w:type="pct"/>
            <w:vAlign w:val="center"/>
          </w:tcPr>
          <w:p w:rsidR="001B577D" w:rsidRPr="00942605" w:rsidRDefault="001B577D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F1209A">
              <w:rPr>
                <w:sz w:val="20"/>
              </w:rPr>
              <w:t>48,64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F1209A">
              <w:rPr>
                <w:sz w:val="20"/>
              </w:rPr>
              <w:t>4247,89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vMerge w:val="restar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Потери тепловой энергии в сетях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Pr="00942605" w:rsidRDefault="00506CF5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  <w:r w:rsidR="00F1209A">
              <w:rPr>
                <w:sz w:val="20"/>
              </w:rPr>
              <w:t>26,35</w:t>
            </w:r>
          </w:p>
        </w:tc>
        <w:tc>
          <w:tcPr>
            <w:tcW w:w="855" w:type="pct"/>
            <w:vAlign w:val="center"/>
          </w:tcPr>
          <w:p w:rsidR="001B577D" w:rsidRPr="00942605" w:rsidRDefault="00B226EE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06CF5">
              <w:rPr>
                <w:sz w:val="20"/>
              </w:rPr>
              <w:t>0</w:t>
            </w:r>
            <w:r>
              <w:rPr>
                <w:sz w:val="20"/>
              </w:rPr>
              <w:t>18</w:t>
            </w:r>
            <w:r w:rsidR="00F1209A">
              <w:rPr>
                <w:sz w:val="20"/>
              </w:rPr>
              <w:t>,65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B226EE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F1209A">
              <w:rPr>
                <w:sz w:val="20"/>
              </w:rPr>
              <w:t>145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vMerge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%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B577D" w:rsidRPr="00942605" w:rsidRDefault="00B226EE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</w:t>
            </w:r>
            <w:r w:rsidR="00506CF5">
              <w:rPr>
                <w:sz w:val="20"/>
              </w:rPr>
              <w:t>03</w:t>
            </w:r>
          </w:p>
        </w:tc>
        <w:tc>
          <w:tcPr>
            <w:tcW w:w="855" w:type="pct"/>
            <w:vAlign w:val="center"/>
          </w:tcPr>
          <w:p w:rsidR="001B577D" w:rsidRPr="00942605" w:rsidRDefault="00506CF5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49,72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B226EE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06CF5">
              <w:rPr>
                <w:sz w:val="20"/>
              </w:rPr>
              <w:t>0,9</w:t>
            </w:r>
          </w:p>
        </w:tc>
      </w:tr>
      <w:tr w:rsidR="001B577D" w:rsidRPr="00942605" w:rsidTr="00B226EE">
        <w:trPr>
          <w:trHeight w:val="630"/>
        </w:trPr>
        <w:tc>
          <w:tcPr>
            <w:tcW w:w="2231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Полезный отпуск тепловой энергии потребит</w:t>
            </w:r>
            <w:r w:rsidRPr="00942605">
              <w:rPr>
                <w:rFonts w:eastAsia="Times New Roman"/>
                <w:color w:val="000000"/>
                <w:sz w:val="20"/>
              </w:rPr>
              <w:t>е</w:t>
            </w:r>
            <w:r w:rsidRPr="00942605">
              <w:rPr>
                <w:rFonts w:eastAsia="Times New Roman"/>
                <w:color w:val="000000"/>
                <w:sz w:val="20"/>
              </w:rPr>
              <w:t>лям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Pr="00942605" w:rsidRDefault="00B226EE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06CF5">
              <w:rPr>
                <w:sz w:val="20"/>
              </w:rPr>
              <w:t>6072,9</w:t>
            </w:r>
          </w:p>
        </w:tc>
        <w:tc>
          <w:tcPr>
            <w:tcW w:w="855" w:type="pct"/>
            <w:vAlign w:val="center"/>
          </w:tcPr>
          <w:p w:rsidR="001B577D" w:rsidRPr="00942605" w:rsidRDefault="00506CF5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1029,99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B226EE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06CF5">
              <w:rPr>
                <w:sz w:val="20"/>
              </w:rPr>
              <w:t>7102,89</w:t>
            </w:r>
          </w:p>
        </w:tc>
      </w:tr>
    </w:tbl>
    <w:p w:rsidR="00267BAD" w:rsidRDefault="00267BAD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</w:p>
    <w:p w:rsidR="006A5449" w:rsidRPr="006A5449" w:rsidRDefault="006A5449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  <w:r w:rsidRPr="006A5449">
        <w:rPr>
          <w:b w:val="0"/>
          <w:sz w:val="24"/>
          <w:szCs w:val="24"/>
        </w:rPr>
        <w:t>Анализируя</w:t>
      </w:r>
      <w:r>
        <w:rPr>
          <w:b w:val="0"/>
          <w:sz w:val="24"/>
          <w:szCs w:val="24"/>
        </w:rPr>
        <w:t xml:space="preserve"> данные в таблице </w:t>
      </w:r>
      <w:r w:rsidR="009E0F82">
        <w:rPr>
          <w:b w:val="0"/>
          <w:sz w:val="24"/>
          <w:szCs w:val="24"/>
        </w:rPr>
        <w:t xml:space="preserve">ниже, </w:t>
      </w:r>
      <w:r w:rsidR="00160615">
        <w:rPr>
          <w:b w:val="0"/>
          <w:sz w:val="24"/>
          <w:szCs w:val="24"/>
        </w:rPr>
        <w:t>видим, что прироста объемов потребления тепловой энергии не наблюдается</w:t>
      </w:r>
      <w:r w:rsidR="004E776C">
        <w:rPr>
          <w:b w:val="0"/>
          <w:sz w:val="24"/>
          <w:szCs w:val="24"/>
        </w:rPr>
        <w:t xml:space="preserve"> вследствие отсутствия нового строительства и реконструкции существующей застройки.</w:t>
      </w:r>
    </w:p>
    <w:p w:rsidR="003E1C65" w:rsidRPr="001C163E" w:rsidRDefault="003E1C65" w:rsidP="001C163E">
      <w:pPr>
        <w:pStyle w:val="af"/>
        <w:shd w:val="clear" w:color="auto" w:fill="FFFFFF" w:themeFill="background1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 w:rsidRPr="001C163E">
        <w:rPr>
          <w:b w:val="0"/>
          <w:sz w:val="24"/>
          <w:szCs w:val="24"/>
        </w:rPr>
        <w:t xml:space="preserve">Структура полезного отпуска теплоэнергии и теплоносителя </w:t>
      </w:r>
      <w:r w:rsidR="00B23213" w:rsidRPr="001C163E">
        <w:rPr>
          <w:b w:val="0"/>
          <w:sz w:val="24"/>
          <w:szCs w:val="24"/>
        </w:rPr>
        <w:t>ООО</w:t>
      </w:r>
      <w:r w:rsidRPr="001C163E">
        <w:rPr>
          <w:b w:val="0"/>
          <w:sz w:val="24"/>
          <w:szCs w:val="24"/>
        </w:rPr>
        <w:t xml:space="preserve"> «</w:t>
      </w:r>
      <w:proofErr w:type="spellStart"/>
      <w:r w:rsidR="00B23213" w:rsidRPr="001C163E">
        <w:rPr>
          <w:b w:val="0"/>
          <w:sz w:val="24"/>
          <w:szCs w:val="24"/>
        </w:rPr>
        <w:t>КОНиС</w:t>
      </w:r>
      <w:proofErr w:type="spellEnd"/>
      <w:r w:rsidRPr="001C163E">
        <w:rPr>
          <w:b w:val="0"/>
          <w:sz w:val="24"/>
          <w:szCs w:val="24"/>
        </w:rPr>
        <w:t>» на регулируемый период 202</w:t>
      </w:r>
      <w:r w:rsidR="00506CF5">
        <w:rPr>
          <w:b w:val="0"/>
          <w:sz w:val="24"/>
          <w:szCs w:val="24"/>
        </w:rPr>
        <w:t>3</w:t>
      </w:r>
      <w:r w:rsidRPr="001C163E">
        <w:rPr>
          <w:b w:val="0"/>
          <w:sz w:val="24"/>
          <w:szCs w:val="24"/>
        </w:rPr>
        <w:t>г. представлена в таблицах ниже.</w:t>
      </w:r>
    </w:p>
    <w:p w:rsidR="003E1C65" w:rsidRPr="001C163E" w:rsidRDefault="003E1C65" w:rsidP="001C163E">
      <w:pPr>
        <w:pStyle w:val="af"/>
        <w:shd w:val="clear" w:color="auto" w:fill="FFFFFF" w:themeFill="background1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3E1C65" w:rsidRPr="00596FF7" w:rsidRDefault="003E1C65" w:rsidP="001C163E">
      <w:pPr>
        <w:keepNext/>
        <w:shd w:val="clear" w:color="auto" w:fill="FFFFFF" w:themeFill="background1"/>
        <w:jc w:val="both"/>
        <w:rPr>
          <w:b/>
          <w:bCs/>
          <w:sz w:val="20"/>
          <w:szCs w:val="20"/>
        </w:rPr>
      </w:pPr>
      <w:r w:rsidRPr="001C163E">
        <w:rPr>
          <w:b/>
          <w:bCs/>
          <w:sz w:val="20"/>
          <w:szCs w:val="20"/>
        </w:rPr>
        <w:t xml:space="preserve">Таблица 6. Структура полезного отпуска </w:t>
      </w:r>
      <w:proofErr w:type="spellStart"/>
      <w:r w:rsidRPr="001C163E">
        <w:rPr>
          <w:b/>
          <w:bCs/>
          <w:sz w:val="20"/>
          <w:szCs w:val="20"/>
        </w:rPr>
        <w:t>теплоэнергии</w:t>
      </w:r>
      <w:proofErr w:type="spellEnd"/>
      <w:r w:rsidRPr="001C163E">
        <w:rPr>
          <w:b/>
          <w:bCs/>
          <w:sz w:val="20"/>
          <w:szCs w:val="20"/>
        </w:rPr>
        <w:t xml:space="preserve"> </w:t>
      </w:r>
      <w:r w:rsidR="00B23213" w:rsidRPr="001C163E">
        <w:rPr>
          <w:b/>
          <w:bCs/>
          <w:sz w:val="20"/>
          <w:szCs w:val="20"/>
        </w:rPr>
        <w:t>ООО</w:t>
      </w:r>
      <w:r w:rsidR="006B112E">
        <w:rPr>
          <w:b/>
          <w:bCs/>
          <w:sz w:val="20"/>
          <w:szCs w:val="20"/>
        </w:rPr>
        <w:t xml:space="preserve"> </w:t>
      </w:r>
      <w:r w:rsidRPr="001C163E">
        <w:rPr>
          <w:b/>
          <w:bCs/>
          <w:sz w:val="20"/>
          <w:szCs w:val="20"/>
        </w:rPr>
        <w:t>«</w:t>
      </w:r>
      <w:proofErr w:type="spellStart"/>
      <w:r w:rsidR="00B23213" w:rsidRPr="001C163E">
        <w:rPr>
          <w:b/>
          <w:bCs/>
          <w:sz w:val="20"/>
          <w:szCs w:val="20"/>
        </w:rPr>
        <w:t>КОНиС</w:t>
      </w:r>
      <w:proofErr w:type="spellEnd"/>
      <w:r w:rsidRPr="001C163E">
        <w:rPr>
          <w:b/>
          <w:bCs/>
          <w:sz w:val="20"/>
          <w:szCs w:val="20"/>
        </w:rPr>
        <w:t xml:space="preserve">» на регулируемый период </w:t>
      </w:r>
      <w:r w:rsidRPr="00596FF7">
        <w:rPr>
          <w:b/>
          <w:bCs/>
          <w:sz w:val="20"/>
          <w:szCs w:val="20"/>
        </w:rPr>
        <w:t>202</w:t>
      </w:r>
      <w:r w:rsidR="003907F3">
        <w:rPr>
          <w:b/>
          <w:bCs/>
          <w:sz w:val="20"/>
          <w:szCs w:val="20"/>
        </w:rPr>
        <w:t>3</w:t>
      </w:r>
      <w:r w:rsidRPr="00596FF7">
        <w:rPr>
          <w:b/>
          <w:bCs/>
          <w:sz w:val="20"/>
          <w:szCs w:val="20"/>
        </w:rPr>
        <w:t>г.</w:t>
      </w:r>
    </w:p>
    <w:tbl>
      <w:tblPr>
        <w:tblW w:w="9606" w:type="dxa"/>
        <w:shd w:val="clear" w:color="auto" w:fill="FFFFFF" w:themeFill="background1"/>
        <w:tblLook w:val="04A0"/>
      </w:tblPr>
      <w:tblGrid>
        <w:gridCol w:w="503"/>
        <w:gridCol w:w="2372"/>
        <w:gridCol w:w="618"/>
        <w:gridCol w:w="1577"/>
        <w:gridCol w:w="1417"/>
        <w:gridCol w:w="1276"/>
        <w:gridCol w:w="1843"/>
      </w:tblGrid>
      <w:tr w:rsidR="003E1C65" w:rsidRPr="00596FF7" w:rsidTr="00B140FB">
        <w:trPr>
          <w:trHeight w:val="620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утверждено на 01.01.202</w:t>
            </w:r>
            <w:r w:rsidR="00506CF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факт 20</w:t>
            </w:r>
            <w:r w:rsidR="00CE1ED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506CF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ожидаемое 202</w:t>
            </w:r>
            <w:r w:rsidR="00506CF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год.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прогноз 202</w:t>
            </w:r>
            <w:r w:rsidR="00506CF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</w:tr>
      <w:tr w:rsidR="003E1C65" w:rsidRPr="00596FF7" w:rsidTr="00B140FB">
        <w:trPr>
          <w:trHeight w:val="26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Выработка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B2321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DC357C">
              <w:rPr>
                <w:rFonts w:ascii="Times New Roman CYR" w:hAnsi="Times New Roman CYR" w:cs="Times New Roman CYR"/>
                <w:sz w:val="20"/>
                <w:szCs w:val="20"/>
              </w:rPr>
              <w:t>4900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506CF5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35521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B23213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506CF5">
              <w:rPr>
                <w:rFonts w:ascii="Times New Roman CYR" w:hAnsi="Times New Roman CYR" w:cs="Times New Roman CYR"/>
                <w:sz w:val="20"/>
                <w:szCs w:val="20"/>
              </w:rPr>
              <w:t>5200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B2321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255B2C"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  <w:r w:rsidR="00506CF5">
              <w:rPr>
                <w:rFonts w:ascii="Times New Roman CYR" w:hAnsi="Times New Roman CYR" w:cs="Times New Roman CYR"/>
                <w:sz w:val="20"/>
                <w:szCs w:val="20"/>
              </w:rPr>
              <w:t>200</w:t>
            </w:r>
          </w:p>
        </w:tc>
      </w:tr>
      <w:tr w:rsidR="003E1C65" w:rsidRPr="00596FF7" w:rsidTr="00B140FB">
        <w:trPr>
          <w:trHeight w:val="25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B23213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Расход на собственные нужды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506CF5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693,24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506CF5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506CF5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952,11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506CF5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952,11</w:t>
            </w:r>
          </w:p>
        </w:tc>
      </w:tr>
      <w:tr w:rsidR="003E1C65" w:rsidRPr="00596FF7" w:rsidTr="00B140FB">
        <w:trPr>
          <w:trHeight w:val="278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3907F3">
              <w:rPr>
                <w:rFonts w:ascii="Times New Roman CYR" w:hAnsi="Times New Roman CYR" w:cs="Times New Roman CYR"/>
                <w:sz w:val="20"/>
                <w:szCs w:val="20"/>
              </w:rPr>
              <w:t>4206,76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3907F3">
              <w:rPr>
                <w:rFonts w:ascii="Times New Roman CYR" w:hAnsi="Times New Roman CYR" w:cs="Times New Roman CYR"/>
                <w:sz w:val="20"/>
                <w:szCs w:val="20"/>
              </w:rPr>
              <w:t>4591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34</w:t>
            </w:r>
            <w:r w:rsidR="003907F3">
              <w:rPr>
                <w:rFonts w:ascii="Times New Roman CYR" w:hAnsi="Times New Roman CYR" w:cs="Times New Roman CYR"/>
                <w:sz w:val="20"/>
                <w:szCs w:val="20"/>
              </w:rPr>
              <w:t>247,89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  <w:r w:rsidR="00DC357C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  <w:r w:rsidR="003907F3">
              <w:rPr>
                <w:rFonts w:ascii="Times New Roman CYR" w:hAnsi="Times New Roman CYR" w:cs="Times New Roman CYR"/>
                <w:sz w:val="20"/>
                <w:szCs w:val="20"/>
              </w:rPr>
              <w:t>247,89</w:t>
            </w:r>
          </w:p>
        </w:tc>
      </w:tr>
      <w:tr w:rsidR="003E1C65" w:rsidRPr="00596FF7" w:rsidTr="00B140FB">
        <w:trPr>
          <w:trHeight w:val="281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7446,56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3907F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8490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7</w:t>
            </w:r>
            <w:r w:rsidR="00DC357C">
              <w:rPr>
                <w:rFonts w:eastAsia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7</w:t>
            </w:r>
            <w:r w:rsidR="00DC357C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145</w:t>
            </w:r>
          </w:p>
        </w:tc>
      </w:tr>
      <w:tr w:rsidR="003E1C65" w:rsidRPr="00596FF7" w:rsidTr="00B140FB">
        <w:trPr>
          <w:trHeight w:val="272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596FF7">
              <w:rPr>
                <w:rFonts w:eastAsia="Times New Roman"/>
                <w:b/>
                <w:sz w:val="20"/>
                <w:szCs w:val="20"/>
              </w:rPr>
              <w:t>2</w:t>
            </w:r>
            <w:r w:rsidR="00DC357C">
              <w:rPr>
                <w:rFonts w:eastAsia="Times New Roman"/>
                <w:b/>
                <w:sz w:val="20"/>
                <w:szCs w:val="20"/>
              </w:rPr>
              <w:t>5846,75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596FF7">
              <w:rPr>
                <w:rFonts w:eastAsia="Times New Roman"/>
                <w:b/>
                <w:sz w:val="20"/>
                <w:szCs w:val="20"/>
              </w:rPr>
              <w:t>26</w:t>
            </w:r>
            <w:r w:rsidR="00DC357C">
              <w:rPr>
                <w:rFonts w:eastAsia="Times New Roman"/>
                <w:b/>
                <w:sz w:val="20"/>
                <w:szCs w:val="20"/>
              </w:rPr>
              <w:t>778,58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color w:val="000000"/>
                <w:sz w:val="20"/>
                <w:szCs w:val="20"/>
              </w:rPr>
              <w:t>273</w:t>
            </w:r>
            <w:r w:rsidR="00DC357C">
              <w:rPr>
                <w:rFonts w:eastAsia="Times New Roman"/>
                <w:b/>
                <w:color w:val="000000"/>
                <w:sz w:val="20"/>
                <w:szCs w:val="20"/>
              </w:rPr>
              <w:t>11,32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596FF7">
              <w:rPr>
                <w:rFonts w:eastAsia="Times New Roman"/>
                <w:b/>
                <w:sz w:val="20"/>
                <w:szCs w:val="20"/>
              </w:rPr>
              <w:t>2</w:t>
            </w:r>
            <w:r w:rsidR="00DC357C">
              <w:rPr>
                <w:rFonts w:eastAsia="Times New Roman"/>
                <w:b/>
                <w:sz w:val="20"/>
                <w:szCs w:val="20"/>
              </w:rPr>
              <w:t>7311,32</w:t>
            </w:r>
          </w:p>
        </w:tc>
      </w:tr>
      <w:tr w:rsidR="003E1C65" w:rsidRPr="00596FF7" w:rsidTr="00B140FB">
        <w:trPr>
          <w:trHeight w:val="27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Собственное потребл</w:t>
            </w:r>
            <w:r w:rsidRPr="00596FF7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596FF7">
              <w:rPr>
                <w:rFonts w:eastAsia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="003907F3">
              <w:rPr>
                <w:rFonts w:eastAsia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3907F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3907F3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3907F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20,9</w:t>
            </w:r>
          </w:p>
        </w:tc>
      </w:tr>
      <w:tr w:rsidR="003E1C65" w:rsidRPr="00596FF7" w:rsidTr="00B140FB">
        <w:trPr>
          <w:trHeight w:val="26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Cs/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="003907F3">
              <w:rPr>
                <w:rFonts w:eastAsia="Times New Roman"/>
                <w:color w:val="000000"/>
                <w:sz w:val="20"/>
                <w:szCs w:val="20"/>
              </w:rPr>
              <w:t>1672,89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21</w:t>
            </w:r>
            <w:r w:rsidR="003907F3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492,7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r w:rsidR="00DC357C"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r w:rsidR="003907F3">
              <w:rPr>
                <w:rFonts w:ascii="Times New Roman CYR" w:hAnsi="Times New Roman CYR" w:cs="Times New Roman CYR"/>
                <w:sz w:val="20"/>
                <w:szCs w:val="20"/>
              </w:rPr>
              <w:t>767,97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</w:t>
            </w:r>
            <w:r w:rsidR="00DC357C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</w:t>
            </w:r>
            <w:r w:rsidR="003907F3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767,97</w:t>
            </w:r>
          </w:p>
        </w:tc>
      </w:tr>
      <w:tr w:rsidR="003E1C65" w:rsidRPr="00596FF7" w:rsidTr="00B140FB">
        <w:trPr>
          <w:trHeight w:val="268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Cs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3907F3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3964,05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3907F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3440,3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41</w:t>
            </w:r>
            <w:r w:rsidR="00AF7245">
              <w:rPr>
                <w:rFonts w:ascii="Times New Roman CYR" w:hAnsi="Times New Roman CYR" w:cs="Times New Roman CYR"/>
                <w:sz w:val="20"/>
                <w:szCs w:val="20"/>
              </w:rPr>
              <w:t>65,34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41</w:t>
            </w:r>
            <w:r w:rsidR="00AF7245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65,34</w:t>
            </w:r>
          </w:p>
        </w:tc>
      </w:tr>
      <w:tr w:rsidR="003E1C65" w:rsidRPr="001C163E" w:rsidTr="00B140FB">
        <w:trPr>
          <w:trHeight w:val="27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прочие потребители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E1C65" w:rsidRPr="00596FF7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96FF7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AF7245" w:rsidP="00AF7245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    11</w:t>
            </w:r>
            <w:r w:rsidR="003907F3">
              <w:rPr>
                <w:rFonts w:eastAsia="Times New Roman"/>
                <w:color w:val="000000"/>
                <w:sz w:val="20"/>
                <w:szCs w:val="20"/>
              </w:rPr>
              <w:t>23,26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</w:t>
            </w:r>
            <w:r w:rsidR="003907F3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hAnsi="Times New Roman CYR" w:cs="Times New Roman CYR"/>
                <w:sz w:val="20"/>
                <w:szCs w:val="20"/>
              </w:rPr>
              <w:t>11</w:t>
            </w:r>
            <w:r w:rsidR="003907F3">
              <w:rPr>
                <w:rFonts w:ascii="Times New Roman CYR" w:hAnsi="Times New Roman CYR" w:cs="Times New Roman CYR"/>
                <w:sz w:val="20"/>
                <w:szCs w:val="20"/>
              </w:rPr>
              <w:t>69,58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3E1C65" w:rsidRPr="00596FF7" w:rsidRDefault="006F290F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596FF7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11</w:t>
            </w:r>
            <w:r w:rsidR="003907F3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69,58</w:t>
            </w:r>
          </w:p>
        </w:tc>
      </w:tr>
    </w:tbl>
    <w:p w:rsidR="003E1C65" w:rsidRPr="001C163E" w:rsidRDefault="003E1C65" w:rsidP="001C163E">
      <w:pPr>
        <w:shd w:val="clear" w:color="auto" w:fill="FFFFFF" w:themeFill="background1"/>
        <w:ind w:firstLine="709"/>
        <w:jc w:val="both"/>
      </w:pPr>
    </w:p>
    <w:p w:rsidR="003E1C65" w:rsidRPr="001C163E" w:rsidRDefault="00117EB8" w:rsidP="001C163E">
      <w:pPr>
        <w:keepNext/>
        <w:shd w:val="clear" w:color="auto" w:fill="FFFFFF" w:themeFill="background1"/>
        <w:jc w:val="both"/>
        <w:rPr>
          <w:b/>
          <w:bCs/>
          <w:sz w:val="20"/>
          <w:szCs w:val="20"/>
        </w:rPr>
      </w:pPr>
      <w:r w:rsidRPr="001C163E">
        <w:rPr>
          <w:b/>
          <w:bCs/>
          <w:sz w:val="20"/>
          <w:szCs w:val="20"/>
        </w:rPr>
        <w:t>Таблица 7</w:t>
      </w:r>
      <w:r w:rsidR="003E1C65" w:rsidRPr="001C163E">
        <w:rPr>
          <w:b/>
          <w:bCs/>
          <w:sz w:val="20"/>
          <w:szCs w:val="20"/>
        </w:rPr>
        <w:t xml:space="preserve">. Структура полезного отпуска теплоносителя </w:t>
      </w:r>
      <w:r w:rsidR="006F290F" w:rsidRPr="001C163E">
        <w:rPr>
          <w:b/>
          <w:bCs/>
          <w:sz w:val="20"/>
          <w:szCs w:val="20"/>
        </w:rPr>
        <w:t>ООО</w:t>
      </w:r>
      <w:r w:rsidR="003E1C65" w:rsidRPr="001C163E">
        <w:rPr>
          <w:b/>
          <w:bCs/>
          <w:sz w:val="20"/>
          <w:szCs w:val="20"/>
        </w:rPr>
        <w:t xml:space="preserve"> «</w:t>
      </w:r>
      <w:proofErr w:type="spellStart"/>
      <w:r w:rsidR="006F290F" w:rsidRPr="001C163E">
        <w:rPr>
          <w:b/>
          <w:bCs/>
          <w:sz w:val="20"/>
          <w:szCs w:val="20"/>
        </w:rPr>
        <w:t>КОНиС</w:t>
      </w:r>
      <w:proofErr w:type="spellEnd"/>
      <w:r w:rsidR="003E1C65" w:rsidRPr="001C163E">
        <w:rPr>
          <w:b/>
          <w:bCs/>
          <w:sz w:val="20"/>
          <w:szCs w:val="20"/>
        </w:rPr>
        <w:t>» на регулируемый период 202</w:t>
      </w:r>
      <w:r w:rsidR="003907F3">
        <w:rPr>
          <w:b/>
          <w:bCs/>
          <w:sz w:val="20"/>
          <w:szCs w:val="20"/>
        </w:rPr>
        <w:t>3</w:t>
      </w:r>
      <w:r w:rsidR="003E1C65" w:rsidRPr="001C163E">
        <w:rPr>
          <w:b/>
          <w:bCs/>
          <w:sz w:val="20"/>
          <w:szCs w:val="20"/>
        </w:rPr>
        <w:t>г.</w:t>
      </w:r>
    </w:p>
    <w:tbl>
      <w:tblPr>
        <w:tblW w:w="9640" w:type="dxa"/>
        <w:tblInd w:w="-34" w:type="dxa"/>
        <w:tblLook w:val="04A0"/>
      </w:tblPr>
      <w:tblGrid>
        <w:gridCol w:w="568"/>
        <w:gridCol w:w="2409"/>
        <w:gridCol w:w="618"/>
        <w:gridCol w:w="1509"/>
        <w:gridCol w:w="1417"/>
        <w:gridCol w:w="1276"/>
        <w:gridCol w:w="1843"/>
      </w:tblGrid>
      <w:tr w:rsidR="003E1C65" w:rsidRPr="001C163E" w:rsidTr="003E1C65">
        <w:trPr>
          <w:trHeight w:val="525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утверждено на 01.01.202</w:t>
            </w:r>
            <w:r w:rsidR="003907F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факт 20</w:t>
            </w:r>
            <w:r w:rsidR="00AF724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3907F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ожидаемое 202</w:t>
            </w:r>
            <w:r w:rsidR="003907F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год.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прогноз 202</w:t>
            </w:r>
            <w:r w:rsidR="003907F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г.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6F290F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Получено воды на к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тельной, в т.ч.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135000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76691">
              <w:rPr>
                <w:sz w:val="20"/>
                <w:szCs w:val="20"/>
              </w:rPr>
              <w:t>1144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7669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D7669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000</w:t>
            </w:r>
          </w:p>
        </w:tc>
      </w:tr>
      <w:tr w:rsidR="006F290F" w:rsidRPr="001C163E" w:rsidTr="006B112E">
        <w:trPr>
          <w:trHeight w:val="52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на производство тепл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энергии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AF7245">
              <w:rPr>
                <w:rFonts w:eastAsia="Times New Roman"/>
                <w:color w:val="000000"/>
                <w:sz w:val="20"/>
                <w:szCs w:val="20"/>
              </w:rPr>
              <w:t>4900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D76691">
              <w:rPr>
                <w:rFonts w:eastAsia="Times New Roman"/>
                <w:color w:val="000000"/>
                <w:sz w:val="20"/>
                <w:szCs w:val="20"/>
              </w:rPr>
              <w:t>5521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255B2C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D76691">
              <w:rPr>
                <w:rFonts w:eastAsia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255B2C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D76691">
              <w:rPr>
                <w:rFonts w:eastAsia="Times New Roman"/>
                <w:color w:val="000000"/>
                <w:sz w:val="20"/>
                <w:szCs w:val="20"/>
              </w:rPr>
              <w:t>200</w:t>
            </w:r>
          </w:p>
        </w:tc>
      </w:tr>
      <w:tr w:rsidR="003E1C65" w:rsidRPr="001C163E" w:rsidTr="006B112E">
        <w:trPr>
          <w:trHeight w:val="52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6F290F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на производство ГВС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100100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6F290F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1C163E">
              <w:rPr>
                <w:sz w:val="20"/>
                <w:szCs w:val="20"/>
              </w:rPr>
              <w:t>9</w:t>
            </w:r>
            <w:r w:rsidR="00D76691">
              <w:rPr>
                <w:sz w:val="20"/>
                <w:szCs w:val="20"/>
              </w:rPr>
              <w:t>5623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255B2C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76691">
              <w:rPr>
                <w:sz w:val="20"/>
                <w:szCs w:val="20"/>
              </w:rPr>
              <w:t>4800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255B2C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76691">
              <w:rPr>
                <w:sz w:val="20"/>
                <w:szCs w:val="20"/>
              </w:rPr>
              <w:t>4800</w:t>
            </w:r>
          </w:p>
        </w:tc>
      </w:tr>
      <w:tr w:rsidR="00AF724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7245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 технологические н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у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жды предприятия по с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ти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724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1386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98714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rFonts w:eastAsia="Times New Roman"/>
                <w:sz w:val="20"/>
                <w:szCs w:val="20"/>
              </w:rPr>
              <w:t>9</w:t>
            </w:r>
            <w:r w:rsidR="00D76691">
              <w:rPr>
                <w:rFonts w:eastAsia="Times New Roman"/>
                <w:sz w:val="20"/>
                <w:szCs w:val="20"/>
              </w:rPr>
              <w:t>4667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76691">
              <w:rPr>
                <w:sz w:val="20"/>
                <w:szCs w:val="20"/>
              </w:rPr>
              <w:t>3414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  <w:r w:rsidR="00D76691">
              <w:rPr>
                <w:rFonts w:eastAsia="Times New Roman"/>
                <w:sz w:val="20"/>
                <w:szCs w:val="20"/>
              </w:rPr>
              <w:t>3414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37631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rFonts w:eastAsia="Times New Roman"/>
                <w:sz w:val="20"/>
                <w:szCs w:val="20"/>
              </w:rPr>
              <w:t>4</w:t>
            </w:r>
            <w:r w:rsidR="00D76691">
              <w:rPr>
                <w:rFonts w:eastAsia="Times New Roman"/>
                <w:sz w:val="20"/>
                <w:szCs w:val="20"/>
              </w:rPr>
              <w:t>6865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 w:rsidR="00D76691">
              <w:rPr>
                <w:rFonts w:eastAsia="Times New Roman"/>
                <w:color w:val="000000"/>
                <w:sz w:val="20"/>
                <w:szCs w:val="20"/>
              </w:rPr>
              <w:t>4393,3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  <w:r w:rsidR="00D76691">
              <w:rPr>
                <w:rFonts w:eastAsia="Times New Roman"/>
                <w:sz w:val="20"/>
                <w:szCs w:val="20"/>
              </w:rPr>
              <w:t>4393,3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C163E">
              <w:rPr>
                <w:rFonts w:eastAsia="Times New Roman"/>
                <w:b/>
                <w:sz w:val="20"/>
                <w:szCs w:val="20"/>
              </w:rPr>
              <w:t>61083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D76691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47801,7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D76691" w:rsidP="001C163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49020,69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D76691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49020,69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Собственное потребл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 xml:space="preserve"> 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 xml:space="preserve"> -</w:t>
            </w:r>
          </w:p>
        </w:tc>
      </w:tr>
      <w:tr w:rsidR="005F082D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54101,94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4</w:t>
            </w:r>
            <w:r w:rsidR="00D76691">
              <w:rPr>
                <w:rFonts w:eastAsia="Times New Roman"/>
                <w:sz w:val="20"/>
                <w:szCs w:val="20"/>
              </w:rPr>
              <w:t>4475,2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>4</w:t>
            </w:r>
            <w:r w:rsidR="00D76691">
              <w:rPr>
                <w:sz w:val="20"/>
                <w:szCs w:val="20"/>
              </w:rPr>
              <w:t>3864,79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D76691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43864,79</w:t>
            </w:r>
          </w:p>
        </w:tc>
      </w:tr>
      <w:tr w:rsidR="005F082D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4221,5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D76691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AF7245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3994,7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AF724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3994,7</w:t>
            </w:r>
          </w:p>
        </w:tc>
      </w:tr>
      <w:tr w:rsidR="005F082D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прочие потребители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2759,56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112E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D76691">
              <w:rPr>
                <w:rFonts w:eastAsia="Times New Roman"/>
                <w:color w:val="000000"/>
                <w:sz w:val="20"/>
                <w:szCs w:val="20"/>
              </w:rPr>
              <w:t>294,1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>1</w:t>
            </w:r>
            <w:r w:rsidR="00AF7245">
              <w:rPr>
                <w:sz w:val="20"/>
                <w:szCs w:val="20"/>
              </w:rPr>
              <w:t>161,2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112E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AF7245">
              <w:rPr>
                <w:rFonts w:eastAsia="Times New Roman"/>
                <w:color w:val="000000"/>
                <w:sz w:val="20"/>
                <w:szCs w:val="20"/>
              </w:rPr>
              <w:t>162,2</w:t>
            </w:r>
          </w:p>
        </w:tc>
      </w:tr>
    </w:tbl>
    <w:p w:rsidR="003E1C65" w:rsidRDefault="003E1C65" w:rsidP="003E1C65">
      <w:pPr>
        <w:rPr>
          <w:b/>
          <w:bCs/>
          <w:sz w:val="20"/>
          <w:szCs w:val="20"/>
        </w:rPr>
      </w:pPr>
    </w:p>
    <w:p w:rsidR="002F233B" w:rsidRDefault="002F233B" w:rsidP="00EE0F5B">
      <w:pPr>
        <w:pStyle w:val="af"/>
        <w:spacing w:before="0" w:after="0"/>
        <w:ind w:left="-567" w:firstLine="709"/>
        <w:jc w:val="both"/>
        <w:outlineLvl w:val="9"/>
        <w:rPr>
          <w:b w:val="0"/>
          <w:sz w:val="24"/>
          <w:szCs w:val="24"/>
        </w:rPr>
      </w:pPr>
    </w:p>
    <w:p w:rsidR="001C163E" w:rsidRDefault="001C163E" w:rsidP="00EE0F5B">
      <w:pPr>
        <w:pStyle w:val="af"/>
        <w:spacing w:before="0" w:after="0"/>
        <w:ind w:left="-567" w:firstLine="709"/>
        <w:jc w:val="both"/>
        <w:outlineLvl w:val="9"/>
        <w:rPr>
          <w:b w:val="0"/>
          <w:sz w:val="24"/>
          <w:szCs w:val="24"/>
        </w:rPr>
      </w:pPr>
    </w:p>
    <w:p w:rsidR="00E031CE" w:rsidRDefault="00E031CE" w:rsidP="00E031CE">
      <w:pPr>
        <w:pStyle w:val="a8"/>
        <w:keepNext/>
      </w:pPr>
      <w:r>
        <w:t xml:space="preserve">Таблица </w:t>
      </w:r>
      <w:r w:rsidR="00E652A7">
        <w:t>8</w:t>
      </w:r>
      <w:r w:rsidR="006666C8">
        <w:t>.</w:t>
      </w:r>
      <w:r>
        <w:t xml:space="preserve"> </w:t>
      </w:r>
      <w:r w:rsidR="001C163E">
        <w:t>Величина средневзвешенной плотности тепловой нагрузки ООО «</w:t>
      </w:r>
      <w:proofErr w:type="spellStart"/>
      <w:r w:rsidR="001C163E">
        <w:t>КОНиС</w:t>
      </w:r>
      <w:proofErr w:type="spellEnd"/>
      <w:r w:rsidR="001C163E">
        <w:t>».</w:t>
      </w:r>
    </w:p>
    <w:tbl>
      <w:tblPr>
        <w:tblW w:w="5000" w:type="pct"/>
        <w:tblLayout w:type="fixed"/>
        <w:tblLook w:val="04A0"/>
      </w:tblPr>
      <w:tblGrid>
        <w:gridCol w:w="3936"/>
        <w:gridCol w:w="1985"/>
        <w:gridCol w:w="3650"/>
      </w:tblGrid>
      <w:tr w:rsidR="00C16F42" w:rsidRPr="00942605" w:rsidTr="00CE1B72">
        <w:trPr>
          <w:trHeight w:val="300"/>
          <w:tblHeader/>
        </w:trPr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F42" w:rsidRPr="00942605" w:rsidRDefault="001C163E" w:rsidP="0029421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Наименование источника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F42" w:rsidRPr="00942605" w:rsidRDefault="001C163E" w:rsidP="00294212">
            <w:pPr>
              <w:jc w:val="center"/>
              <w:rPr>
                <w:rFonts w:eastAsia="Times New Roman"/>
                <w:color w:val="000000"/>
                <w:sz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</w:rPr>
              <w:t>ед</w:t>
            </w:r>
            <w:proofErr w:type="gramStart"/>
            <w:r>
              <w:rPr>
                <w:rFonts w:eastAsia="Times New Roman"/>
                <w:color w:val="000000"/>
                <w:sz w:val="20"/>
              </w:rPr>
              <w:t>.и</w:t>
            </w:r>
            <w:proofErr w:type="gramEnd"/>
            <w:r>
              <w:rPr>
                <w:rFonts w:eastAsia="Times New Roman"/>
                <w:color w:val="000000"/>
                <w:sz w:val="20"/>
              </w:rPr>
              <w:t>зм</w:t>
            </w:r>
            <w:proofErr w:type="spellEnd"/>
          </w:p>
        </w:tc>
        <w:tc>
          <w:tcPr>
            <w:tcW w:w="1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F42" w:rsidRPr="00942605" w:rsidRDefault="001C163E" w:rsidP="00C16F4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Величина средневзвешенной плотности тепловой нагрузки</w:t>
            </w:r>
          </w:p>
        </w:tc>
      </w:tr>
      <w:tr w:rsidR="00C16F42" w:rsidRPr="00942605" w:rsidTr="00CE1B72">
        <w:trPr>
          <w:trHeight w:val="300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F42" w:rsidRPr="00942605" w:rsidRDefault="00CE1B72" w:rsidP="0029421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Котельная п. Межевой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6F42" w:rsidRPr="00942605" w:rsidRDefault="00CE1B72" w:rsidP="00294212">
            <w:pPr>
              <w:jc w:val="center"/>
              <w:rPr>
                <w:sz w:val="20"/>
              </w:rPr>
            </w:pPr>
            <w:r w:rsidRPr="006B112E">
              <w:rPr>
                <w:rFonts w:eastAsia="Times New Roman"/>
                <w:bCs/>
                <w:color w:val="000000"/>
                <w:sz w:val="20"/>
                <w:szCs w:val="20"/>
              </w:rPr>
              <w:t>Гкал/ч/км</w:t>
            </w:r>
            <w:r w:rsidRPr="006B112E">
              <w:rPr>
                <w:rFonts w:eastAsia="Times New Roman"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F42" w:rsidRPr="00942605" w:rsidRDefault="00DF4F15" w:rsidP="00C16F4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</w:tr>
    </w:tbl>
    <w:p w:rsidR="004908BE" w:rsidRDefault="004908BE" w:rsidP="004908BE">
      <w:pPr>
        <w:pStyle w:val="af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  <w:bookmarkStart w:id="15" w:name="_Toc421654913"/>
      <w:bookmarkStart w:id="16" w:name="_Toc474145839"/>
    </w:p>
    <w:p w:rsidR="002F233B" w:rsidRDefault="00195B5E" w:rsidP="00DF4F15">
      <w:pPr>
        <w:pStyle w:val="af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7" w:name="_Toc500330680"/>
      <w:r w:rsidRPr="00C36DA1">
        <w:rPr>
          <w:sz w:val="24"/>
          <w:szCs w:val="24"/>
        </w:rPr>
        <w:t>1.3</w:t>
      </w:r>
      <w:r w:rsidR="004908BE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отребление тепловой энергии (мощности) и теплоносителя объектами, расположенными в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15"/>
      <w:bookmarkEnd w:id="16"/>
      <w:bookmarkEnd w:id="17"/>
      <w:r w:rsidR="00DF4F15">
        <w:rPr>
          <w:sz w:val="24"/>
          <w:szCs w:val="24"/>
        </w:rPr>
        <w:t>.</w:t>
      </w:r>
    </w:p>
    <w:p w:rsidR="003C6429" w:rsidRDefault="003C6429" w:rsidP="002F233B">
      <w:pPr>
        <w:pStyle w:val="af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bookmarkStart w:id="18" w:name="_Toc494289992"/>
      <w:r w:rsidRPr="006F0200">
        <w:rPr>
          <w:b w:val="0"/>
          <w:sz w:val="24"/>
          <w:szCs w:val="24"/>
        </w:rPr>
        <w:t>Изменений производственных зон и их перепрофилирование и приростов потребления тепловой энергии (мощности) не планируется.</w:t>
      </w:r>
      <w:bookmarkEnd w:id="18"/>
    </w:p>
    <w:p w:rsidR="003C6429" w:rsidRPr="00C36DA1" w:rsidRDefault="003C6429" w:rsidP="003C6429">
      <w:pPr>
        <w:pStyle w:val="af"/>
        <w:spacing w:before="0" w:after="0" w:line="312" w:lineRule="auto"/>
        <w:ind w:left="-567" w:firstLine="709"/>
        <w:jc w:val="both"/>
        <w:outlineLvl w:val="9"/>
        <w:rPr>
          <w:sz w:val="24"/>
          <w:szCs w:val="24"/>
        </w:rPr>
      </w:pPr>
    </w:p>
    <w:p w:rsidR="00BB6CCF" w:rsidRDefault="00D45D52" w:rsidP="00BB6CCF">
      <w:pPr>
        <w:pStyle w:val="af"/>
        <w:spacing w:before="0" w:after="0" w:line="312" w:lineRule="auto"/>
        <w:ind w:left="0" w:firstLine="709"/>
        <w:jc w:val="both"/>
        <w:outlineLvl w:val="1"/>
        <w:rPr>
          <w:sz w:val="24"/>
          <w:szCs w:val="24"/>
        </w:rPr>
      </w:pPr>
      <w:bookmarkStart w:id="19" w:name="_Toc421654914"/>
      <w:bookmarkStart w:id="20" w:name="_Toc474145840"/>
      <w:bookmarkStart w:id="21" w:name="_Toc500330681"/>
      <w:bookmarkStart w:id="22" w:name="_Toc384653976"/>
      <w:r w:rsidRPr="00C36DA1">
        <w:rPr>
          <w:sz w:val="24"/>
          <w:szCs w:val="24"/>
        </w:rPr>
        <w:t xml:space="preserve">Раздел 2. </w:t>
      </w:r>
      <w:r w:rsidR="004D0C59">
        <w:rPr>
          <w:sz w:val="24"/>
          <w:szCs w:val="24"/>
        </w:rPr>
        <w:t>Существующие и п</w:t>
      </w:r>
      <w:r w:rsidRPr="00C36DA1">
        <w:rPr>
          <w:sz w:val="24"/>
          <w:szCs w:val="24"/>
        </w:rPr>
        <w:t xml:space="preserve">ерспективные балансы </w:t>
      </w:r>
      <w:r w:rsidR="004D0C59">
        <w:rPr>
          <w:sz w:val="24"/>
          <w:szCs w:val="24"/>
        </w:rPr>
        <w:t xml:space="preserve"> </w:t>
      </w:r>
      <w:r w:rsidRPr="00C36DA1">
        <w:rPr>
          <w:sz w:val="24"/>
          <w:szCs w:val="24"/>
        </w:rPr>
        <w:t xml:space="preserve">тепловой мощности источников тепловой </w:t>
      </w:r>
      <w:r w:rsidR="00BB6CCF">
        <w:rPr>
          <w:sz w:val="24"/>
          <w:szCs w:val="24"/>
        </w:rPr>
        <w:t>энергии и тепловой нагрузки потребителей.</w:t>
      </w:r>
    </w:p>
    <w:p w:rsidR="00BB6CCF" w:rsidRPr="00BB6CCF" w:rsidRDefault="00BB6CCF" w:rsidP="00BB6CCF">
      <w:pPr>
        <w:pStyle w:val="af"/>
        <w:spacing w:before="0" w:after="0" w:line="312" w:lineRule="auto"/>
        <w:ind w:left="0" w:firstLine="709"/>
        <w:jc w:val="both"/>
        <w:outlineLvl w:val="1"/>
        <w:rPr>
          <w:sz w:val="24"/>
          <w:szCs w:val="24"/>
        </w:rPr>
      </w:pPr>
      <w:r w:rsidRPr="00BB6CCF">
        <w:rPr>
          <w:sz w:val="24"/>
          <w:szCs w:val="24"/>
        </w:rPr>
        <w:t>2.1. Радиус эффективного теплоснабжения источников тепловой энергии</w:t>
      </w:r>
    </w:p>
    <w:p w:rsidR="00BB6CCF" w:rsidRPr="00BB6CCF" w:rsidRDefault="00BB6CCF" w:rsidP="00BB6CCF">
      <w:pPr>
        <w:ind w:firstLine="709"/>
        <w:jc w:val="both"/>
      </w:pPr>
      <w:r w:rsidRPr="00BB6CCF">
        <w:t>Согласно п. 30, г. 2, ФЗ №190 от 27.07.2010 г.: «радиус эффективного теплосна</w:t>
      </w:r>
      <w:r w:rsidRPr="00BB6CCF">
        <w:t>б</w:t>
      </w:r>
      <w:r w:rsidRPr="00BB6CCF">
        <w:t xml:space="preserve">жения - максимальное расстояние от </w:t>
      </w:r>
      <w:proofErr w:type="spellStart"/>
      <w:r w:rsidRPr="00BB6CCF">
        <w:t>теплопотребляющей</w:t>
      </w:r>
      <w:proofErr w:type="spellEnd"/>
      <w:r w:rsidRPr="00BB6CCF">
        <w:t xml:space="preserve"> установки до ближайшего и</w:t>
      </w:r>
      <w:r w:rsidRPr="00BB6CCF">
        <w:t>с</w:t>
      </w:r>
      <w:r w:rsidRPr="00BB6CCF">
        <w:t>точника тепловой энергии в системе теплоснабжения, при превышении которого подкл</w:t>
      </w:r>
      <w:r w:rsidRPr="00BB6CCF">
        <w:t>ю</w:t>
      </w:r>
      <w:r w:rsidRPr="00BB6CCF">
        <w:t xml:space="preserve">чение </w:t>
      </w:r>
      <w:proofErr w:type="spellStart"/>
      <w:r w:rsidRPr="00BB6CCF">
        <w:t>теплопотребляющей</w:t>
      </w:r>
      <w:proofErr w:type="spellEnd"/>
      <w:r w:rsidRPr="00BB6CCF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Основными критериями оценки целесообразности подключения </w:t>
      </w:r>
      <w:proofErr w:type="gramStart"/>
      <w:r w:rsidRPr="00BB6CCF">
        <w:t>новых</w:t>
      </w:r>
      <w:proofErr w:type="gramEnd"/>
      <w:r w:rsidRPr="00BB6CCF">
        <w:t xml:space="preserve"> потребите-лей в зоне действия системы централизованного теплоснабжения являются: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затраты на строительство новых участков тепловой сети и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реконструкция существующих;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пропускная способность существующих магистральных тепловых сетей;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затраты на перекачку теплоносителя в тепловых сетях;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потери тепловой энергии в тепловых сетях при ее передаче;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надежность системы теплоснабжения. </w:t>
      </w:r>
    </w:p>
    <w:p w:rsidR="00BB6CCF" w:rsidRPr="00BB6CCF" w:rsidRDefault="00BB6CCF" w:rsidP="00BB6CCF">
      <w:pPr>
        <w:ind w:firstLine="709"/>
        <w:jc w:val="both"/>
      </w:pPr>
      <w:r w:rsidRPr="00BB6CCF">
        <w:t>Комплексная оценка вышеперечисленных факторов, определяет величину опт</w:t>
      </w:r>
      <w:r w:rsidRPr="00BB6CCF">
        <w:t>и</w:t>
      </w:r>
      <w:r w:rsidRPr="00BB6CCF">
        <w:t xml:space="preserve">мального радиуса теплоснабжения.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BB6CCF" w:rsidRPr="00BB6CCF" w:rsidRDefault="00BB6CCF" w:rsidP="00BB6CCF">
      <w:pPr>
        <w:ind w:firstLine="709"/>
        <w:jc w:val="both"/>
      </w:pPr>
      <w:r w:rsidRPr="00BB6CCF">
        <w:t>Однако, впервые речь об анализе эффективности централизованного теплоснабж</w:t>
      </w:r>
      <w:r w:rsidRPr="00BB6CCF">
        <w:t>е</w:t>
      </w:r>
      <w:r w:rsidRPr="00BB6CCF">
        <w:t xml:space="preserve">ния зашла еще в 1935 г. Более подробно вопрос развития анализа эффективности систем теплоснабжения описан в статье В.Н. </w:t>
      </w:r>
      <w:proofErr w:type="spellStart"/>
      <w:r w:rsidRPr="00BB6CCF">
        <w:t>Папушкина</w:t>
      </w:r>
      <w:proofErr w:type="spellEnd"/>
      <w:r w:rsidRPr="00BB6CCF">
        <w:t xml:space="preserve"> "Радиус теплоснабжения. Давно забытое старое", опубликованной в журнале "Новости теплоснабжения" №9 (сентябрь), 2010 г. </w:t>
      </w:r>
    </w:p>
    <w:p w:rsidR="00BB6CCF" w:rsidRPr="00BB6CCF" w:rsidRDefault="00BB6CCF" w:rsidP="00BB6CCF">
      <w:pPr>
        <w:ind w:firstLine="709"/>
        <w:jc w:val="both"/>
      </w:pPr>
      <w:r w:rsidRPr="00BB6CCF">
        <w:t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</w:t>
      </w:r>
      <w:r w:rsidRPr="00BB6CCF">
        <w:t>а</w:t>
      </w:r>
      <w:r w:rsidRPr="00BB6CCF">
        <w:t>ток. В своем большинстве это эмпирические соотношения, построенные не только на базе экономических представлений 1940-х гг., но и использующие для эмпирических соотн</w:t>
      </w:r>
      <w:r w:rsidRPr="00BB6CCF">
        <w:t>о</w:t>
      </w:r>
      <w:r w:rsidRPr="00BB6CCF">
        <w:t xml:space="preserve">шений действующие в, то время ценовые индикаторы. </w:t>
      </w:r>
    </w:p>
    <w:p w:rsidR="00BB6CCF" w:rsidRPr="00BB6CCF" w:rsidRDefault="00BB6CCF" w:rsidP="00BB6CCF">
      <w:pPr>
        <w:ind w:firstLine="709"/>
        <w:jc w:val="both"/>
      </w:pPr>
      <w:r w:rsidRPr="00BB6CCF">
        <w:t>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себестоимости, органично встроенный в обязательные в настоящее время для применения компьютерные модели тепловых сетей на базе различных ИГС платформ. В данном проекте выводы о радиусе эффективного теплоснабжения.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Методика расчета. </w:t>
      </w:r>
    </w:p>
    <w:p w:rsidR="00BB6CCF" w:rsidRPr="00BB6CCF" w:rsidRDefault="00BB6CCF" w:rsidP="00BB6CCF">
      <w:pPr>
        <w:ind w:firstLine="709"/>
        <w:jc w:val="both"/>
      </w:pPr>
      <w:r w:rsidRPr="00BB6CCF">
        <w:t>1)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</w:t>
      </w:r>
      <w:r w:rsidRPr="00BB6CCF">
        <w:t>н</w:t>
      </w:r>
      <w:r w:rsidRPr="00BB6CCF">
        <w:t xml:space="preserve">ной тепловой нагрузки. </w:t>
      </w:r>
    </w:p>
    <w:p w:rsidR="00BB6CCF" w:rsidRPr="00BB6CCF" w:rsidRDefault="00BB6CCF" w:rsidP="00BB6CCF">
      <w:pPr>
        <w:ind w:firstLine="709"/>
        <w:jc w:val="both"/>
      </w:pPr>
      <w:r w:rsidRPr="00BB6CCF">
        <w:t>2) Определяется максимальный радиус теплоснабжения, как длина главной магис</w:t>
      </w:r>
      <w:r w:rsidRPr="00BB6CCF">
        <w:t>т</w:t>
      </w:r>
      <w:r w:rsidRPr="00BB6CCF">
        <w:t xml:space="preserve">рали от источника тепловой энергии до самого удаленного потребителя, присоединенного к этой магистрали </w:t>
      </w:r>
      <w:proofErr w:type="spellStart"/>
      <w:r w:rsidRPr="00BB6CCF">
        <w:t>Lмах</w:t>
      </w:r>
      <w:proofErr w:type="spellEnd"/>
      <w:r w:rsidRPr="00BB6CCF">
        <w:t xml:space="preserve"> (км). </w:t>
      </w:r>
    </w:p>
    <w:p w:rsidR="00BB6CCF" w:rsidRPr="00BB6CCF" w:rsidRDefault="00BB6CCF" w:rsidP="00BB6CCF">
      <w:pPr>
        <w:ind w:firstLine="709"/>
        <w:jc w:val="both"/>
      </w:pPr>
      <w:r w:rsidRPr="00BB6CCF">
        <w:lastRenderedPageBreak/>
        <w:t xml:space="preserve">3) Определяется средняя плотность тепловой нагрузки в зоне действия источника тепловой энергии (Гкал/ч/км2). </w:t>
      </w:r>
    </w:p>
    <w:p w:rsidR="00BB6CCF" w:rsidRPr="00BB6CCF" w:rsidRDefault="00BB6CCF" w:rsidP="00BB6CCF">
      <w:pPr>
        <w:ind w:firstLine="709"/>
        <w:jc w:val="both"/>
      </w:pPr>
      <w:r w:rsidRPr="00BB6CCF">
        <w:t>4) Определяется материальная характеристика тепловой сети.</w:t>
      </w:r>
    </w:p>
    <w:p w:rsidR="00BB6CCF" w:rsidRPr="00BB6CCF" w:rsidRDefault="00BB6CCF" w:rsidP="00BB6CCF">
      <w:pPr>
        <w:ind w:firstLine="709"/>
        <w:jc w:val="both"/>
      </w:pPr>
      <w:r w:rsidRPr="00BB6CCF">
        <w:rPr>
          <w:rFonts w:ascii="Cambria Math" w:hAnsi="Cambria Math" w:cs="Cambria Math"/>
        </w:rPr>
        <w:t>𝑀</w:t>
      </w:r>
      <w:r w:rsidRPr="00BB6CCF">
        <w:t>=Σ(</w:t>
      </w:r>
      <w:r w:rsidRPr="00BB6CCF">
        <w:rPr>
          <w:rFonts w:ascii="Cambria Math" w:hAnsi="Cambria Math" w:cs="Cambria Math"/>
        </w:rPr>
        <w:t>𝑑𝑖∗𝐿𝑖</w:t>
      </w:r>
      <w:r w:rsidRPr="00BB6CCF">
        <w:t>)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5) Определяется стоимость тепловых сетей (НЦС 81-02-13-2011 Наружные </w:t>
      </w:r>
      <w:proofErr w:type="gramStart"/>
      <w:r w:rsidRPr="00BB6CCF">
        <w:t>тепло-вые</w:t>
      </w:r>
      <w:proofErr w:type="gramEnd"/>
      <w:r w:rsidRPr="00BB6CCF">
        <w:t xml:space="preserve"> сети) и удельная стоимость материальной характеристики сетей. </w:t>
      </w:r>
    </w:p>
    <w:p w:rsidR="00BB6CCF" w:rsidRPr="00BB6CCF" w:rsidRDefault="00BB6CCF" w:rsidP="00BB6CCF">
      <w:pPr>
        <w:ind w:firstLine="709"/>
        <w:jc w:val="both"/>
      </w:pPr>
      <w:r w:rsidRPr="00BB6CCF">
        <w:t>6) Определяется оптимальный радиус тепловых сетей</w:t>
      </w:r>
    </w:p>
    <w:p w:rsidR="00BB6CCF" w:rsidRPr="00BB6CCF" w:rsidRDefault="005B5C0D" w:rsidP="00BB6CCF">
      <w:pPr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опт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140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0.4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w:rPr>
                  <w:rFonts w:ascii="Cambria Math" w:hAnsi="Cambria Math"/>
                </w:rPr>
                <m:t>0.4</m:t>
              </m:r>
            </m:sup>
          </m:sSup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0.1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Δτ</m:t>
                  </m:r>
                </m:num>
                <m:den>
                  <m:r>
                    <w:rPr>
                      <w:rFonts w:ascii="Cambria Math" w:hAnsi="Cambria Math"/>
                    </w:rPr>
                    <m:t>П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0.15</m:t>
              </m:r>
            </m:sup>
          </m:sSup>
        </m:oMath>
      </m:oMathPara>
    </w:p>
    <w:p w:rsidR="00BB6CCF" w:rsidRPr="00BB6CCF" w:rsidRDefault="00BB6CCF" w:rsidP="00BB6CCF">
      <w:pPr>
        <w:ind w:firstLine="709"/>
        <w:jc w:val="both"/>
      </w:pPr>
      <w:r w:rsidRPr="00BB6CCF">
        <w:t xml:space="preserve">где: B – среднее число абонентов на 1 км2; </w:t>
      </w:r>
    </w:p>
    <w:p w:rsidR="00BB6CCF" w:rsidRPr="00BB6CCF" w:rsidRDefault="00BB6CCF" w:rsidP="00BB6CCF">
      <w:pPr>
        <w:ind w:firstLine="709"/>
        <w:jc w:val="both"/>
      </w:pPr>
      <w:r w:rsidRPr="00BB6CCF">
        <w:t>s – удельная стоимость материальной характеристики тепловой сети,,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w:proofErr w:type="gramStart"/>
            <m:r>
              <w:rPr>
                <w:rFonts w:ascii="Cambria Math" w:hAnsi="Cambria Math"/>
              </w:rPr>
              <m:t>м</m:t>
            </m:r>
            <w:proofErr w:type="gramEnd"/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BB6CCF">
        <w:rPr>
          <w:rFonts w:eastAsia="Times New Roman"/>
        </w:rPr>
        <w:t>/Гкал/ч</w:t>
      </w:r>
      <w:r w:rsidRPr="00BB6CCF">
        <w:t xml:space="preserve">;; </w:t>
      </w:r>
    </w:p>
    <w:p w:rsidR="00BB6CCF" w:rsidRPr="00BB6CCF" w:rsidRDefault="00BB6CCF" w:rsidP="00BB6CCF">
      <w:pPr>
        <w:ind w:firstLine="709"/>
        <w:jc w:val="both"/>
      </w:pPr>
      <w:proofErr w:type="gramStart"/>
      <w:r w:rsidRPr="00BB6CCF">
        <w:t>П</w:t>
      </w:r>
      <w:proofErr w:type="gramEnd"/>
      <w:r w:rsidRPr="00BB6CCF">
        <w:t xml:space="preserve"> – </w:t>
      </w:r>
      <w:proofErr w:type="spellStart"/>
      <w:r w:rsidRPr="00BB6CCF">
        <w:t>теплоплотность</w:t>
      </w:r>
      <w:proofErr w:type="spellEnd"/>
      <w:r w:rsidRPr="00BB6CCF">
        <w:t xml:space="preserve"> района, Гкал/ч.км2;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Δτ – расчетный перепад температур теплоносителя в тепловой сети, °C; </w:t>
      </w:r>
    </w:p>
    <w:p w:rsidR="00BB6CCF" w:rsidRPr="00BB6CCF" w:rsidRDefault="00BB6CCF" w:rsidP="00BB6CCF">
      <w:pPr>
        <w:pStyle w:val="af"/>
        <w:spacing w:before="0" w:after="0" w:line="240" w:lineRule="auto"/>
        <w:ind w:left="0" w:firstLine="709"/>
        <w:jc w:val="both"/>
        <w:outlineLvl w:val="9"/>
        <w:rPr>
          <w:b w:val="0"/>
          <w:sz w:val="24"/>
        </w:rPr>
      </w:pPr>
      <w:r w:rsidRPr="00BB6CCF">
        <w:rPr>
          <w:b w:val="0"/>
          <w:sz w:val="24"/>
        </w:rPr>
        <w:t>φ – поправочный коэффициент, зависящий от постоянной части расходов на сооружение котельной.</w:t>
      </w:r>
    </w:p>
    <w:p w:rsidR="00BB6CCF" w:rsidRPr="00BB6CCF" w:rsidRDefault="00210134" w:rsidP="00BB6CCF">
      <w:pPr>
        <w:pStyle w:val="a8"/>
        <w:keepNext/>
      </w:pPr>
      <w:r>
        <w:t xml:space="preserve">Таблица </w:t>
      </w:r>
      <w:r w:rsidR="00E652A7">
        <w:t>9</w:t>
      </w:r>
      <w:r>
        <w:t>.</w:t>
      </w:r>
      <w:r w:rsidR="00BB6CCF" w:rsidRPr="00BB6CCF">
        <w:t xml:space="preserve">  Результаты расчета эффективного радиуса</w:t>
      </w:r>
      <w:r>
        <w:t>.</w:t>
      </w:r>
    </w:p>
    <w:tbl>
      <w:tblPr>
        <w:tblStyle w:val="af8"/>
        <w:tblW w:w="0" w:type="auto"/>
        <w:tblLook w:val="04A0"/>
      </w:tblPr>
      <w:tblGrid>
        <w:gridCol w:w="1202"/>
        <w:gridCol w:w="3575"/>
        <w:gridCol w:w="2398"/>
        <w:gridCol w:w="2396"/>
      </w:tblGrid>
      <w:tr w:rsidR="00BB6CCF" w:rsidRPr="00BB6CCF" w:rsidTr="00210134">
        <w:trPr>
          <w:trHeight w:val="433"/>
          <w:tblHeader/>
        </w:trPr>
        <w:tc>
          <w:tcPr>
            <w:tcW w:w="1242" w:type="dxa"/>
            <w:vMerge w:val="restart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№ п/п</w:t>
            </w:r>
          </w:p>
        </w:tc>
        <w:tc>
          <w:tcPr>
            <w:tcW w:w="3684" w:type="dxa"/>
            <w:vMerge w:val="restart"/>
            <w:vAlign w:val="center"/>
          </w:tcPr>
          <w:p w:rsidR="00BB6CCF" w:rsidRPr="00210134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64" w:type="dxa"/>
            <w:vMerge w:val="restart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proofErr w:type="spellStart"/>
            <w:r w:rsidRPr="00BB6CCF">
              <w:rPr>
                <w:sz w:val="20"/>
                <w:szCs w:val="20"/>
              </w:rPr>
              <w:t>Ед.изм</w:t>
            </w:r>
            <w:proofErr w:type="spellEnd"/>
            <w:r w:rsidRPr="00BB6CCF">
              <w:rPr>
                <w:sz w:val="20"/>
                <w:szCs w:val="20"/>
              </w:rPr>
              <w:t>.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Расчет</w:t>
            </w:r>
          </w:p>
        </w:tc>
      </w:tr>
      <w:tr w:rsidR="00BB6CCF" w:rsidRPr="00BB6CCF" w:rsidTr="00F919CB">
        <w:trPr>
          <w:trHeight w:val="733"/>
          <w:tblHeader/>
        </w:trPr>
        <w:tc>
          <w:tcPr>
            <w:tcW w:w="1242" w:type="dxa"/>
            <w:vMerge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4" w:type="dxa"/>
            <w:vMerge/>
            <w:vAlign w:val="center"/>
          </w:tcPr>
          <w:p w:rsidR="00BB6CCF" w:rsidRPr="00210134" w:rsidRDefault="00BB6CCF" w:rsidP="00F91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4" w:type="dxa"/>
            <w:vMerge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Котельная Межевого городского поселения</w:t>
            </w:r>
          </w:p>
        </w:tc>
      </w:tr>
      <w:tr w:rsidR="00BB6CCF" w:rsidRPr="00BB6CCF" w:rsidTr="00210134">
        <w:trPr>
          <w:trHeight w:val="521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</w:t>
            </w:r>
          </w:p>
        </w:tc>
        <w:tc>
          <w:tcPr>
            <w:tcW w:w="3684" w:type="dxa"/>
            <w:vAlign w:val="center"/>
          </w:tcPr>
          <w:p w:rsidR="00BB6CCF" w:rsidRPr="00210134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Площадь зоны действия источника</w:t>
            </w:r>
          </w:p>
        </w:tc>
        <w:tc>
          <w:tcPr>
            <w:tcW w:w="2464" w:type="dxa"/>
            <w:vAlign w:val="center"/>
          </w:tcPr>
          <w:p w:rsidR="00BB6CCF" w:rsidRPr="00BB6CCF" w:rsidRDefault="005B5C0D" w:rsidP="00F919CB">
            <w:pPr>
              <w:jc w:val="center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к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4,7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2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Количество абонентов в зоне действия источника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Ед.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135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3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Суммарная присоединенная нагрузка всех потребителей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Гкал/ч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4,5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км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3,25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5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Расчетная температура в подающем трубопроводе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  <w:lang w:val="en-US"/>
              </w:rPr>
            </w:pPr>
            <w:r w:rsidRPr="00BB6CC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100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6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Расчетная температура в обратном трубопроводе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  <w:lang w:val="en-US"/>
              </w:rPr>
            </w:pPr>
            <w:r w:rsidRPr="00BB6CC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60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7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км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28,72</w:t>
            </w:r>
          </w:p>
        </w:tc>
      </w:tr>
      <w:tr w:rsidR="00BB6CCF" w:rsidRPr="00BB6CCF" w:rsidTr="00210134">
        <w:trPr>
          <w:trHeight w:val="60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8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BB6CCF">
              <w:rPr>
                <w:color w:val="000000"/>
                <w:sz w:val="20"/>
                <w:szCs w:val="20"/>
              </w:rPr>
              <w:t>Теплоплотность</w:t>
            </w:r>
            <w:proofErr w:type="spellEnd"/>
            <w:r w:rsidRPr="00BB6CCF">
              <w:rPr>
                <w:color w:val="000000"/>
                <w:sz w:val="20"/>
                <w:szCs w:val="20"/>
              </w:rPr>
              <w:t xml:space="preserve"> района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Гкал/ч*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км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0,96</w:t>
            </w:r>
          </w:p>
        </w:tc>
      </w:tr>
      <w:tr w:rsidR="00BB6CCF" w:rsidRPr="00BB6CCF" w:rsidTr="00210134">
        <w:trPr>
          <w:trHeight w:val="559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9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2464" w:type="dxa"/>
            <w:vAlign w:val="center"/>
          </w:tcPr>
          <w:p w:rsidR="00BB6CCF" w:rsidRPr="00BB6CCF" w:rsidRDefault="005B5C0D" w:rsidP="00F919CB">
            <w:pPr>
              <w:jc w:val="center"/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1970,9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10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Удельная стоимость материальной характеристики сетей</w:t>
            </w:r>
          </w:p>
        </w:tc>
        <w:tc>
          <w:tcPr>
            <w:tcW w:w="2464" w:type="dxa"/>
            <w:vAlign w:val="center"/>
          </w:tcPr>
          <w:p w:rsidR="00BB6CCF" w:rsidRPr="00BB6CCF" w:rsidRDefault="005B5C0D" w:rsidP="00F919CB">
            <w:pPr>
              <w:jc w:val="center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="00BB6CCF" w:rsidRPr="00BB6CCF">
              <w:rPr>
                <w:rFonts w:eastAsia="Times New Roman"/>
                <w:sz w:val="20"/>
                <w:szCs w:val="20"/>
              </w:rPr>
              <w:t>/Гкал/ч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437,8</w:t>
            </w:r>
          </w:p>
        </w:tc>
      </w:tr>
      <w:tr w:rsidR="00BB6CCF" w:rsidRPr="00942605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11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Поправочный коэффициент (1,3 для ТЭЦ и 1 для котельных)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-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</w:t>
            </w:r>
          </w:p>
        </w:tc>
      </w:tr>
      <w:tr w:rsidR="00BB6CCF" w:rsidRPr="00942605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DF4F15" w:rsidRDefault="00BB6CCF" w:rsidP="00F919CB">
            <w:pPr>
              <w:jc w:val="center"/>
              <w:rPr>
                <w:sz w:val="20"/>
                <w:szCs w:val="20"/>
              </w:rPr>
            </w:pPr>
            <w:r w:rsidRPr="00DF4F15">
              <w:rPr>
                <w:sz w:val="20"/>
                <w:szCs w:val="20"/>
              </w:rPr>
              <w:t>12</w:t>
            </w:r>
          </w:p>
        </w:tc>
        <w:tc>
          <w:tcPr>
            <w:tcW w:w="3684" w:type="dxa"/>
            <w:vAlign w:val="center"/>
          </w:tcPr>
          <w:p w:rsidR="00BB6CCF" w:rsidRPr="00DF4F15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4F15">
              <w:rPr>
                <w:bCs/>
                <w:color w:val="000000"/>
                <w:sz w:val="20"/>
                <w:szCs w:val="20"/>
              </w:rPr>
              <w:t>Эффективный радиус</w:t>
            </w:r>
          </w:p>
        </w:tc>
        <w:tc>
          <w:tcPr>
            <w:tcW w:w="2464" w:type="dxa"/>
            <w:vAlign w:val="center"/>
          </w:tcPr>
          <w:p w:rsidR="00BB6CCF" w:rsidRPr="00DF4F15" w:rsidRDefault="00BB6CCF" w:rsidP="00F919CB">
            <w:pPr>
              <w:jc w:val="center"/>
              <w:rPr>
                <w:sz w:val="20"/>
                <w:szCs w:val="20"/>
              </w:rPr>
            </w:pPr>
            <w:r w:rsidRPr="00DF4F15">
              <w:rPr>
                <w:sz w:val="20"/>
                <w:szCs w:val="20"/>
              </w:rPr>
              <w:t>км</w:t>
            </w:r>
          </w:p>
        </w:tc>
        <w:tc>
          <w:tcPr>
            <w:tcW w:w="2464" w:type="dxa"/>
            <w:vAlign w:val="center"/>
          </w:tcPr>
          <w:p w:rsidR="00BB6CCF" w:rsidRPr="00DF4F15" w:rsidRDefault="00BB6CCF" w:rsidP="00F919CB">
            <w:pPr>
              <w:jc w:val="center"/>
              <w:rPr>
                <w:sz w:val="20"/>
                <w:szCs w:val="20"/>
              </w:rPr>
            </w:pPr>
            <w:r w:rsidRPr="00DF4F15">
              <w:rPr>
                <w:sz w:val="20"/>
                <w:szCs w:val="20"/>
              </w:rPr>
              <w:t>15,37</w:t>
            </w:r>
          </w:p>
        </w:tc>
      </w:tr>
    </w:tbl>
    <w:p w:rsidR="00BB6CCF" w:rsidRDefault="00BB6CCF" w:rsidP="00BB6CCF"/>
    <w:p w:rsidR="002B38EE" w:rsidRDefault="004D0C59" w:rsidP="002B38EE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23" w:name="_Toc421654915"/>
      <w:bookmarkStart w:id="24" w:name="_Toc474145841"/>
      <w:bookmarkStart w:id="25" w:name="_Toc500330682"/>
      <w:bookmarkEnd w:id="19"/>
      <w:bookmarkEnd w:id="20"/>
      <w:bookmarkEnd w:id="21"/>
      <w:r>
        <w:rPr>
          <w:sz w:val="24"/>
          <w:szCs w:val="24"/>
        </w:rPr>
        <w:lastRenderedPageBreak/>
        <w:t xml:space="preserve"> 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2</w:t>
      </w:r>
      <w:r w:rsidR="00210134">
        <w:rPr>
          <w:rFonts w:ascii="Times New Roman" w:hAnsi="Times New Roman" w:cs="Times New Roman"/>
          <w:i w:val="0"/>
          <w:sz w:val="24"/>
          <w:szCs w:val="24"/>
        </w:rPr>
        <w:t>.2.</w:t>
      </w:r>
      <w:r w:rsidR="002B38EE">
        <w:rPr>
          <w:rFonts w:ascii="Times New Roman" w:hAnsi="Times New Roman" w:cs="Times New Roman"/>
          <w:i w:val="0"/>
          <w:sz w:val="24"/>
          <w:szCs w:val="24"/>
        </w:rPr>
        <w:t xml:space="preserve"> О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писание существующих и перспективных зон действия систем тепл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о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снабжения и источников тепловой энергии</w:t>
      </w:r>
    </w:p>
    <w:p w:rsidR="002B38EE" w:rsidRPr="009318F6" w:rsidRDefault="002B38EE" w:rsidP="002B38EE"/>
    <w:p w:rsidR="002B38EE" w:rsidRPr="00112E47" w:rsidRDefault="002B38EE" w:rsidP="002B38EE">
      <w:pPr>
        <w:ind w:firstLine="709"/>
        <w:jc w:val="both"/>
      </w:pPr>
      <w:r w:rsidRPr="00112E47">
        <w:t xml:space="preserve">На территории </w:t>
      </w:r>
      <w:r w:rsidRPr="00112E47">
        <w:rPr>
          <w:color w:val="000000" w:themeColor="text1"/>
        </w:rPr>
        <w:t>муниципального образования</w:t>
      </w:r>
      <w:r w:rsidRPr="00112E47">
        <w:t xml:space="preserve"> осуществляют свою деятельность о</w:t>
      </w:r>
      <w:r w:rsidRPr="00112E47">
        <w:t>д</w:t>
      </w:r>
      <w:r>
        <w:t xml:space="preserve">на теплоснабжающая организация </w:t>
      </w:r>
      <w:r w:rsidRPr="00112E47">
        <w:t>ООО «</w:t>
      </w:r>
      <w:proofErr w:type="spellStart"/>
      <w:r w:rsidRPr="00112E47">
        <w:t>КОНиС</w:t>
      </w:r>
      <w:proofErr w:type="spellEnd"/>
      <w:r w:rsidRPr="00112E47">
        <w:t xml:space="preserve">» на праве аренды. </w:t>
      </w:r>
    </w:p>
    <w:p w:rsidR="002B38EE" w:rsidRDefault="002B38EE" w:rsidP="002B38EE">
      <w:pPr>
        <w:ind w:firstLine="709"/>
        <w:jc w:val="both"/>
      </w:pPr>
      <w:r w:rsidRPr="00112E47">
        <w:t>ООО «</w:t>
      </w:r>
      <w:proofErr w:type="spellStart"/>
      <w:r w:rsidRPr="00112E47">
        <w:t>КОНиС</w:t>
      </w:r>
      <w:proofErr w:type="spellEnd"/>
      <w:r w:rsidRPr="00112E47">
        <w:t>» занимается передачей тепловой энергии от газовой котельной п.г.т Межевой до конечных потребителей.</w:t>
      </w:r>
    </w:p>
    <w:p w:rsidR="002B38EE" w:rsidRDefault="002B38EE" w:rsidP="002B38EE">
      <w:pPr>
        <w:ind w:firstLine="709"/>
        <w:jc w:val="both"/>
      </w:pPr>
      <w:r>
        <w:t xml:space="preserve">Котельная расположена по адресу </w:t>
      </w:r>
      <w:proofErr w:type="spellStart"/>
      <w:r>
        <w:t>п.г.т.Межевой</w:t>
      </w:r>
      <w:proofErr w:type="spellEnd"/>
      <w:r>
        <w:t xml:space="preserve">, ул. Олимпийская 1. </w:t>
      </w:r>
    </w:p>
    <w:p w:rsidR="002B38EE" w:rsidRPr="00112E47" w:rsidRDefault="002B38EE" w:rsidP="002B38EE">
      <w:pPr>
        <w:ind w:firstLine="709"/>
        <w:jc w:val="both"/>
      </w:pPr>
      <w:r>
        <w:t xml:space="preserve">Котельная находится в удовлетворительном состоянии, оборудована 7 котлами </w:t>
      </w:r>
      <w:proofErr w:type="spellStart"/>
      <w:r>
        <w:t>КСВа</w:t>
      </w:r>
      <w:proofErr w:type="spellEnd"/>
      <w:r>
        <w:t xml:space="preserve"> – 2.0. Семь котлов установлены в 2002 году, два котла заменены в 2015г. Устано</w:t>
      </w:r>
      <w:r>
        <w:t>в</w:t>
      </w:r>
      <w:r>
        <w:t>ленная тепловая мощность котельной 12,04 Гкал/час</w:t>
      </w:r>
    </w:p>
    <w:p w:rsidR="002B38EE" w:rsidRDefault="002B38EE" w:rsidP="002B38EE">
      <w:pPr>
        <w:ind w:firstLine="709"/>
        <w:jc w:val="both"/>
      </w:pPr>
      <w:r w:rsidRPr="00112E47">
        <w:t>Отпуск тепловой энергии в Межевом городском поселении осуществляется от единственног</w:t>
      </w:r>
      <w:r>
        <w:t xml:space="preserve">о источника тепловой энергии – </w:t>
      </w:r>
      <w:r w:rsidRPr="00112E47">
        <w:t>газовой котельной. Далее, посредством м</w:t>
      </w:r>
      <w:r w:rsidRPr="00112E47">
        <w:t>а</w:t>
      </w:r>
      <w:r w:rsidRPr="00112E47">
        <w:t>гистральных, внутриквартальных тепловых сетей и тепловых вводов объектов потребл</w:t>
      </w:r>
      <w:r w:rsidRPr="00112E47">
        <w:t>е</w:t>
      </w:r>
      <w:r w:rsidRPr="00112E47">
        <w:t>ния, тепловая энергия передается до конечного потребителя.</w:t>
      </w:r>
    </w:p>
    <w:p w:rsidR="002B38EE" w:rsidRPr="00112E47" w:rsidRDefault="002B38EE" w:rsidP="002B38EE">
      <w:pPr>
        <w:ind w:firstLine="709"/>
        <w:jc w:val="both"/>
      </w:pPr>
      <w:r>
        <w:t>В зону</w:t>
      </w:r>
      <w:r w:rsidRPr="0009725D">
        <w:t xml:space="preserve"> деятельности ООО «</w:t>
      </w:r>
      <w:proofErr w:type="spellStart"/>
      <w:r w:rsidRPr="0009725D">
        <w:t>КОНиС</w:t>
      </w:r>
      <w:proofErr w:type="spellEnd"/>
      <w:r w:rsidRPr="0009725D">
        <w:t xml:space="preserve">» </w:t>
      </w:r>
      <w:r>
        <w:t xml:space="preserve">входит </w:t>
      </w:r>
      <w:r w:rsidR="00EF0808">
        <w:t>5</w:t>
      </w:r>
      <w:r w:rsidR="009400D2">
        <w:t>2</w:t>
      </w:r>
      <w:r>
        <w:t xml:space="preserve"> МКД, </w:t>
      </w:r>
      <w:r w:rsidR="00EF0808">
        <w:t>58</w:t>
      </w:r>
      <w:r>
        <w:t>- ИЖС и 9 администрати</w:t>
      </w:r>
      <w:r>
        <w:t>в</w:t>
      </w:r>
      <w:r>
        <w:t>ных зданий.</w:t>
      </w:r>
    </w:p>
    <w:p w:rsidR="004D0C59" w:rsidRDefault="004D0C59" w:rsidP="004D0C5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p w:rsidR="004D0C59" w:rsidRDefault="00210134" w:rsidP="004D0C5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2.3.</w:t>
      </w:r>
      <w:r w:rsidR="004D0C59" w:rsidRPr="004D0C59">
        <w:rPr>
          <w:sz w:val="24"/>
          <w:szCs w:val="24"/>
        </w:rPr>
        <w:t xml:space="preserve"> </w:t>
      </w:r>
      <w:r w:rsidR="004D0C59">
        <w:rPr>
          <w:sz w:val="24"/>
          <w:szCs w:val="24"/>
        </w:rPr>
        <w:t>О</w:t>
      </w:r>
      <w:r w:rsidR="004D0C59" w:rsidRPr="00C36DA1">
        <w:rPr>
          <w:sz w:val="24"/>
          <w:szCs w:val="24"/>
        </w:rPr>
        <w:t>писание существующих и перспективных зон действия индивидуальных источников тепловой энергии</w:t>
      </w:r>
      <w:r>
        <w:rPr>
          <w:sz w:val="24"/>
          <w:szCs w:val="24"/>
        </w:rPr>
        <w:t>.</w:t>
      </w:r>
    </w:p>
    <w:p w:rsidR="004D0C59" w:rsidRDefault="004D0C59" w:rsidP="004D0C5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D0C59" w:rsidRPr="00BD4B2E" w:rsidRDefault="004D0C59" w:rsidP="004D0C59">
      <w:pPr>
        <w:ind w:firstLine="709"/>
        <w:jc w:val="both"/>
        <w:rPr>
          <w:rFonts w:eastAsia="Times New Roman"/>
          <w:kern w:val="28"/>
        </w:rPr>
      </w:pPr>
      <w:r w:rsidRPr="00BD4B2E">
        <w:rPr>
          <w:rFonts w:eastAsia="Times New Roman"/>
          <w:kern w:val="28"/>
        </w:rPr>
        <w:t xml:space="preserve">Зоны действия индивидуального теплоснабжения  в Межевом </w:t>
      </w:r>
      <w:r w:rsidRPr="00BD4B2E">
        <w:t>городском посел</w:t>
      </w:r>
      <w:r w:rsidRPr="00BD4B2E">
        <w:t>е</w:t>
      </w:r>
      <w:r w:rsidRPr="00BD4B2E">
        <w:t>нии</w:t>
      </w:r>
      <w:r w:rsidRPr="00BD4B2E">
        <w:rPr>
          <w:rFonts w:eastAsia="Times New Roman"/>
          <w:kern w:val="28"/>
        </w:rPr>
        <w:t xml:space="preserve"> сформированы в микрорайонах с коттеджной и усадебной застройкой. Данные зд</w:t>
      </w:r>
      <w:r w:rsidRPr="00BD4B2E">
        <w:rPr>
          <w:rFonts w:eastAsia="Times New Roman"/>
          <w:kern w:val="28"/>
        </w:rPr>
        <w:t>а</w:t>
      </w:r>
      <w:r w:rsidRPr="00BD4B2E">
        <w:rPr>
          <w:rFonts w:eastAsia="Times New Roman"/>
          <w:kern w:val="28"/>
        </w:rPr>
        <w:t>ния, как правило, не присоединены к системам централизованного теплоснабжения, и их теплоснабжение осуществляется от индивидуальных теплогенераторов.</w:t>
      </w:r>
    </w:p>
    <w:p w:rsidR="004D0C59" w:rsidRPr="00BD4B2E" w:rsidRDefault="004D0C59" w:rsidP="004D0C59">
      <w:pPr>
        <w:tabs>
          <w:tab w:val="left" w:pos="708"/>
          <w:tab w:val="left" w:pos="6589"/>
        </w:tabs>
        <w:ind w:firstLine="709"/>
        <w:jc w:val="both"/>
      </w:pPr>
      <w:r w:rsidRPr="00BD4B2E">
        <w:t>Индивидуальное теплоснабжение охватывает большую часть жилой застройки на территории городского поселения. Подключение существующей индивидуальной з</w:t>
      </w:r>
      <w:r w:rsidRPr="00BD4B2E">
        <w:t>а</w:t>
      </w:r>
      <w:r w:rsidRPr="00BD4B2E">
        <w:t>стройки к сетям централизованного теплоснабжения не планируется.</w:t>
      </w:r>
    </w:p>
    <w:p w:rsidR="004D0C59" w:rsidRDefault="004D0C59" w:rsidP="004D0C59">
      <w:pPr>
        <w:ind w:firstLine="709"/>
        <w:jc w:val="both"/>
      </w:pPr>
      <w:r w:rsidRPr="00BD4B2E">
        <w:t>Теплоснабжение индивидуальных жилых домов осуществляется децентрализовано. Часть населения в индивидуальных жилых домах для нужд отопления и приготовления горячей воды используют установки, работающие на твёрдом и жидком топливе, либо от электроэнергии</w:t>
      </w:r>
    </w:p>
    <w:p w:rsidR="004D0C59" w:rsidRDefault="004D0C59" w:rsidP="00FF49CB">
      <w:pPr>
        <w:pStyle w:val="af"/>
        <w:spacing w:before="0" w:after="0" w:line="312" w:lineRule="auto"/>
        <w:ind w:left="0" w:firstLine="709"/>
        <w:jc w:val="both"/>
        <w:outlineLvl w:val="1"/>
        <w:rPr>
          <w:sz w:val="24"/>
          <w:szCs w:val="24"/>
        </w:rPr>
      </w:pPr>
    </w:p>
    <w:p w:rsidR="000E551B" w:rsidRDefault="00210134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26" w:name="_Toc384653980"/>
      <w:bookmarkStart w:id="27" w:name="_Toc421654918"/>
      <w:bookmarkStart w:id="28" w:name="_Toc474145844"/>
      <w:bookmarkStart w:id="29" w:name="_Toc500330685"/>
      <w:bookmarkEnd w:id="22"/>
      <w:bookmarkEnd w:id="23"/>
      <w:bookmarkEnd w:id="24"/>
      <w:bookmarkEnd w:id="25"/>
      <w:r>
        <w:rPr>
          <w:sz w:val="24"/>
          <w:szCs w:val="24"/>
        </w:rPr>
        <w:t>2.4</w:t>
      </w:r>
      <w:r w:rsidR="008723BD" w:rsidRPr="00C36DA1">
        <w:rPr>
          <w:sz w:val="24"/>
          <w:szCs w:val="24"/>
        </w:rPr>
        <w:t xml:space="preserve"> </w:t>
      </w:r>
      <w:r w:rsidR="00563028">
        <w:rPr>
          <w:sz w:val="24"/>
          <w:szCs w:val="24"/>
        </w:rPr>
        <w:t>Существующие и п</w:t>
      </w:r>
      <w:r w:rsidR="000E551B" w:rsidRPr="00C36DA1">
        <w:rPr>
          <w:sz w:val="24"/>
          <w:szCs w:val="24"/>
        </w:rPr>
        <w:t>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6"/>
      <w:bookmarkEnd w:id="27"/>
      <w:bookmarkEnd w:id="28"/>
      <w:bookmarkEnd w:id="29"/>
      <w:r>
        <w:rPr>
          <w:sz w:val="24"/>
          <w:szCs w:val="24"/>
        </w:rPr>
        <w:t>.</w:t>
      </w:r>
    </w:p>
    <w:p w:rsidR="009D491A" w:rsidRDefault="009D491A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66727E" w:rsidRDefault="00210134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Существующие и п</w:t>
      </w:r>
      <w:r w:rsidR="0066727E">
        <w:rPr>
          <w:b w:val="0"/>
          <w:sz w:val="24"/>
          <w:szCs w:val="24"/>
        </w:rPr>
        <w:t>ерспективные балансы тепловой мощности и тепловой нагруз</w:t>
      </w:r>
      <w:r w:rsidR="00AF212B">
        <w:rPr>
          <w:b w:val="0"/>
          <w:sz w:val="24"/>
          <w:szCs w:val="24"/>
        </w:rPr>
        <w:t>ки представлены в таблице ниже.</w:t>
      </w:r>
    </w:p>
    <w:p w:rsidR="009D491A" w:rsidRDefault="009D491A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AF212B" w:rsidRDefault="00AF212B" w:rsidP="00AF212B">
      <w:pPr>
        <w:pStyle w:val="a8"/>
        <w:keepNext/>
      </w:pPr>
      <w:r>
        <w:t xml:space="preserve">Таблица </w:t>
      </w:r>
      <w:r w:rsidR="00E06DDB">
        <w:t>10</w:t>
      </w:r>
      <w:r w:rsidR="00210134">
        <w:t>.</w:t>
      </w:r>
      <w:r>
        <w:t xml:space="preserve"> </w:t>
      </w:r>
      <w:r w:rsidR="00210134">
        <w:t>Существующие и п</w:t>
      </w:r>
      <w:r>
        <w:t>ерспективные балансы тепловой мощности и тепловой нагрузки</w:t>
      </w:r>
      <w:r w:rsidR="00E06DDB">
        <w:t>.</w:t>
      </w:r>
    </w:p>
    <w:tbl>
      <w:tblPr>
        <w:tblStyle w:val="af8"/>
        <w:tblW w:w="5000" w:type="pct"/>
        <w:tblLook w:val="04A0"/>
      </w:tblPr>
      <w:tblGrid>
        <w:gridCol w:w="2396"/>
        <w:gridCol w:w="1213"/>
        <w:gridCol w:w="1192"/>
        <w:gridCol w:w="1193"/>
        <w:gridCol w:w="1193"/>
        <w:gridCol w:w="1193"/>
        <w:gridCol w:w="1191"/>
      </w:tblGrid>
      <w:tr w:rsidR="0066727E" w:rsidRPr="00942605" w:rsidTr="003C492E">
        <w:trPr>
          <w:tblHeader/>
        </w:trPr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показат</w:t>
            </w:r>
            <w:r w:rsidRPr="00942605">
              <w:rPr>
                <w:sz w:val="20"/>
                <w:szCs w:val="20"/>
              </w:rPr>
              <w:t>е</w:t>
            </w:r>
            <w:r w:rsidRPr="00942605">
              <w:rPr>
                <w:sz w:val="20"/>
                <w:szCs w:val="20"/>
              </w:rPr>
              <w:t>ля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AB2A6E">
              <w:rPr>
                <w:sz w:val="20"/>
                <w:szCs w:val="20"/>
              </w:rPr>
              <w:t>8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AB2A6E">
              <w:rPr>
                <w:sz w:val="20"/>
                <w:szCs w:val="20"/>
              </w:rPr>
              <w:t>9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</w:t>
            </w:r>
            <w:r w:rsidR="00AB2A6E">
              <w:rPr>
                <w:sz w:val="20"/>
                <w:szCs w:val="20"/>
              </w:rPr>
              <w:t>20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AB2A6E">
              <w:rPr>
                <w:sz w:val="20"/>
                <w:szCs w:val="20"/>
              </w:rPr>
              <w:t>1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AB2A6E">
              <w:rPr>
                <w:sz w:val="20"/>
                <w:szCs w:val="20"/>
              </w:rPr>
              <w:t>2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AB2A6E">
              <w:rPr>
                <w:sz w:val="20"/>
                <w:szCs w:val="20"/>
              </w:rPr>
              <w:t>3</w:t>
            </w:r>
            <w:r w:rsidRPr="00942605">
              <w:rPr>
                <w:sz w:val="20"/>
                <w:szCs w:val="20"/>
              </w:rPr>
              <w:t>-2027 гг.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Затраты тепловой мо</w:t>
            </w:r>
            <w:r w:rsidRPr="00942605">
              <w:rPr>
                <w:sz w:val="20"/>
                <w:szCs w:val="20"/>
              </w:rPr>
              <w:t>щ</w:t>
            </w:r>
            <w:r w:rsidRPr="00942605">
              <w:rPr>
                <w:sz w:val="20"/>
                <w:szCs w:val="20"/>
              </w:rPr>
              <w:t>ности на собственные и хозяйственные нужды источника тепловой энергии, Гкал/час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Потери мощности в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lastRenderedPageBreak/>
              <w:t>ловой сети, Гкал/час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lastRenderedPageBreak/>
              <w:t>1,0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0,99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0,97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0,91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lastRenderedPageBreak/>
              <w:t>Присоединенная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вая нагрузка, в т.ч. Гкал/ч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Отопление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Вентиляция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ГВС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+4,97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+4,98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+4,99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+5,04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Доля резерва, %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46,53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46,63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46,73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46,83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46,93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47,03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Объем потребления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лоносителя, м</w:t>
            </w:r>
            <w:r w:rsidRPr="00942605">
              <w:rPr>
                <w:sz w:val="20"/>
                <w:szCs w:val="20"/>
                <w:vertAlign w:val="superscript"/>
              </w:rPr>
              <w:t>3</w:t>
            </w:r>
            <w:r w:rsidRPr="00942605">
              <w:rPr>
                <w:sz w:val="20"/>
                <w:szCs w:val="20"/>
              </w:rPr>
              <w:t>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Потребление теплонос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>теля на подпитку, м</w:t>
            </w:r>
            <w:r w:rsidRPr="00942605">
              <w:rPr>
                <w:sz w:val="20"/>
                <w:szCs w:val="20"/>
                <w:vertAlign w:val="superscript"/>
              </w:rPr>
              <w:t>3</w:t>
            </w:r>
            <w:r w:rsidRPr="00942605">
              <w:rPr>
                <w:sz w:val="20"/>
                <w:szCs w:val="20"/>
              </w:rPr>
              <w:t>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  <w:vertAlign w:val="superscript"/>
              </w:rPr>
            </w:pPr>
            <w:r w:rsidRPr="00942605">
              <w:rPr>
                <w:sz w:val="20"/>
                <w:szCs w:val="20"/>
              </w:rPr>
              <w:t>Объем тепловых сетей, м</w:t>
            </w:r>
            <w:r w:rsidRPr="00942605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</w:tr>
    </w:tbl>
    <w:p w:rsidR="006F3299" w:rsidRDefault="006F3299" w:rsidP="00267BAD">
      <w:pPr>
        <w:ind w:firstLine="709"/>
        <w:jc w:val="both"/>
      </w:pPr>
    </w:p>
    <w:p w:rsidR="00AF212B" w:rsidRDefault="00AF212B" w:rsidP="00267BAD">
      <w:pPr>
        <w:ind w:firstLine="709"/>
        <w:jc w:val="both"/>
      </w:pPr>
      <w:r w:rsidRPr="00EA66F4">
        <w:t xml:space="preserve">Анализируя таблицу можно сделать вывод о том, что при </w:t>
      </w:r>
      <w:r w:rsidR="003C492E">
        <w:t xml:space="preserve">замене </w:t>
      </w:r>
      <w:r w:rsidR="007F7325">
        <w:t>трубопроводов с изоляцией из мин. ваты на трубы с ППУ изоляцией</w:t>
      </w:r>
      <w:r w:rsidR="003C492E">
        <w:t>,</w:t>
      </w:r>
      <w:r w:rsidRPr="00EA66F4">
        <w:t xml:space="preserve"> потери при тран</w:t>
      </w:r>
      <w:r w:rsidR="007F7325">
        <w:t>спортировке теплон</w:t>
      </w:r>
      <w:r w:rsidR="007F7325">
        <w:t>о</w:t>
      </w:r>
      <w:r w:rsidR="007F7325">
        <w:t>сителя снизя</w:t>
      </w:r>
      <w:r w:rsidRPr="00EA66F4">
        <w:t>тся</w:t>
      </w:r>
      <w:r w:rsidR="003C492E">
        <w:t>.</w:t>
      </w:r>
    </w:p>
    <w:p w:rsidR="00070FE7" w:rsidRDefault="00070FE7" w:rsidP="00267BAD">
      <w:pPr>
        <w:ind w:firstLine="709"/>
        <w:jc w:val="both"/>
      </w:pPr>
      <w:r>
        <w:rPr>
          <w:shd w:val="clear" w:color="auto" w:fill="FFFFFF"/>
        </w:rPr>
        <w:t>С учетом сноса ветхого и аварийного жилья присоединенная нагрузка на котел</w:t>
      </w:r>
      <w:r>
        <w:rPr>
          <w:shd w:val="clear" w:color="auto" w:fill="FFFFFF"/>
        </w:rPr>
        <w:t>ь</w:t>
      </w:r>
      <w:r>
        <w:rPr>
          <w:shd w:val="clear" w:color="auto" w:fill="FFFFFF"/>
        </w:rPr>
        <w:t>ную</w:t>
      </w:r>
      <w:r w:rsidR="00942605">
        <w:rPr>
          <w:shd w:val="clear" w:color="auto" w:fill="FFFFFF"/>
        </w:rPr>
        <w:t>, эксплуатируемую</w:t>
      </w:r>
      <w:r>
        <w:rPr>
          <w:shd w:val="clear" w:color="auto" w:fill="FFFFFF"/>
        </w:rPr>
        <w:t xml:space="preserve"> ООО «</w:t>
      </w:r>
      <w:proofErr w:type="spellStart"/>
      <w:r>
        <w:rPr>
          <w:shd w:val="clear" w:color="auto" w:fill="FFFFFF"/>
        </w:rPr>
        <w:t>КОНиС</w:t>
      </w:r>
      <w:proofErr w:type="spellEnd"/>
      <w:r>
        <w:rPr>
          <w:shd w:val="clear" w:color="auto" w:fill="FFFFFF"/>
        </w:rPr>
        <w:t>» изменится незначительно</w:t>
      </w:r>
      <w:r w:rsidR="00E652A7">
        <w:rPr>
          <w:shd w:val="clear" w:color="auto" w:fill="FFFFFF"/>
        </w:rPr>
        <w:t>.</w:t>
      </w:r>
    </w:p>
    <w:p w:rsidR="00267BAD" w:rsidRPr="003110B1" w:rsidRDefault="00267BAD" w:rsidP="003110B1">
      <w:pPr>
        <w:ind w:firstLine="709"/>
        <w:jc w:val="both"/>
        <w:rPr>
          <w:b/>
        </w:rPr>
      </w:pPr>
    </w:p>
    <w:p w:rsidR="00F31C4B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Toc474145851"/>
      <w:bookmarkStart w:id="31" w:name="_Toc500330686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.1 </w:t>
      </w:r>
      <w:r w:rsidR="008723BD" w:rsidRPr="003110B1">
        <w:rPr>
          <w:rFonts w:ascii="Times New Roman" w:hAnsi="Times New Roman" w:cs="Times New Roman"/>
          <w:sz w:val="24"/>
          <w:szCs w:val="24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энергии.</w:t>
      </w:r>
      <w:bookmarkEnd w:id="30"/>
      <w:bookmarkEnd w:id="31"/>
    </w:p>
    <w:p w:rsidR="009D491A" w:rsidRDefault="009D491A" w:rsidP="00267BAD">
      <w:pPr>
        <w:pStyle w:val="aff2"/>
        <w:spacing w:before="0" w:beforeAutospacing="0" w:after="0" w:afterAutospacing="0"/>
        <w:ind w:firstLine="709"/>
        <w:jc w:val="both"/>
        <w:rPr>
          <w:b/>
        </w:rPr>
      </w:pPr>
    </w:p>
    <w:p w:rsidR="00AF212B" w:rsidRDefault="00AF212B" w:rsidP="00A121E3">
      <w:pPr>
        <w:pStyle w:val="af9"/>
        <w:spacing w:after="0" w:line="240" w:lineRule="auto"/>
        <w:ind w:left="0" w:firstLine="709"/>
        <w:rPr>
          <w:sz w:val="24"/>
          <w:szCs w:val="24"/>
        </w:rPr>
      </w:pPr>
      <w:r w:rsidRPr="008B24F4">
        <w:rPr>
          <w:sz w:val="24"/>
          <w:szCs w:val="24"/>
        </w:rPr>
        <w:t>Параметры установленной тепловой мощности оборудования источников тепловой энергии представлены в таблице ниже:</w:t>
      </w:r>
    </w:p>
    <w:p w:rsidR="00070606" w:rsidRDefault="00070606" w:rsidP="00070606">
      <w:pPr>
        <w:pStyle w:val="a8"/>
        <w:keepNext/>
      </w:pPr>
      <w:r>
        <w:t xml:space="preserve">Таблица </w:t>
      </w:r>
      <w:r w:rsidR="00E06DDB">
        <w:t>11.</w:t>
      </w:r>
      <w:r>
        <w:t xml:space="preserve"> Параметры установленной мощности оборудования котельной</w:t>
      </w:r>
      <w:r w:rsidR="00E06DDB">
        <w:t>.</w:t>
      </w:r>
    </w:p>
    <w:tbl>
      <w:tblPr>
        <w:tblStyle w:val="af8"/>
        <w:tblW w:w="0" w:type="auto"/>
        <w:tblLook w:val="04A0"/>
      </w:tblPr>
      <w:tblGrid>
        <w:gridCol w:w="1209"/>
        <w:gridCol w:w="5156"/>
        <w:gridCol w:w="3206"/>
      </w:tblGrid>
      <w:tr w:rsidR="00070606" w:rsidRPr="00942605" w:rsidTr="00D04B80">
        <w:trPr>
          <w:tblHeader/>
        </w:trPr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№ п/п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Установленная мощность, Гкал/ч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6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tabs>
                <w:tab w:val="left" w:pos="1440"/>
              </w:tabs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7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tabs>
                <w:tab w:val="left" w:pos="1440"/>
              </w:tabs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</w:tbl>
    <w:p w:rsidR="00AF212B" w:rsidRDefault="00AF212B" w:rsidP="00A22E1E">
      <w:pPr>
        <w:pStyle w:val="aff2"/>
        <w:spacing w:before="0" w:beforeAutospacing="0" w:after="0" w:afterAutospacing="0" w:line="276" w:lineRule="auto"/>
        <w:ind w:left="709"/>
        <w:jc w:val="both"/>
        <w:rPr>
          <w:b/>
        </w:rPr>
      </w:pPr>
    </w:p>
    <w:p w:rsidR="001E6FDC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Toc474145852"/>
      <w:bookmarkStart w:id="33" w:name="_Toc500330687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.2 </w:t>
      </w:r>
      <w:r w:rsidR="008723BD" w:rsidRPr="003110B1">
        <w:rPr>
          <w:rFonts w:ascii="Times New Roman" w:hAnsi="Times New Roman" w:cs="Times New Roman"/>
          <w:sz w:val="24"/>
          <w:szCs w:val="24"/>
        </w:rPr>
        <w:t>Существующие и перспективные технические ограничения на использ</w:t>
      </w:r>
      <w:r w:rsidR="008723BD" w:rsidRPr="003110B1">
        <w:rPr>
          <w:rFonts w:ascii="Times New Roman" w:hAnsi="Times New Roman" w:cs="Times New Roman"/>
          <w:sz w:val="24"/>
          <w:szCs w:val="24"/>
        </w:rPr>
        <w:t>о</w:t>
      </w:r>
      <w:r w:rsidR="008723BD" w:rsidRPr="003110B1">
        <w:rPr>
          <w:rFonts w:ascii="Times New Roman" w:hAnsi="Times New Roman" w:cs="Times New Roman"/>
          <w:sz w:val="24"/>
          <w:szCs w:val="24"/>
        </w:rPr>
        <w:t>вание установленной тепловой мощности и значения располагаемой мощности о</w:t>
      </w:r>
      <w:r w:rsidR="008723BD" w:rsidRPr="003110B1">
        <w:rPr>
          <w:rFonts w:ascii="Times New Roman" w:hAnsi="Times New Roman" w:cs="Times New Roman"/>
          <w:sz w:val="24"/>
          <w:szCs w:val="24"/>
        </w:rPr>
        <w:t>с</w:t>
      </w:r>
      <w:r w:rsidR="008723BD" w:rsidRPr="003110B1">
        <w:rPr>
          <w:rFonts w:ascii="Times New Roman" w:hAnsi="Times New Roman" w:cs="Times New Roman"/>
          <w:sz w:val="24"/>
          <w:szCs w:val="24"/>
        </w:rPr>
        <w:t>новного оборудования источников тепловой энергии.</w:t>
      </w:r>
      <w:bookmarkEnd w:id="32"/>
      <w:bookmarkEnd w:id="33"/>
    </w:p>
    <w:p w:rsidR="009D491A" w:rsidRDefault="009D491A" w:rsidP="009D491A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9D491A" w:rsidRDefault="00B57079" w:rsidP="00A121E3">
      <w:pPr>
        <w:ind w:firstLine="709"/>
        <w:jc w:val="both"/>
      </w:pPr>
      <w:r w:rsidRPr="00112E47">
        <w:t>Располагаемая мощность котельной составляет 10,66 Гкал/ч. Установленная мо</w:t>
      </w:r>
      <w:r w:rsidRPr="00112E47">
        <w:t>щ</w:t>
      </w:r>
      <w:r w:rsidRPr="00112E47">
        <w:t xml:space="preserve">ность составляет 12,04 Гкал/час. </w:t>
      </w:r>
    </w:p>
    <w:p w:rsidR="009D491A" w:rsidRPr="00112E47" w:rsidRDefault="00B57079" w:rsidP="00A121E3">
      <w:pPr>
        <w:ind w:firstLine="709"/>
        <w:jc w:val="both"/>
      </w:pPr>
      <w:r w:rsidRPr="00112E47">
        <w:t>На котельной городского поселения Межевое располагаемая и установленная мо</w:t>
      </w:r>
      <w:r w:rsidRPr="00112E47">
        <w:t>щ</w:t>
      </w:r>
      <w:r w:rsidRPr="00112E47">
        <w:t>ности не совпадают, в связи с техническим ограничением.</w:t>
      </w:r>
    </w:p>
    <w:p w:rsidR="00B57079" w:rsidRDefault="00B57079" w:rsidP="00B57079">
      <w:pPr>
        <w:pStyle w:val="a8"/>
        <w:keepNext/>
      </w:pPr>
      <w:r>
        <w:t xml:space="preserve">Таблица </w:t>
      </w:r>
      <w:r w:rsidR="00E06DDB">
        <w:t>12.</w:t>
      </w:r>
      <w:r>
        <w:t xml:space="preserve"> Ограничения установленной мощности оборудования котельной</w:t>
      </w:r>
      <w:r w:rsidR="00E06DDB">
        <w:t>.</w:t>
      </w:r>
    </w:p>
    <w:tbl>
      <w:tblPr>
        <w:tblW w:w="9747" w:type="dxa"/>
        <w:tblLayout w:type="fixed"/>
        <w:tblLook w:val="04A0"/>
      </w:tblPr>
      <w:tblGrid>
        <w:gridCol w:w="1951"/>
        <w:gridCol w:w="1276"/>
        <w:gridCol w:w="1984"/>
        <w:gridCol w:w="1418"/>
        <w:gridCol w:w="1559"/>
        <w:gridCol w:w="1559"/>
      </w:tblGrid>
      <w:tr w:rsidR="00331C43" w:rsidRPr="00942605" w:rsidTr="00E06DDB">
        <w:trPr>
          <w:trHeight w:val="10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Наименование и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точника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7F732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Тип(марка)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7F732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942605">
              <w:rPr>
                <w:rFonts w:eastAsia="Times New Roman"/>
                <w:color w:val="000000"/>
                <w:sz w:val="20"/>
                <w:szCs w:val="20"/>
              </w:rPr>
              <w:t>Производител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ь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ность</w:t>
            </w:r>
            <w:proofErr w:type="gramStart"/>
            <w:r w:rsidRPr="00942605">
              <w:rPr>
                <w:rFonts w:eastAsia="Times New Roman"/>
                <w:color w:val="000000"/>
                <w:sz w:val="20"/>
                <w:szCs w:val="20"/>
              </w:rPr>
              <w:t>,Г</w:t>
            </w:r>
            <w:proofErr w:type="gramEnd"/>
            <w:r w:rsidRPr="00942605">
              <w:rPr>
                <w:rFonts w:eastAsia="Times New Roman"/>
                <w:color w:val="000000"/>
                <w:sz w:val="20"/>
                <w:szCs w:val="20"/>
              </w:rPr>
              <w:t>кал</w:t>
            </w:r>
            <w:proofErr w:type="spellEnd"/>
            <w:r w:rsidRPr="00942605">
              <w:rPr>
                <w:rFonts w:eastAsia="Times New Roman"/>
                <w:color w:val="000000"/>
                <w:sz w:val="20"/>
                <w:szCs w:val="20"/>
              </w:rPr>
              <w:t>/ч (т/ч)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Количество, шт.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Установленная мощность, Гкал/ч 2016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мощность,  Гкал/</w:t>
            </w:r>
            <w:proofErr w:type="gramStart"/>
            <w:r w:rsidRPr="00942605">
              <w:rPr>
                <w:rFonts w:eastAsia="Times New Roman"/>
                <w:color w:val="000000"/>
                <w:sz w:val="20"/>
                <w:szCs w:val="20"/>
              </w:rPr>
              <w:t>ч</w:t>
            </w:r>
            <w:proofErr w:type="gramEnd"/>
            <w:r w:rsidRPr="00942605">
              <w:rPr>
                <w:rFonts w:eastAsia="Times New Roman"/>
                <w:color w:val="000000"/>
                <w:sz w:val="20"/>
                <w:szCs w:val="20"/>
              </w:rPr>
              <w:t xml:space="preserve"> 20</w:t>
            </w:r>
            <w:r w:rsidR="009400D2">
              <w:rPr>
                <w:rFonts w:eastAsia="Times New Roman"/>
                <w:color w:val="000000"/>
                <w:sz w:val="20"/>
                <w:szCs w:val="20"/>
              </w:rPr>
              <w:t>22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331C43" w:rsidRPr="00942605" w:rsidTr="00E06DDB">
        <w:trPr>
          <w:trHeight w:val="55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КСВа</w:t>
            </w:r>
            <w:proofErr w:type="spellEnd"/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– 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10,66</w:t>
            </w:r>
          </w:p>
        </w:tc>
      </w:tr>
    </w:tbl>
    <w:p w:rsidR="00B57079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Toc500330688"/>
      <w:r>
        <w:rPr>
          <w:rFonts w:ascii="Times New Roman" w:hAnsi="Times New Roman" w:cs="Times New Roman"/>
          <w:sz w:val="24"/>
          <w:szCs w:val="24"/>
        </w:rPr>
        <w:lastRenderedPageBreak/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.3 </w:t>
      </w:r>
      <w:r w:rsidR="00B57079" w:rsidRPr="003110B1">
        <w:rPr>
          <w:rFonts w:ascii="Times New Roman" w:hAnsi="Times New Roman" w:cs="Times New Roman"/>
          <w:sz w:val="24"/>
          <w:szCs w:val="24"/>
        </w:rPr>
        <w:t>Существующие и перспективные затраты тепловой мощности на собс</w:t>
      </w:r>
      <w:r w:rsidR="00B57079" w:rsidRPr="003110B1">
        <w:rPr>
          <w:rFonts w:ascii="Times New Roman" w:hAnsi="Times New Roman" w:cs="Times New Roman"/>
          <w:sz w:val="24"/>
          <w:szCs w:val="24"/>
        </w:rPr>
        <w:t>т</w:t>
      </w:r>
      <w:r w:rsidR="00B57079" w:rsidRPr="003110B1">
        <w:rPr>
          <w:rFonts w:ascii="Times New Roman" w:hAnsi="Times New Roman" w:cs="Times New Roman"/>
          <w:sz w:val="24"/>
          <w:szCs w:val="24"/>
        </w:rPr>
        <w:t>венные и хозяйственные нужды источников тепловой энергии</w:t>
      </w:r>
      <w:bookmarkEnd w:id="34"/>
      <w:r>
        <w:rPr>
          <w:rFonts w:ascii="Times New Roman" w:hAnsi="Times New Roman" w:cs="Times New Roman"/>
          <w:sz w:val="24"/>
          <w:szCs w:val="24"/>
        </w:rPr>
        <w:t>.</w:t>
      </w:r>
    </w:p>
    <w:p w:rsidR="00267BAD" w:rsidRDefault="00267BAD" w:rsidP="00C548EC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B57079" w:rsidRPr="00112E47" w:rsidRDefault="00B57079" w:rsidP="00A121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12E47">
        <w:rPr>
          <w:color w:val="000000"/>
        </w:rPr>
        <w:t xml:space="preserve">Согласно Постановлению Правительства РФ от 22.02.2012 №154 «О требованиях к схемам теплоснабжения и порядку и разработки и утверждения», «мощность источника тепловой энергии нетто» - величина, равная располагаемой мощности источника тепловой энергии за вычетом тепловой нагрузки на собственные и хозяйственные нужды. </w:t>
      </w:r>
    </w:p>
    <w:p w:rsidR="00B57079" w:rsidRDefault="00B57079" w:rsidP="00C548EC">
      <w:pPr>
        <w:pStyle w:val="aff2"/>
        <w:spacing w:before="0" w:beforeAutospacing="0" w:after="0" w:afterAutospacing="0"/>
        <w:ind w:firstLine="709"/>
        <w:jc w:val="both"/>
      </w:pPr>
      <w:r>
        <w:t>Потребление тепловой энергии на собственные нужды</w:t>
      </w:r>
      <w:r w:rsidR="009D491A">
        <w:t xml:space="preserve"> котельной</w:t>
      </w:r>
      <w:r w:rsidR="00942605">
        <w:t>, эксплуатируемой</w:t>
      </w:r>
      <w:r w:rsidR="009D491A">
        <w:t xml:space="preserve"> ООО «</w:t>
      </w:r>
      <w:proofErr w:type="spellStart"/>
      <w:r w:rsidR="009D491A">
        <w:t>КОНиС</w:t>
      </w:r>
      <w:proofErr w:type="spellEnd"/>
      <w:r w:rsidR="009D491A">
        <w:t>»</w:t>
      </w:r>
      <w:r>
        <w:t xml:space="preserve"> представлено в таблице ниже.</w:t>
      </w:r>
    </w:p>
    <w:p w:rsidR="00267BAD" w:rsidRDefault="00267BAD" w:rsidP="00A121E3">
      <w:pPr>
        <w:pStyle w:val="aff2"/>
        <w:spacing w:before="0" w:beforeAutospacing="0" w:after="0" w:afterAutospacing="0"/>
        <w:ind w:left="709"/>
        <w:jc w:val="both"/>
      </w:pPr>
    </w:p>
    <w:p w:rsidR="00B57079" w:rsidRDefault="00B57079" w:rsidP="00B57079">
      <w:pPr>
        <w:pStyle w:val="a8"/>
        <w:keepNext/>
      </w:pPr>
      <w:r>
        <w:t xml:space="preserve">Таблица </w:t>
      </w:r>
      <w:r w:rsidR="00E06DDB">
        <w:t>13.</w:t>
      </w:r>
      <w:r>
        <w:t xml:space="preserve"> Потребление на собственные нужды</w:t>
      </w:r>
    </w:p>
    <w:tbl>
      <w:tblPr>
        <w:tblStyle w:val="af8"/>
        <w:tblW w:w="5000" w:type="pct"/>
        <w:tblLook w:val="04A0"/>
      </w:tblPr>
      <w:tblGrid>
        <w:gridCol w:w="676"/>
        <w:gridCol w:w="1843"/>
        <w:gridCol w:w="992"/>
        <w:gridCol w:w="934"/>
        <w:gridCol w:w="884"/>
        <w:gridCol w:w="884"/>
        <w:gridCol w:w="871"/>
        <w:gridCol w:w="856"/>
        <w:gridCol w:w="856"/>
        <w:gridCol w:w="775"/>
      </w:tblGrid>
      <w:tr w:rsidR="00160377" w:rsidRPr="00942605" w:rsidTr="00522443">
        <w:trPr>
          <w:trHeight w:val="828"/>
          <w:tblHeader/>
        </w:trPr>
        <w:tc>
          <w:tcPr>
            <w:tcW w:w="35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№ п/п</w:t>
            </w:r>
          </w:p>
        </w:tc>
        <w:tc>
          <w:tcPr>
            <w:tcW w:w="96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Вид тепловой мощности</w:t>
            </w:r>
          </w:p>
        </w:tc>
        <w:tc>
          <w:tcPr>
            <w:tcW w:w="518" w:type="pct"/>
            <w:vAlign w:val="center"/>
          </w:tcPr>
          <w:p w:rsidR="00160377" w:rsidRPr="00942605" w:rsidRDefault="002C02E4" w:rsidP="00331C43">
            <w:pPr>
              <w:jc w:val="center"/>
              <w:rPr>
                <w:sz w:val="20"/>
              </w:rPr>
            </w:pPr>
            <w:proofErr w:type="spellStart"/>
            <w:r w:rsidRPr="00942605">
              <w:rPr>
                <w:sz w:val="20"/>
              </w:rPr>
              <w:t>Ед.изм</w:t>
            </w:r>
            <w:proofErr w:type="spellEnd"/>
            <w:r w:rsidRPr="00942605">
              <w:rPr>
                <w:sz w:val="20"/>
              </w:rPr>
              <w:t>.</w:t>
            </w:r>
          </w:p>
        </w:tc>
        <w:tc>
          <w:tcPr>
            <w:tcW w:w="48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7</w:t>
            </w:r>
            <w:r w:rsidRPr="00942605">
              <w:rPr>
                <w:sz w:val="20"/>
              </w:rPr>
              <w:t xml:space="preserve"> г.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8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9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55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255B2C">
              <w:rPr>
                <w:sz w:val="20"/>
              </w:rPr>
              <w:t>20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47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1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47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2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05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3</w:t>
            </w:r>
            <w:r w:rsidRPr="00942605">
              <w:rPr>
                <w:sz w:val="20"/>
              </w:rPr>
              <w:t>-2027</w:t>
            </w:r>
          </w:p>
        </w:tc>
      </w:tr>
      <w:tr w:rsidR="00331C43" w:rsidRPr="00942605" w:rsidTr="00522443">
        <w:trPr>
          <w:trHeight w:val="430"/>
        </w:trPr>
        <w:tc>
          <w:tcPr>
            <w:tcW w:w="5000" w:type="pct"/>
            <w:gridSpan w:val="10"/>
            <w:vAlign w:val="center"/>
          </w:tcPr>
          <w:p w:rsidR="00331C43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городского поселения</w:t>
            </w:r>
          </w:p>
        </w:tc>
      </w:tr>
      <w:tr w:rsidR="00160377" w:rsidRPr="00942605" w:rsidTr="00522443">
        <w:trPr>
          <w:trHeight w:val="701"/>
        </w:trPr>
        <w:tc>
          <w:tcPr>
            <w:tcW w:w="35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</w:t>
            </w:r>
          </w:p>
        </w:tc>
        <w:tc>
          <w:tcPr>
            <w:tcW w:w="96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Тепловая мо</w:t>
            </w:r>
            <w:r w:rsidRPr="00942605">
              <w:rPr>
                <w:sz w:val="20"/>
              </w:rPr>
              <w:t>щ</w:t>
            </w:r>
            <w:r w:rsidRPr="00942605">
              <w:rPr>
                <w:sz w:val="20"/>
              </w:rPr>
              <w:t>ность на собс</w:t>
            </w:r>
            <w:r w:rsidRPr="00942605">
              <w:rPr>
                <w:sz w:val="20"/>
              </w:rPr>
              <w:t>т</w:t>
            </w:r>
            <w:r w:rsidRPr="00942605">
              <w:rPr>
                <w:sz w:val="20"/>
              </w:rPr>
              <w:t>венные и хозяйс</w:t>
            </w:r>
            <w:r w:rsidRPr="00942605">
              <w:rPr>
                <w:sz w:val="20"/>
              </w:rPr>
              <w:t>т</w:t>
            </w:r>
            <w:r w:rsidRPr="00942605">
              <w:rPr>
                <w:sz w:val="20"/>
              </w:rPr>
              <w:t>венные нужды</w:t>
            </w:r>
          </w:p>
        </w:tc>
        <w:tc>
          <w:tcPr>
            <w:tcW w:w="51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Гкал/час</w:t>
            </w:r>
          </w:p>
        </w:tc>
        <w:tc>
          <w:tcPr>
            <w:tcW w:w="48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5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0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</w:tr>
      <w:tr w:rsidR="00160377" w:rsidRPr="00942605" w:rsidTr="00522443">
        <w:trPr>
          <w:trHeight w:val="712"/>
        </w:trPr>
        <w:tc>
          <w:tcPr>
            <w:tcW w:w="35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</w:t>
            </w:r>
          </w:p>
        </w:tc>
        <w:tc>
          <w:tcPr>
            <w:tcW w:w="96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Потребление те</w:t>
            </w:r>
            <w:r w:rsidRPr="00942605">
              <w:rPr>
                <w:sz w:val="20"/>
              </w:rPr>
              <w:t>п</w:t>
            </w:r>
            <w:r w:rsidRPr="00942605">
              <w:rPr>
                <w:sz w:val="20"/>
              </w:rPr>
              <w:t>ловой энергии на собственные ну</w:t>
            </w:r>
            <w:r w:rsidRPr="00942605">
              <w:rPr>
                <w:sz w:val="20"/>
              </w:rPr>
              <w:t>ж</w:t>
            </w:r>
            <w:r w:rsidRPr="00942605">
              <w:rPr>
                <w:sz w:val="20"/>
              </w:rPr>
              <w:t>ды</w:t>
            </w:r>
          </w:p>
        </w:tc>
        <w:tc>
          <w:tcPr>
            <w:tcW w:w="51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%</w:t>
            </w:r>
          </w:p>
        </w:tc>
        <w:tc>
          <w:tcPr>
            <w:tcW w:w="48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5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0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</w:tr>
    </w:tbl>
    <w:p w:rsidR="001838E6" w:rsidRPr="003110B1" w:rsidRDefault="00E06DDB" w:rsidP="001E71F3">
      <w:pPr>
        <w:pStyle w:val="3"/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5" w:name="_Toc500330689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.4 </w:t>
      </w:r>
      <w:r w:rsidR="001838E6" w:rsidRPr="003110B1">
        <w:rPr>
          <w:rFonts w:ascii="Times New Roman" w:hAnsi="Times New Roman" w:cs="Times New Roman"/>
          <w:sz w:val="24"/>
          <w:szCs w:val="24"/>
        </w:rPr>
        <w:t>Значения существующей и перспективной тепловой мощности источн</w:t>
      </w:r>
      <w:r w:rsidR="001838E6" w:rsidRPr="003110B1">
        <w:rPr>
          <w:rFonts w:ascii="Times New Roman" w:hAnsi="Times New Roman" w:cs="Times New Roman"/>
          <w:sz w:val="24"/>
          <w:szCs w:val="24"/>
        </w:rPr>
        <w:t>и</w:t>
      </w:r>
      <w:r w:rsidR="001838E6" w:rsidRPr="003110B1">
        <w:rPr>
          <w:rFonts w:ascii="Times New Roman" w:hAnsi="Times New Roman" w:cs="Times New Roman"/>
          <w:sz w:val="24"/>
          <w:szCs w:val="24"/>
        </w:rPr>
        <w:t>ков тепловой энергии нетто</w:t>
      </w:r>
      <w:bookmarkEnd w:id="35"/>
      <w:r>
        <w:rPr>
          <w:rFonts w:ascii="Times New Roman" w:hAnsi="Times New Roman" w:cs="Times New Roman"/>
          <w:sz w:val="24"/>
          <w:szCs w:val="24"/>
        </w:rPr>
        <w:t>.</w:t>
      </w:r>
    </w:p>
    <w:p w:rsidR="009D491A" w:rsidRPr="00066403" w:rsidRDefault="009D491A" w:rsidP="009D491A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B57079" w:rsidRDefault="00B57079" w:rsidP="00C548EC">
      <w:pPr>
        <w:pStyle w:val="aff2"/>
        <w:spacing w:before="0" w:beforeAutospacing="0" w:after="0" w:afterAutospacing="0"/>
        <w:ind w:firstLine="709"/>
        <w:jc w:val="both"/>
      </w:pPr>
      <w:r w:rsidRPr="006F0200">
        <w:t>Тепловая мощность источников тепловой энергии нетто представлена в таблице ниже</w:t>
      </w:r>
    </w:p>
    <w:p w:rsidR="009D491A" w:rsidRDefault="009D491A" w:rsidP="00A121E3">
      <w:pPr>
        <w:pStyle w:val="aff2"/>
        <w:spacing w:before="0" w:beforeAutospacing="0" w:after="0" w:afterAutospacing="0"/>
        <w:ind w:left="709"/>
        <w:jc w:val="both"/>
      </w:pPr>
    </w:p>
    <w:p w:rsidR="00B57079" w:rsidRDefault="00B57079" w:rsidP="00B57079">
      <w:pPr>
        <w:pStyle w:val="a8"/>
        <w:keepNext/>
      </w:pPr>
      <w:r>
        <w:t xml:space="preserve">Таблица </w:t>
      </w:r>
      <w:r w:rsidR="00E06DDB">
        <w:t>14.</w:t>
      </w:r>
      <w:r>
        <w:t xml:space="preserve"> Параметры тепловой мощности нетто</w:t>
      </w:r>
    </w:p>
    <w:tbl>
      <w:tblPr>
        <w:tblStyle w:val="af8"/>
        <w:tblW w:w="5092" w:type="pct"/>
        <w:tblInd w:w="-34" w:type="dxa"/>
        <w:tblLayout w:type="fixed"/>
        <w:tblLook w:val="04A0"/>
      </w:tblPr>
      <w:tblGrid>
        <w:gridCol w:w="625"/>
        <w:gridCol w:w="2210"/>
        <w:gridCol w:w="825"/>
        <w:gridCol w:w="856"/>
        <w:gridCol w:w="856"/>
        <w:gridCol w:w="856"/>
        <w:gridCol w:w="856"/>
        <w:gridCol w:w="856"/>
        <w:gridCol w:w="856"/>
        <w:gridCol w:w="951"/>
      </w:tblGrid>
      <w:tr w:rsidR="008931DF" w:rsidRPr="00942605" w:rsidTr="008931DF">
        <w:trPr>
          <w:trHeight w:val="828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№ п/п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Вид тепловой мощн</w:t>
            </w:r>
            <w:r w:rsidRPr="00942605">
              <w:rPr>
                <w:sz w:val="20"/>
              </w:rPr>
              <w:t>о</w:t>
            </w:r>
            <w:r w:rsidRPr="00942605">
              <w:rPr>
                <w:sz w:val="20"/>
              </w:rPr>
              <w:t>сти</w:t>
            </w:r>
          </w:p>
        </w:tc>
        <w:tc>
          <w:tcPr>
            <w:tcW w:w="423" w:type="pct"/>
            <w:vAlign w:val="center"/>
          </w:tcPr>
          <w:p w:rsidR="009C2A06" w:rsidRPr="00942605" w:rsidRDefault="008931DF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Ед. изм.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7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8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9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255B2C">
              <w:rPr>
                <w:sz w:val="20"/>
              </w:rPr>
              <w:t>20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1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2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88" w:type="pct"/>
            <w:vAlign w:val="center"/>
          </w:tcPr>
          <w:p w:rsidR="009C2A06" w:rsidRPr="00942605" w:rsidRDefault="003A3C0C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3</w:t>
            </w:r>
            <w:r w:rsidRPr="00942605">
              <w:rPr>
                <w:sz w:val="20"/>
              </w:rPr>
              <w:t>-2027гг</w:t>
            </w:r>
          </w:p>
        </w:tc>
      </w:tr>
      <w:tr w:rsidR="009C2A06" w:rsidRPr="00942605" w:rsidTr="008931DF">
        <w:trPr>
          <w:trHeight w:val="430"/>
        </w:trPr>
        <w:tc>
          <w:tcPr>
            <w:tcW w:w="5000" w:type="pct"/>
            <w:gridSpan w:val="10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городского поселения</w:t>
            </w:r>
          </w:p>
        </w:tc>
      </w:tr>
      <w:tr w:rsidR="008931DF" w:rsidRPr="00942605" w:rsidTr="008931DF">
        <w:trPr>
          <w:trHeight w:val="691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Тепловая мощность нетто</w:t>
            </w:r>
          </w:p>
        </w:tc>
        <w:tc>
          <w:tcPr>
            <w:tcW w:w="423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Гкал/час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  <w:tc>
          <w:tcPr>
            <w:tcW w:w="488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</w:t>
            </w:r>
            <w:r w:rsidR="001F3C87">
              <w:rPr>
                <w:sz w:val="20"/>
              </w:rPr>
              <w:t>6</w:t>
            </w:r>
            <w:r w:rsidRPr="00942605">
              <w:rPr>
                <w:sz w:val="20"/>
              </w:rPr>
              <w:t>6</w:t>
            </w:r>
          </w:p>
        </w:tc>
      </w:tr>
      <w:tr w:rsidR="008931DF" w:rsidRPr="00942605" w:rsidTr="008931DF">
        <w:trPr>
          <w:trHeight w:val="701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Тепловая мощность на собственные и хозя</w:t>
            </w:r>
            <w:r w:rsidRPr="00942605">
              <w:rPr>
                <w:sz w:val="20"/>
              </w:rPr>
              <w:t>й</w:t>
            </w:r>
            <w:r w:rsidRPr="00942605">
              <w:rPr>
                <w:sz w:val="20"/>
              </w:rPr>
              <w:t>ственные нужды</w:t>
            </w:r>
          </w:p>
        </w:tc>
        <w:tc>
          <w:tcPr>
            <w:tcW w:w="423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Гкал/час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88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</w:tr>
      <w:tr w:rsidR="008931DF" w:rsidRPr="00942605" w:rsidTr="008931DF">
        <w:trPr>
          <w:trHeight w:val="971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3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Потребление тепловой энергии на собстве</w:t>
            </w:r>
            <w:r w:rsidRPr="00942605">
              <w:rPr>
                <w:sz w:val="20"/>
              </w:rPr>
              <w:t>н</w:t>
            </w:r>
            <w:r w:rsidRPr="00942605">
              <w:rPr>
                <w:sz w:val="20"/>
              </w:rPr>
              <w:t>ные нужды</w:t>
            </w:r>
          </w:p>
        </w:tc>
        <w:tc>
          <w:tcPr>
            <w:tcW w:w="423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%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88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</w:tr>
    </w:tbl>
    <w:p w:rsidR="00E06DDB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Toc474145855"/>
      <w:bookmarkStart w:id="37" w:name="_Toc500330690"/>
    </w:p>
    <w:p w:rsidR="008723BD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.5 </w:t>
      </w:r>
      <w:r w:rsidR="008723BD" w:rsidRPr="003110B1">
        <w:rPr>
          <w:rFonts w:ascii="Times New Roman" w:hAnsi="Times New Roman" w:cs="Times New Roman"/>
          <w:sz w:val="24"/>
          <w:szCs w:val="24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плоносителя, с указанием затрат теплоносителя на компенсацию этих потерь.</w:t>
      </w:r>
      <w:bookmarkEnd w:id="36"/>
      <w:bookmarkEnd w:id="37"/>
    </w:p>
    <w:p w:rsidR="009D491A" w:rsidRPr="00642195" w:rsidRDefault="009D491A" w:rsidP="009D491A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B26F84" w:rsidRDefault="00B55938" w:rsidP="00A121E3">
      <w:pPr>
        <w:pStyle w:val="aff2"/>
        <w:spacing w:before="0" w:beforeAutospacing="0" w:after="0" w:afterAutospacing="0"/>
        <w:ind w:left="709"/>
        <w:jc w:val="both"/>
      </w:pPr>
      <w:r>
        <w:t>Данные о тепловых потерях в тепловых сетях представлены в таблице ниже.</w:t>
      </w:r>
    </w:p>
    <w:p w:rsidR="001E312D" w:rsidRDefault="001E312D" w:rsidP="00A121E3">
      <w:pPr>
        <w:pStyle w:val="aff2"/>
        <w:spacing w:before="0" w:beforeAutospacing="0" w:after="0" w:afterAutospacing="0"/>
        <w:ind w:left="709"/>
        <w:jc w:val="both"/>
      </w:pPr>
    </w:p>
    <w:p w:rsidR="00966215" w:rsidRDefault="00966215" w:rsidP="00966215">
      <w:pPr>
        <w:pStyle w:val="a8"/>
        <w:keepNext/>
      </w:pPr>
      <w:r>
        <w:lastRenderedPageBreak/>
        <w:t xml:space="preserve">Таблица </w:t>
      </w:r>
      <w:r w:rsidR="00E06DDB">
        <w:t>15.</w:t>
      </w:r>
      <w:r>
        <w:t xml:space="preserve"> Тепловые потери в сетях</w:t>
      </w:r>
      <w:r w:rsidR="00E06DDB">
        <w:t>.</w:t>
      </w:r>
    </w:p>
    <w:tbl>
      <w:tblPr>
        <w:tblStyle w:val="af8"/>
        <w:tblW w:w="5000" w:type="pct"/>
        <w:jc w:val="center"/>
        <w:tblLook w:val="04A0"/>
      </w:tblPr>
      <w:tblGrid>
        <w:gridCol w:w="1544"/>
        <w:gridCol w:w="1158"/>
        <w:gridCol w:w="1120"/>
        <w:gridCol w:w="1154"/>
        <w:gridCol w:w="1152"/>
        <w:gridCol w:w="1149"/>
        <w:gridCol w:w="1147"/>
        <w:gridCol w:w="1147"/>
      </w:tblGrid>
      <w:tr w:rsidR="00B55938" w:rsidRPr="00942605" w:rsidTr="00966215">
        <w:trPr>
          <w:jc w:val="center"/>
        </w:trPr>
        <w:tc>
          <w:tcPr>
            <w:tcW w:w="807" w:type="pct"/>
            <w:vMerge w:val="restar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источника те</w:t>
            </w:r>
            <w:r w:rsidRPr="00942605">
              <w:rPr>
                <w:sz w:val="20"/>
              </w:rPr>
              <w:t>п</w:t>
            </w:r>
            <w:r w:rsidRPr="00942605">
              <w:rPr>
                <w:sz w:val="20"/>
              </w:rPr>
              <w:t>ловой энергии</w:t>
            </w:r>
          </w:p>
        </w:tc>
        <w:tc>
          <w:tcPr>
            <w:tcW w:w="4193" w:type="pct"/>
            <w:gridSpan w:val="7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Тепловые потери, Гкал/год</w:t>
            </w:r>
          </w:p>
        </w:tc>
      </w:tr>
      <w:tr w:rsidR="00B55938" w:rsidRPr="00942605" w:rsidTr="00966215">
        <w:trPr>
          <w:jc w:val="center"/>
        </w:trPr>
        <w:tc>
          <w:tcPr>
            <w:tcW w:w="807" w:type="pct"/>
            <w:vMerge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</w:p>
        </w:tc>
        <w:tc>
          <w:tcPr>
            <w:tcW w:w="605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7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585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8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603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9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602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255B2C">
              <w:rPr>
                <w:sz w:val="20"/>
              </w:rPr>
              <w:t>20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600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1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599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2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599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3</w:t>
            </w:r>
            <w:r w:rsidRPr="00942605">
              <w:rPr>
                <w:sz w:val="20"/>
              </w:rPr>
              <w:t>-2027гг.</w:t>
            </w:r>
          </w:p>
        </w:tc>
      </w:tr>
      <w:tr w:rsidR="00966215" w:rsidRPr="00942605" w:rsidTr="00966215">
        <w:trPr>
          <w:jc w:val="center"/>
        </w:trPr>
        <w:tc>
          <w:tcPr>
            <w:tcW w:w="807" w:type="pct"/>
            <w:vAlign w:val="center"/>
          </w:tcPr>
          <w:p w:rsidR="00966215" w:rsidRPr="00942605" w:rsidRDefault="00942605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</w:t>
            </w:r>
            <w:r w:rsidRPr="00942605">
              <w:rPr>
                <w:sz w:val="20"/>
              </w:rPr>
              <w:t>о</w:t>
            </w:r>
            <w:r w:rsidRPr="00942605">
              <w:rPr>
                <w:sz w:val="20"/>
              </w:rPr>
              <w:t>родского пос</w:t>
            </w:r>
            <w:r w:rsidRPr="00942605">
              <w:rPr>
                <w:sz w:val="20"/>
              </w:rPr>
              <w:t>е</w:t>
            </w:r>
            <w:r w:rsidRPr="00942605">
              <w:rPr>
                <w:sz w:val="20"/>
              </w:rPr>
              <w:t>ления</w:t>
            </w:r>
          </w:p>
        </w:tc>
        <w:tc>
          <w:tcPr>
            <w:tcW w:w="605" w:type="pct"/>
            <w:vAlign w:val="center"/>
          </w:tcPr>
          <w:p w:rsidR="00966215" w:rsidRPr="00942605" w:rsidRDefault="00255B2C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sz w:val="20"/>
              </w:rPr>
              <w:t>6910,0</w:t>
            </w:r>
          </w:p>
        </w:tc>
        <w:tc>
          <w:tcPr>
            <w:tcW w:w="585" w:type="pct"/>
            <w:vAlign w:val="center"/>
          </w:tcPr>
          <w:p w:rsidR="00966215" w:rsidRPr="00942605" w:rsidRDefault="00255B2C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9160,0</w:t>
            </w:r>
          </w:p>
        </w:tc>
        <w:tc>
          <w:tcPr>
            <w:tcW w:w="603" w:type="pct"/>
            <w:vAlign w:val="center"/>
          </w:tcPr>
          <w:p w:rsidR="00966215" w:rsidRPr="00942605" w:rsidRDefault="00255B2C" w:rsidP="0071385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7434,0</w:t>
            </w:r>
          </w:p>
        </w:tc>
        <w:tc>
          <w:tcPr>
            <w:tcW w:w="602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</w:t>
            </w:r>
            <w:r w:rsidR="00255B2C">
              <w:rPr>
                <w:rFonts w:eastAsia="Times New Roman"/>
                <w:color w:val="000000"/>
                <w:sz w:val="20"/>
              </w:rPr>
              <w:t>145,0</w:t>
            </w:r>
          </w:p>
        </w:tc>
        <w:tc>
          <w:tcPr>
            <w:tcW w:w="600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</w:t>
            </w:r>
            <w:r w:rsidR="00EF0808">
              <w:rPr>
                <w:rFonts w:eastAsia="Times New Roman"/>
                <w:color w:val="000000"/>
                <w:sz w:val="20"/>
              </w:rPr>
              <w:t>145</w:t>
            </w:r>
            <w:r w:rsidR="00255B2C">
              <w:rPr>
                <w:rFonts w:eastAsia="Times New Roman"/>
                <w:color w:val="000000"/>
                <w:sz w:val="20"/>
              </w:rPr>
              <w:t>,0</w:t>
            </w:r>
          </w:p>
        </w:tc>
        <w:tc>
          <w:tcPr>
            <w:tcW w:w="599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</w:t>
            </w:r>
            <w:r w:rsidR="00EF0808">
              <w:rPr>
                <w:rFonts w:eastAsia="Times New Roman"/>
                <w:color w:val="000000"/>
                <w:sz w:val="20"/>
              </w:rPr>
              <w:t>145</w:t>
            </w:r>
            <w:r w:rsidR="00255B2C">
              <w:rPr>
                <w:rFonts w:eastAsia="Times New Roman"/>
                <w:color w:val="000000"/>
                <w:sz w:val="20"/>
              </w:rPr>
              <w:t>,0</w:t>
            </w:r>
          </w:p>
        </w:tc>
        <w:tc>
          <w:tcPr>
            <w:tcW w:w="599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</w:t>
            </w:r>
            <w:r w:rsidR="00EF0808">
              <w:rPr>
                <w:rFonts w:eastAsia="Times New Roman"/>
                <w:color w:val="000000"/>
                <w:sz w:val="20"/>
              </w:rPr>
              <w:t>145</w:t>
            </w:r>
            <w:r w:rsidR="00255B2C">
              <w:rPr>
                <w:rFonts w:eastAsia="Times New Roman"/>
                <w:color w:val="000000"/>
                <w:sz w:val="20"/>
              </w:rPr>
              <w:t>,0</w:t>
            </w:r>
          </w:p>
        </w:tc>
      </w:tr>
    </w:tbl>
    <w:p w:rsidR="00B55938" w:rsidRPr="00B55938" w:rsidRDefault="00B55938" w:rsidP="00A22E1E">
      <w:pPr>
        <w:pStyle w:val="aff2"/>
        <w:spacing w:before="0" w:beforeAutospacing="0" w:after="0" w:afterAutospacing="0" w:line="276" w:lineRule="auto"/>
        <w:ind w:left="709"/>
        <w:jc w:val="both"/>
      </w:pPr>
    </w:p>
    <w:p w:rsidR="00DF6D30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Toc500330691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.6 </w:t>
      </w:r>
      <w:r w:rsidR="00DF6D30" w:rsidRPr="003110B1">
        <w:rPr>
          <w:rFonts w:ascii="Times New Roman" w:hAnsi="Times New Roman" w:cs="Times New Roman"/>
          <w:sz w:val="24"/>
          <w:szCs w:val="24"/>
        </w:rPr>
        <w:t>Затраты существующей и перспективной тепловой мощности на хозяйс</w:t>
      </w:r>
      <w:r w:rsidR="00DF6D30" w:rsidRPr="003110B1">
        <w:rPr>
          <w:rFonts w:ascii="Times New Roman" w:hAnsi="Times New Roman" w:cs="Times New Roman"/>
          <w:sz w:val="24"/>
          <w:szCs w:val="24"/>
        </w:rPr>
        <w:t>т</w:t>
      </w:r>
      <w:r w:rsidR="00DF6D30" w:rsidRPr="003110B1">
        <w:rPr>
          <w:rFonts w:ascii="Times New Roman" w:hAnsi="Times New Roman" w:cs="Times New Roman"/>
          <w:sz w:val="24"/>
          <w:szCs w:val="24"/>
        </w:rPr>
        <w:t>венные нужды тепловых сетей</w:t>
      </w:r>
      <w:bookmarkStart w:id="39" w:name="_Toc474145856"/>
      <w:bookmarkEnd w:id="38"/>
    </w:p>
    <w:p w:rsidR="001E312D" w:rsidRPr="00712DD9" w:rsidRDefault="001E312D" w:rsidP="001E312D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EE0C72" w:rsidRDefault="00EE0C72" w:rsidP="00EE0C72">
      <w:pPr>
        <w:pStyle w:val="aff2"/>
        <w:spacing w:before="0" w:beforeAutospacing="0" w:after="0" w:afterAutospacing="0" w:line="276" w:lineRule="auto"/>
        <w:ind w:firstLine="709"/>
        <w:jc w:val="both"/>
        <w:rPr>
          <w:rFonts w:eastAsia="Times New Roman"/>
        </w:rPr>
      </w:pPr>
      <w:bookmarkStart w:id="40" w:name="_Toc494290013"/>
      <w:r w:rsidRPr="002A21BA">
        <w:rPr>
          <w:rFonts w:eastAsia="Times New Roman"/>
        </w:rPr>
        <w:t>Затраты существующей и перспективной тепловой мощности на хозяйственные нужды тепловых сетей представлены в таблице ниже.</w:t>
      </w:r>
      <w:bookmarkEnd w:id="40"/>
    </w:p>
    <w:p w:rsidR="00942605" w:rsidRDefault="00942605" w:rsidP="00EE0C72">
      <w:pPr>
        <w:pStyle w:val="aff2"/>
        <w:spacing w:before="0" w:beforeAutospacing="0" w:after="0" w:afterAutospacing="0" w:line="276" w:lineRule="auto"/>
        <w:ind w:firstLine="709"/>
        <w:jc w:val="both"/>
        <w:rPr>
          <w:rFonts w:eastAsia="Times New Roman"/>
        </w:rPr>
      </w:pPr>
    </w:p>
    <w:p w:rsidR="00712DD9" w:rsidRDefault="00712DD9" w:rsidP="00712DD9">
      <w:pPr>
        <w:pStyle w:val="a8"/>
        <w:keepNext/>
      </w:pPr>
      <w:r>
        <w:t xml:space="preserve">Таблица </w:t>
      </w:r>
      <w:r w:rsidR="00E06DDB">
        <w:t>16.</w:t>
      </w:r>
      <w:r>
        <w:t xml:space="preserve"> Затраты тепловой мощности на собственные нужды</w:t>
      </w:r>
      <w:r w:rsidR="00E06DDB">
        <w:t>.</w:t>
      </w:r>
    </w:p>
    <w:tbl>
      <w:tblPr>
        <w:tblStyle w:val="af8"/>
        <w:tblW w:w="5000" w:type="pct"/>
        <w:jc w:val="center"/>
        <w:tblLook w:val="04A0"/>
      </w:tblPr>
      <w:tblGrid>
        <w:gridCol w:w="3112"/>
        <w:gridCol w:w="841"/>
        <w:gridCol w:w="840"/>
        <w:gridCol w:w="840"/>
        <w:gridCol w:w="840"/>
        <w:gridCol w:w="840"/>
        <w:gridCol w:w="840"/>
        <w:gridCol w:w="1418"/>
      </w:tblGrid>
      <w:tr w:rsidR="00EE0C72" w:rsidRPr="00942605" w:rsidTr="00942605">
        <w:trPr>
          <w:jc w:val="center"/>
        </w:trPr>
        <w:tc>
          <w:tcPr>
            <w:tcW w:w="1625" w:type="pct"/>
            <w:vMerge w:val="restar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тепловых сетей</w:t>
            </w:r>
          </w:p>
        </w:tc>
        <w:tc>
          <w:tcPr>
            <w:tcW w:w="3375" w:type="pct"/>
            <w:gridSpan w:val="7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Затраты на хоз. нужды, Гкал/год</w:t>
            </w:r>
          </w:p>
        </w:tc>
      </w:tr>
      <w:tr w:rsidR="00EE0C72" w:rsidRPr="00942605" w:rsidTr="00942605">
        <w:trPr>
          <w:jc w:val="center"/>
        </w:trPr>
        <w:tc>
          <w:tcPr>
            <w:tcW w:w="1625" w:type="pct"/>
            <w:vMerge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7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8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</w:t>
            </w:r>
            <w:r w:rsidR="00255B2C">
              <w:rPr>
                <w:sz w:val="20"/>
              </w:rPr>
              <w:t>9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</w:t>
            </w:r>
            <w:r w:rsidR="00255B2C">
              <w:rPr>
                <w:sz w:val="20"/>
              </w:rPr>
              <w:t>20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1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2</w:t>
            </w:r>
            <w:r w:rsidRPr="00942605">
              <w:rPr>
                <w:sz w:val="20"/>
              </w:rPr>
              <w:t>г.</w:t>
            </w:r>
          </w:p>
        </w:tc>
        <w:tc>
          <w:tcPr>
            <w:tcW w:w="743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</w:t>
            </w:r>
            <w:r w:rsidR="00255B2C">
              <w:rPr>
                <w:sz w:val="20"/>
              </w:rPr>
              <w:t>3</w:t>
            </w:r>
            <w:r w:rsidRPr="00942605">
              <w:rPr>
                <w:sz w:val="20"/>
              </w:rPr>
              <w:t>-2027гг.</w:t>
            </w:r>
          </w:p>
        </w:tc>
      </w:tr>
      <w:tr w:rsidR="00EE0C72" w:rsidRPr="00942605" w:rsidTr="00942605">
        <w:trPr>
          <w:trHeight w:val="461"/>
          <w:jc w:val="center"/>
        </w:trPr>
        <w:tc>
          <w:tcPr>
            <w:tcW w:w="1625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ООО «</w:t>
            </w:r>
            <w:proofErr w:type="spellStart"/>
            <w:r w:rsidRPr="00942605">
              <w:rPr>
                <w:sz w:val="20"/>
              </w:rPr>
              <w:t>КОНиС</w:t>
            </w:r>
            <w:proofErr w:type="spellEnd"/>
            <w:r w:rsidRPr="00942605">
              <w:rPr>
                <w:sz w:val="20"/>
              </w:rPr>
              <w:t>»</w:t>
            </w:r>
          </w:p>
        </w:tc>
        <w:tc>
          <w:tcPr>
            <w:tcW w:w="439" w:type="pct"/>
            <w:vAlign w:val="center"/>
          </w:tcPr>
          <w:p w:rsidR="00EE0C72" w:rsidRPr="00942605" w:rsidRDefault="00712DD9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1100,4</w:t>
            </w:r>
          </w:p>
        </w:tc>
        <w:tc>
          <w:tcPr>
            <w:tcW w:w="439" w:type="pct"/>
            <w:vAlign w:val="center"/>
          </w:tcPr>
          <w:p w:rsidR="00EE0C72" w:rsidRPr="00942605" w:rsidRDefault="00712DD9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11</w:t>
            </w:r>
            <w:r w:rsidR="00255B2C">
              <w:rPr>
                <w:sz w:val="20"/>
              </w:rPr>
              <w:t>31,0</w:t>
            </w:r>
          </w:p>
        </w:tc>
        <w:tc>
          <w:tcPr>
            <w:tcW w:w="439" w:type="pct"/>
            <w:vAlign w:val="center"/>
          </w:tcPr>
          <w:p w:rsidR="00EE0C72" w:rsidRPr="00942605" w:rsidRDefault="00255B2C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946,0</w:t>
            </w:r>
          </w:p>
        </w:tc>
        <w:tc>
          <w:tcPr>
            <w:tcW w:w="439" w:type="pct"/>
            <w:vAlign w:val="center"/>
          </w:tcPr>
          <w:p w:rsidR="00EE0C72" w:rsidRPr="00942605" w:rsidRDefault="00255B2C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1008,0</w:t>
            </w:r>
          </w:p>
        </w:tc>
        <w:tc>
          <w:tcPr>
            <w:tcW w:w="439" w:type="pct"/>
            <w:vAlign w:val="center"/>
          </w:tcPr>
          <w:p w:rsidR="00EE0C72" w:rsidRPr="00942605" w:rsidRDefault="009400D2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930,0</w:t>
            </w:r>
          </w:p>
        </w:tc>
        <w:tc>
          <w:tcPr>
            <w:tcW w:w="439" w:type="pct"/>
            <w:vAlign w:val="center"/>
          </w:tcPr>
          <w:p w:rsidR="00EE0C72" w:rsidRPr="00942605" w:rsidRDefault="009400D2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952,11</w:t>
            </w:r>
          </w:p>
        </w:tc>
        <w:tc>
          <w:tcPr>
            <w:tcW w:w="743" w:type="pct"/>
            <w:vAlign w:val="center"/>
          </w:tcPr>
          <w:p w:rsidR="00EE0C72" w:rsidRPr="00942605" w:rsidRDefault="009400D2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952,11</w:t>
            </w:r>
          </w:p>
        </w:tc>
      </w:tr>
    </w:tbl>
    <w:p w:rsidR="00712DD9" w:rsidRDefault="00712DD9" w:rsidP="000413DB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DF6D30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1" w:name="_Toc500330692"/>
      <w:r>
        <w:rPr>
          <w:rFonts w:ascii="Times New Roman" w:hAnsi="Times New Roman" w:cs="Times New Roman"/>
          <w:sz w:val="24"/>
          <w:szCs w:val="24"/>
        </w:rPr>
        <w:t>2.4</w:t>
      </w:r>
      <w:r w:rsidR="003110B1" w:rsidRPr="003110B1">
        <w:rPr>
          <w:rFonts w:ascii="Times New Roman" w:hAnsi="Times New Roman" w:cs="Times New Roman"/>
          <w:sz w:val="24"/>
          <w:szCs w:val="24"/>
        </w:rPr>
        <w:t xml:space="preserve">.7 </w:t>
      </w:r>
      <w:r w:rsidR="008723BD" w:rsidRPr="003110B1">
        <w:rPr>
          <w:rFonts w:ascii="Times New Roman" w:hAnsi="Times New Roman" w:cs="Times New Roman"/>
          <w:sz w:val="24"/>
          <w:szCs w:val="24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жащих потребителям, и источников тепловой энергии теплоснабжающих организ</w:t>
      </w:r>
      <w:r w:rsidR="008723BD" w:rsidRPr="003110B1">
        <w:rPr>
          <w:rFonts w:ascii="Times New Roman" w:hAnsi="Times New Roman" w:cs="Times New Roman"/>
          <w:sz w:val="24"/>
          <w:szCs w:val="24"/>
        </w:rPr>
        <w:t>а</w:t>
      </w:r>
      <w:r w:rsidR="008723BD" w:rsidRPr="003110B1">
        <w:rPr>
          <w:rFonts w:ascii="Times New Roman" w:hAnsi="Times New Roman" w:cs="Times New Roman"/>
          <w:sz w:val="24"/>
          <w:szCs w:val="24"/>
        </w:rPr>
        <w:t>ций, с выделением аварийного резерва и резерва по договорам на поддержание р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зервной тепловой мощности.</w:t>
      </w:r>
      <w:bookmarkStart w:id="42" w:name="_Toc474145857"/>
      <w:bookmarkEnd w:id="39"/>
      <w:bookmarkEnd w:id="41"/>
    </w:p>
    <w:p w:rsidR="001E312D" w:rsidRDefault="001E312D" w:rsidP="001E312D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445D44" w:rsidRDefault="00445D44" w:rsidP="00A121E3">
      <w:pPr>
        <w:pStyle w:val="aff2"/>
        <w:spacing w:before="0" w:beforeAutospacing="0" w:after="0" w:afterAutospacing="0"/>
        <w:ind w:firstLine="709"/>
        <w:jc w:val="both"/>
      </w:pPr>
      <w:bookmarkStart w:id="43" w:name="_Toc494290015"/>
      <w:r w:rsidRPr="002A21BA">
        <w:t>Значения существующей и перспективной резервной тепловой мощности источн</w:t>
      </w:r>
      <w:r w:rsidRPr="002A21BA">
        <w:t>и</w:t>
      </w:r>
      <w:r w:rsidRPr="002A21BA">
        <w:t>ков теплоснабжения, в том числе источников тепловой энергии, принадлежащих потреб</w:t>
      </w:r>
      <w:r w:rsidRPr="002A21BA">
        <w:t>и</w:t>
      </w:r>
      <w:r w:rsidRPr="002A21BA">
        <w:t>телям, и источников тепловой энергии теплоснабжающих организаций представлены в таблице ниже.</w:t>
      </w:r>
      <w:bookmarkEnd w:id="43"/>
    </w:p>
    <w:p w:rsidR="001E312D" w:rsidRPr="002A21BA" w:rsidRDefault="001E312D" w:rsidP="00A121E3">
      <w:pPr>
        <w:pStyle w:val="aff2"/>
        <w:spacing w:before="0" w:beforeAutospacing="0" w:after="0" w:afterAutospacing="0"/>
        <w:ind w:firstLine="709"/>
        <w:jc w:val="both"/>
      </w:pPr>
    </w:p>
    <w:p w:rsidR="00C35D37" w:rsidRDefault="00C35D37" w:rsidP="00C35D37">
      <w:pPr>
        <w:pStyle w:val="a8"/>
        <w:keepNext/>
      </w:pPr>
      <w:r>
        <w:t xml:space="preserve">Таблица </w:t>
      </w:r>
      <w:r w:rsidR="00704C0D">
        <w:t>17.</w:t>
      </w:r>
      <w:r>
        <w:t xml:space="preserve"> Существующая и перспективная резервная нагрузка</w:t>
      </w:r>
      <w:r w:rsidR="00704C0D">
        <w:t>.</w:t>
      </w:r>
    </w:p>
    <w:tbl>
      <w:tblPr>
        <w:tblStyle w:val="af8"/>
        <w:tblW w:w="9726" w:type="dxa"/>
        <w:tblInd w:w="-34" w:type="dxa"/>
        <w:tblLook w:val="04A0"/>
      </w:tblPr>
      <w:tblGrid>
        <w:gridCol w:w="2410"/>
        <w:gridCol w:w="1121"/>
        <w:gridCol w:w="1239"/>
        <w:gridCol w:w="1239"/>
        <w:gridCol w:w="1239"/>
        <w:gridCol w:w="1239"/>
        <w:gridCol w:w="1239"/>
      </w:tblGrid>
      <w:tr w:rsidR="00445D44" w:rsidRPr="00942605" w:rsidTr="00942605">
        <w:trPr>
          <w:tblHeader/>
        </w:trPr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показат</w:t>
            </w:r>
            <w:r w:rsidRPr="00942605">
              <w:rPr>
                <w:sz w:val="20"/>
                <w:szCs w:val="20"/>
              </w:rPr>
              <w:t>е</w:t>
            </w:r>
            <w:r w:rsidRPr="00942605">
              <w:rPr>
                <w:sz w:val="20"/>
                <w:szCs w:val="20"/>
              </w:rPr>
              <w:t>ля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255B2C">
              <w:rPr>
                <w:sz w:val="20"/>
                <w:szCs w:val="20"/>
              </w:rPr>
              <w:t>8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255B2C">
              <w:rPr>
                <w:sz w:val="20"/>
                <w:szCs w:val="20"/>
              </w:rPr>
              <w:t>9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</w:t>
            </w:r>
            <w:r w:rsidR="00255B2C">
              <w:rPr>
                <w:sz w:val="20"/>
                <w:szCs w:val="20"/>
              </w:rPr>
              <w:t>20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255B2C">
              <w:rPr>
                <w:sz w:val="20"/>
                <w:szCs w:val="20"/>
              </w:rPr>
              <w:t>1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255B2C">
              <w:rPr>
                <w:sz w:val="20"/>
                <w:szCs w:val="20"/>
              </w:rPr>
              <w:t>2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255B2C">
              <w:rPr>
                <w:sz w:val="20"/>
                <w:szCs w:val="20"/>
              </w:rPr>
              <w:t>3</w:t>
            </w:r>
            <w:r w:rsidRPr="00942605">
              <w:rPr>
                <w:sz w:val="20"/>
                <w:szCs w:val="20"/>
              </w:rPr>
              <w:t>-2027 гг.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тепловой эне</w:t>
            </w:r>
            <w:r w:rsidRPr="00942605">
              <w:rPr>
                <w:sz w:val="20"/>
                <w:szCs w:val="20"/>
              </w:rPr>
              <w:t>р</w:t>
            </w:r>
            <w:r w:rsidRPr="00942605">
              <w:rPr>
                <w:sz w:val="20"/>
                <w:szCs w:val="20"/>
              </w:rPr>
              <w:t>гии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Затраты тепловой мо</w:t>
            </w:r>
            <w:r w:rsidRPr="00942605">
              <w:rPr>
                <w:sz w:val="20"/>
                <w:szCs w:val="20"/>
              </w:rPr>
              <w:t>щ</w:t>
            </w:r>
            <w:r w:rsidRPr="00942605">
              <w:rPr>
                <w:sz w:val="20"/>
                <w:szCs w:val="20"/>
              </w:rPr>
              <w:t>ности на собственные и хозяйственные нужды источника тепловой энергии, Гкал/час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Потери мощности в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ловой сети, Гкал/час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1,0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0,99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0,97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0,91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Присоединенная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вая нагрузка, в т.ч. Гкал/ч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+4,97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+4,98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+4,99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+5,04</w:t>
            </w:r>
          </w:p>
        </w:tc>
      </w:tr>
      <w:tr w:rsidR="00445D44" w:rsidRPr="00942605" w:rsidTr="00942605">
        <w:trPr>
          <w:trHeight w:val="390"/>
        </w:trPr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Доля резерва, %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46,53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46,63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46,73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46,83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46,93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47,03</w:t>
            </w:r>
          </w:p>
        </w:tc>
      </w:tr>
    </w:tbl>
    <w:p w:rsidR="00AF212B" w:rsidRPr="00C36DA1" w:rsidRDefault="00AF212B" w:rsidP="00A22E1E">
      <w:pPr>
        <w:pStyle w:val="aff2"/>
        <w:spacing w:before="0" w:beforeAutospacing="0" w:after="0" w:afterAutospacing="0" w:line="276" w:lineRule="auto"/>
        <w:ind w:left="709"/>
        <w:jc w:val="both"/>
        <w:rPr>
          <w:b/>
        </w:rPr>
      </w:pPr>
    </w:p>
    <w:p w:rsidR="008723BD" w:rsidRPr="003110B1" w:rsidRDefault="00704C0D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4" w:name="_Toc500330693"/>
      <w:r>
        <w:rPr>
          <w:rFonts w:ascii="Times New Roman" w:hAnsi="Times New Roman" w:cs="Times New Roman"/>
          <w:sz w:val="24"/>
          <w:szCs w:val="24"/>
        </w:rPr>
        <w:lastRenderedPageBreak/>
        <w:t>2.4</w:t>
      </w:r>
      <w:r w:rsidR="003110B1" w:rsidRPr="003110B1">
        <w:rPr>
          <w:rFonts w:ascii="Times New Roman" w:hAnsi="Times New Roman" w:cs="Times New Roman"/>
          <w:sz w:val="24"/>
          <w:szCs w:val="24"/>
        </w:rPr>
        <w:t xml:space="preserve">.8 </w:t>
      </w:r>
      <w:r w:rsidR="008723BD" w:rsidRPr="003110B1">
        <w:rPr>
          <w:rFonts w:ascii="Times New Roman" w:hAnsi="Times New Roman" w:cs="Times New Roman"/>
          <w:sz w:val="24"/>
          <w:szCs w:val="24"/>
        </w:rPr>
        <w:t>Значения существующей и перспективной тепловой нагрузки потребит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лей, устанавливаемые по договорам теплоснабжения, договорам на поддержание р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зервной тепловой мощности, долгосрочным договорам теплоснабжения, в соответс</w:t>
      </w:r>
      <w:r w:rsidR="008723BD" w:rsidRPr="003110B1">
        <w:rPr>
          <w:rFonts w:ascii="Times New Roman" w:hAnsi="Times New Roman" w:cs="Times New Roman"/>
          <w:sz w:val="24"/>
          <w:szCs w:val="24"/>
        </w:rPr>
        <w:t>т</w:t>
      </w:r>
      <w:r w:rsidR="008723BD" w:rsidRPr="003110B1">
        <w:rPr>
          <w:rFonts w:ascii="Times New Roman" w:hAnsi="Times New Roman" w:cs="Times New Roman"/>
          <w:sz w:val="24"/>
          <w:szCs w:val="24"/>
        </w:rPr>
        <w:t>вии с которыми цена определяется по соглашению сторон, и по долгосрочным дог</w:t>
      </w:r>
      <w:r w:rsidR="008723BD" w:rsidRPr="003110B1">
        <w:rPr>
          <w:rFonts w:ascii="Times New Roman" w:hAnsi="Times New Roman" w:cs="Times New Roman"/>
          <w:sz w:val="24"/>
          <w:szCs w:val="24"/>
        </w:rPr>
        <w:t>о</w:t>
      </w:r>
      <w:r w:rsidR="008723BD" w:rsidRPr="003110B1">
        <w:rPr>
          <w:rFonts w:ascii="Times New Roman" w:hAnsi="Times New Roman" w:cs="Times New Roman"/>
          <w:sz w:val="24"/>
          <w:szCs w:val="24"/>
        </w:rPr>
        <w:t>ворам, в отношении которых установлен долгосрочный тариф.</w:t>
      </w:r>
      <w:bookmarkEnd w:id="42"/>
      <w:bookmarkEnd w:id="44"/>
    </w:p>
    <w:p w:rsidR="001E312D" w:rsidRDefault="001E312D" w:rsidP="001E312D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445D44" w:rsidRDefault="00445D44" w:rsidP="00A121E3">
      <w:pPr>
        <w:pStyle w:val="aff2"/>
        <w:spacing w:before="0" w:beforeAutospacing="0" w:after="0" w:afterAutospacing="0"/>
        <w:ind w:firstLine="709"/>
        <w:jc w:val="both"/>
      </w:pPr>
      <w:r>
        <w:t xml:space="preserve">Данные о нагрузке потребителей </w:t>
      </w:r>
      <w:r w:rsidR="00C35D37">
        <w:t>Межевого городского поселения представлены в таблице ниже.</w:t>
      </w:r>
    </w:p>
    <w:p w:rsidR="001E312D" w:rsidRDefault="001E312D" w:rsidP="00A121E3">
      <w:pPr>
        <w:pStyle w:val="aff2"/>
        <w:spacing w:before="0" w:beforeAutospacing="0" w:after="0" w:afterAutospacing="0"/>
        <w:ind w:firstLine="709"/>
        <w:jc w:val="both"/>
      </w:pPr>
    </w:p>
    <w:p w:rsidR="00C35D37" w:rsidRDefault="00C35D37" w:rsidP="00C35D37">
      <w:pPr>
        <w:pStyle w:val="a8"/>
        <w:keepNext/>
      </w:pPr>
      <w:r>
        <w:t xml:space="preserve">Таблица </w:t>
      </w:r>
      <w:r w:rsidR="00704C0D">
        <w:t>18.</w:t>
      </w:r>
      <w:r>
        <w:t xml:space="preserve"> Существующая и перспективная тепловая нагрузка</w:t>
      </w:r>
      <w:r w:rsidR="00704C0D">
        <w:t>.</w:t>
      </w:r>
    </w:p>
    <w:tbl>
      <w:tblPr>
        <w:tblStyle w:val="af8"/>
        <w:tblW w:w="9726" w:type="dxa"/>
        <w:tblInd w:w="-34" w:type="dxa"/>
        <w:tblLook w:val="04A0"/>
      </w:tblPr>
      <w:tblGrid>
        <w:gridCol w:w="2269"/>
        <w:gridCol w:w="1262"/>
        <w:gridCol w:w="1239"/>
        <w:gridCol w:w="1239"/>
        <w:gridCol w:w="1239"/>
        <w:gridCol w:w="1239"/>
        <w:gridCol w:w="1239"/>
      </w:tblGrid>
      <w:tr w:rsidR="00C35D37" w:rsidRPr="00942605" w:rsidTr="00C548EC">
        <w:trPr>
          <w:tblHeader/>
        </w:trPr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показ</w:t>
            </w:r>
            <w:r w:rsidRPr="00942605">
              <w:rPr>
                <w:sz w:val="20"/>
                <w:szCs w:val="20"/>
              </w:rPr>
              <w:t>а</w:t>
            </w:r>
            <w:r w:rsidRPr="00942605">
              <w:rPr>
                <w:sz w:val="20"/>
                <w:szCs w:val="20"/>
              </w:rPr>
              <w:t>теля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255B2C">
              <w:rPr>
                <w:sz w:val="20"/>
                <w:szCs w:val="20"/>
              </w:rPr>
              <w:t>8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255B2C">
              <w:rPr>
                <w:sz w:val="20"/>
                <w:szCs w:val="20"/>
              </w:rPr>
              <w:t>9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</w:t>
            </w:r>
            <w:r w:rsidR="00255B2C">
              <w:rPr>
                <w:sz w:val="20"/>
                <w:szCs w:val="20"/>
              </w:rPr>
              <w:t>20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EE08BE">
              <w:rPr>
                <w:sz w:val="20"/>
                <w:szCs w:val="20"/>
              </w:rPr>
              <w:t>1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EE08BE">
              <w:rPr>
                <w:sz w:val="20"/>
                <w:szCs w:val="20"/>
              </w:rPr>
              <w:t>2</w:t>
            </w:r>
            <w:r w:rsidRPr="00942605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EE08BE">
              <w:rPr>
                <w:sz w:val="20"/>
                <w:szCs w:val="20"/>
              </w:rPr>
              <w:t>3</w:t>
            </w:r>
            <w:r w:rsidRPr="00942605">
              <w:rPr>
                <w:sz w:val="20"/>
                <w:szCs w:val="20"/>
              </w:rPr>
              <w:t>-2027 гг.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Располагаемая мо</w:t>
            </w:r>
            <w:r w:rsidRPr="00942605">
              <w:rPr>
                <w:sz w:val="20"/>
                <w:szCs w:val="20"/>
              </w:rPr>
              <w:t>щ</w:t>
            </w:r>
            <w:r w:rsidRPr="00942605">
              <w:rPr>
                <w:sz w:val="20"/>
                <w:szCs w:val="20"/>
              </w:rPr>
              <w:t>ность источника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вой энергии Гкал/ч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Присоединенная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ловая нагрузка, в т.ч. Гкал/ч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Отопление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Вентиляция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ГВС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</w:tr>
    </w:tbl>
    <w:p w:rsidR="00712DD9" w:rsidRDefault="00712DD9" w:rsidP="00A22E1E">
      <w:pPr>
        <w:pStyle w:val="aff2"/>
        <w:spacing w:before="0" w:beforeAutospacing="0" w:after="0" w:afterAutospacing="0" w:line="276" w:lineRule="auto"/>
        <w:ind w:firstLine="709"/>
        <w:jc w:val="both"/>
      </w:pPr>
    </w:p>
    <w:p w:rsidR="00C35D37" w:rsidRPr="008A65D1" w:rsidRDefault="00245286" w:rsidP="00A22E1E">
      <w:pPr>
        <w:pStyle w:val="aff2"/>
        <w:spacing w:before="0" w:beforeAutospacing="0" w:after="0" w:afterAutospacing="0" w:line="276" w:lineRule="auto"/>
        <w:ind w:firstLine="709"/>
        <w:jc w:val="both"/>
      </w:pPr>
      <w:r>
        <w:t>В перспективе рост нагрузки не предполагается.</w:t>
      </w:r>
    </w:p>
    <w:p w:rsidR="00461AF9" w:rsidRPr="003D38A3" w:rsidRDefault="00461AF9" w:rsidP="00461AF9">
      <w:pPr>
        <w:ind w:firstLine="709"/>
        <w:jc w:val="both"/>
      </w:pPr>
      <w:r w:rsidRPr="003D38A3">
        <w:t>В настоящее время данная модель применима только для теплосетевых организ</w:t>
      </w:r>
      <w:r w:rsidRPr="003D38A3">
        <w:t>а</w:t>
      </w:r>
      <w:r w:rsidRPr="003D38A3">
        <w:t>ций, поскольку Методические указания, утвержденные Приказом ФСТ от 01.09.2010 г. № 221-э/8 и утвержденные параметры RAB-регулирования действуют только для организ</w:t>
      </w:r>
      <w:r w:rsidRPr="003D38A3">
        <w:t>а</w:t>
      </w:r>
      <w:r w:rsidRPr="003D38A3">
        <w:t>ций, оказывающих услуги по передаче тепловой энергии. Для перехода на этот метод р</w:t>
      </w:r>
      <w:r w:rsidRPr="003D38A3">
        <w:t>е</w:t>
      </w:r>
      <w:r w:rsidRPr="003D38A3">
        <w:t>гулирования тарифов необходимо согласование ФСТ России. Тарифы по методу доходн</w:t>
      </w:r>
      <w:r w:rsidRPr="003D38A3">
        <w:t>о</w:t>
      </w:r>
      <w:r w:rsidRPr="003D38A3">
        <w:t xml:space="preserve">сти инвестированного капитала устанавливаются на долгосрочный период регулирования (долгосрочные тарифы): не менее 5 лет (при переходе на данный метод первый период долгосрочного регулирования не менее 3-х лет), отдельно на каждый финансовый год.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При установлении долгосрочных тарифов фиксируются две группы параметров: </w:t>
      </w:r>
    </w:p>
    <w:p w:rsidR="00461AF9" w:rsidRPr="003D38A3" w:rsidRDefault="00461AF9" w:rsidP="00461AF9">
      <w:pPr>
        <w:ind w:firstLine="709"/>
        <w:jc w:val="both"/>
      </w:pPr>
      <w:r w:rsidRPr="003D38A3">
        <w:t>- пересматриваемые ежегодно (объем оказываемых услуг, индексы роста цен, вел</w:t>
      </w:r>
      <w:r w:rsidRPr="003D38A3">
        <w:t>и</w:t>
      </w:r>
      <w:r w:rsidRPr="003D38A3">
        <w:t>чина корректировки тарифной выручки в зависимости от факта выполнения инвестицио</w:t>
      </w:r>
      <w:r w:rsidRPr="003D38A3">
        <w:t>н</w:t>
      </w:r>
      <w:r w:rsidRPr="003D38A3">
        <w:t xml:space="preserve">ной программы (ИП)); </w:t>
      </w:r>
    </w:p>
    <w:p w:rsidR="00461AF9" w:rsidRPr="003D38A3" w:rsidRDefault="00461AF9" w:rsidP="00461AF9">
      <w:pPr>
        <w:ind w:firstLine="709"/>
        <w:jc w:val="both"/>
      </w:pPr>
      <w:r w:rsidRPr="003D38A3">
        <w:t>- не пересматриваемые в течение периода регулирования (базовый уровень опер</w:t>
      </w:r>
      <w:r w:rsidRPr="003D38A3">
        <w:t>а</w:t>
      </w:r>
      <w:r w:rsidRPr="003D38A3">
        <w:t xml:space="preserve">ционных расходов) и индекс их изменения, нормативная величина оборотного капитала, норма доходности инвестированного капитала, срок возврата инвестированного </w:t>
      </w:r>
      <w:proofErr w:type="gramStart"/>
      <w:r w:rsidRPr="003D38A3">
        <w:t>ка-питала</w:t>
      </w:r>
      <w:proofErr w:type="gramEnd"/>
      <w:r w:rsidRPr="003D38A3">
        <w:t xml:space="preserve">, уровень надежности и качества услуг).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Определен порядок формирования НВВ организации, принимаемой к расчету при установлении тарифов, правила расчета нормы доходности инвестированного капитала, правила определения стоимости активов и размера инвестированного капитала, правила определения долгосрочных параметров регулирования с применением метода сравнения аналогов.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Основные параметры формирования долгосрочных тарифов методом RAB: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- тарифы устанавливаются на долгосрочный период регулирования, отдельно на каждый финансовый год; ежегодно тарифы, установленные на очередной финансовый год, корректируются; в тарифы включается инвестиционная составляющая, исходя из </w:t>
      </w:r>
      <w:proofErr w:type="gramStart"/>
      <w:r w:rsidRPr="003D38A3">
        <w:t>рас-ходов</w:t>
      </w:r>
      <w:proofErr w:type="gramEnd"/>
      <w:r w:rsidRPr="003D38A3">
        <w:t xml:space="preserve"> на возврат первоначального и нового капитала при реализации ИП организации;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- для первого долгосрочного периода регулирования установлены ограничения по структуре активов: доля заемного капитала - 0,3, доля собственного капитала 0,7. </w:t>
      </w:r>
    </w:p>
    <w:p w:rsidR="00461AF9" w:rsidRPr="003D38A3" w:rsidRDefault="00461AF9" w:rsidP="00461AF9">
      <w:pPr>
        <w:ind w:firstLine="709"/>
        <w:jc w:val="both"/>
      </w:pPr>
      <w:r w:rsidRPr="003D38A3">
        <w:lastRenderedPageBreak/>
        <w:t xml:space="preserve">- срок возврата инвестированного капитала (20 лет); в НВВ для расчета тарифа не учитывается амортизация основных средств в соответствии с принятым организацией способом начисления амортизации, в тарифе учитывается амортизация капитала, </w:t>
      </w:r>
      <w:proofErr w:type="gramStart"/>
      <w:r w:rsidRPr="003D38A3">
        <w:t>рас-считанная</w:t>
      </w:r>
      <w:proofErr w:type="gramEnd"/>
      <w:r w:rsidRPr="003D38A3">
        <w:t xml:space="preserve"> из срока возврата капитала 20 лет; </w:t>
      </w:r>
    </w:p>
    <w:p w:rsidR="00461AF9" w:rsidRPr="003D38A3" w:rsidRDefault="00461AF9" w:rsidP="00461AF9">
      <w:pPr>
        <w:ind w:firstLine="709"/>
        <w:jc w:val="both"/>
      </w:pPr>
      <w:r w:rsidRPr="003D38A3">
        <w:t>- рыночная оценка первоначально инвестированного капитала и возврат первон</w:t>
      </w:r>
      <w:r w:rsidRPr="003D38A3">
        <w:t>а</w:t>
      </w:r>
      <w:r w:rsidRPr="003D38A3">
        <w:t>чального и нового капитала при одновременном исключении амортизации из операцио</w:t>
      </w:r>
      <w:r w:rsidRPr="003D38A3">
        <w:t>н</w:t>
      </w:r>
      <w:r w:rsidRPr="003D38A3">
        <w:t>ных расходов ведет к снижению инвестиционного ресурса, возникает противоречие с п</w:t>
      </w:r>
      <w:r w:rsidRPr="003D38A3">
        <w:t>о</w:t>
      </w:r>
      <w:r w:rsidRPr="003D38A3">
        <w:t>ложением по бухгалтерскому учету, при необходимости осуществления значительных к</w:t>
      </w:r>
      <w:r w:rsidRPr="003D38A3">
        <w:t>а</w:t>
      </w:r>
      <w:r w:rsidRPr="003D38A3">
        <w:t xml:space="preserve">питальных вложений - ведет к значительному увеличению расходов на финансирование ИП из прибыли и возникновению дополнительных налогов; </w:t>
      </w:r>
    </w:p>
    <w:p w:rsidR="00461AF9" w:rsidRPr="003D38A3" w:rsidRDefault="00461AF9" w:rsidP="00461AF9">
      <w:pPr>
        <w:ind w:firstLine="709"/>
        <w:jc w:val="both"/>
      </w:pPr>
      <w:r w:rsidRPr="003D38A3">
        <w:t>- устанавливается норма доходности инвестированного капитала, созданного до и после перехода на RAB-регулирование (на каждый год первого долгосрочного периода регулирования, на последующие долгосрочные периоды норма доходности инвестирова</w:t>
      </w:r>
      <w:r w:rsidRPr="003D38A3">
        <w:t>н</w:t>
      </w:r>
      <w:r w:rsidRPr="003D38A3">
        <w:t xml:space="preserve">ного капитала, созданного до и после перехода на RAB-регулирование, устанавливается одной ставкой); </w:t>
      </w:r>
    </w:p>
    <w:p w:rsidR="00461AF9" w:rsidRPr="003D38A3" w:rsidRDefault="00461AF9" w:rsidP="00461AF9">
      <w:pPr>
        <w:ind w:firstLine="709"/>
        <w:jc w:val="both"/>
      </w:pPr>
      <w:r w:rsidRPr="003D38A3">
        <w:t>- осуществляется перераспределение расчетных объемов НВВ периодов регулир</w:t>
      </w:r>
      <w:r w:rsidRPr="003D38A3">
        <w:t>о</w:t>
      </w:r>
      <w:r w:rsidRPr="003D38A3">
        <w:t xml:space="preserve">вания в целях сглаживания роста тарифов (не более 12% НВВ регулируемого периода). </w:t>
      </w:r>
    </w:p>
    <w:p w:rsidR="00461AF9" w:rsidRPr="003D38A3" w:rsidRDefault="00461AF9" w:rsidP="00461AF9">
      <w:pPr>
        <w:ind w:firstLine="709"/>
        <w:jc w:val="both"/>
      </w:pPr>
      <w:r w:rsidRPr="003D38A3">
        <w:t>Доступна данная финансовая модель - для Предприятий, у которых есть достато</w:t>
      </w:r>
      <w:r w:rsidRPr="003D38A3">
        <w:t>ч</w:t>
      </w:r>
      <w:r w:rsidRPr="003D38A3">
        <w:t>ные «собственные средства» для реализации инвестиционных программ, возможность растягивать возврат инвестиций на 20 лет, возможность привлечь займы на условиях у</w:t>
      </w:r>
      <w:r w:rsidRPr="003D38A3">
        <w:t>с</w:t>
      </w:r>
      <w:r w:rsidRPr="003D38A3">
        <w:t>тановленной доходности на инвестируемый капитал. Для большинства ОКК установле</w:t>
      </w:r>
      <w:r w:rsidRPr="003D38A3">
        <w:t>н</w:t>
      </w:r>
      <w:r w:rsidRPr="003D38A3">
        <w:t xml:space="preserve">ная параметрами RAB-регулирования норма доходности инвестированного капитала не позволяет привлечь займы на финансовых рынках в современных условиях, т.к. стоимость заемного капитала по условиям банков выше. Привлечение займов на срок 20 лет тоже проблематично и влечет за собой схемы неоднократного </w:t>
      </w:r>
      <w:proofErr w:type="spellStart"/>
      <w:r w:rsidRPr="003D38A3">
        <w:t>перекредитования</w:t>
      </w:r>
      <w:proofErr w:type="spellEnd"/>
      <w:r w:rsidRPr="003D38A3">
        <w:t xml:space="preserve"> что знач</w:t>
      </w:r>
      <w:r w:rsidRPr="003D38A3">
        <w:t>и</w:t>
      </w:r>
      <w:r w:rsidRPr="003D38A3">
        <w:t xml:space="preserve">тельно увеличивает расходы ОКК на обслуживание займов, финансовые потребности ИП и риски при их реализации. Таким образом, для большинства ОКК применение RAB-регулирования не ведет к возникновению достаточных источников финансирования ИП (инвестиционных ресурсов), позволяющих осуществить реконструкцию и модернизацию теплосетевого комплекса при существующем уровне его износа. </w:t>
      </w:r>
    </w:p>
    <w:p w:rsidR="00461AF9" w:rsidRDefault="00461AF9" w:rsidP="00461AF9">
      <w:pPr>
        <w:ind w:firstLine="709"/>
        <w:jc w:val="both"/>
      </w:pPr>
      <w:r w:rsidRPr="003D38A3">
        <w:t>Использование данного метода разрешено только для теплосетевых организаций и списка пилотных проектов, согласованного ФСТ России. В дальнейшем широкое распр</w:t>
      </w:r>
      <w:r w:rsidRPr="003D38A3">
        <w:t>о</w:t>
      </w:r>
      <w:r w:rsidRPr="003D38A3">
        <w:t>странение данного метода для теплосетевых и других теплоснабжающих организаций коммунального комплекса вызывает сомнение.</w:t>
      </w:r>
    </w:p>
    <w:p w:rsidR="002B1CCC" w:rsidRDefault="002B1CCC" w:rsidP="00461AF9">
      <w:pPr>
        <w:ind w:firstLine="709"/>
        <w:jc w:val="both"/>
      </w:pPr>
    </w:p>
    <w:p w:rsidR="002B1CCC" w:rsidRPr="00942605" w:rsidRDefault="002B1CCC" w:rsidP="002B1CCC">
      <w:bookmarkStart w:id="45" w:name="_Toc384653978"/>
      <w:bookmarkStart w:id="46" w:name="_Toc421654916"/>
      <w:bookmarkStart w:id="47" w:name="_Toc474145842"/>
    </w:p>
    <w:bookmarkEnd w:id="45"/>
    <w:bookmarkEnd w:id="46"/>
    <w:bookmarkEnd w:id="47"/>
    <w:p w:rsidR="002B1CCC" w:rsidRPr="003D38A3" w:rsidRDefault="002B1CCC" w:rsidP="00461AF9">
      <w:pPr>
        <w:ind w:firstLine="709"/>
        <w:jc w:val="both"/>
      </w:pPr>
    </w:p>
    <w:p w:rsidR="001D4AFF" w:rsidRPr="00C36DA1" w:rsidRDefault="00AB2FB7" w:rsidP="009E056D">
      <w:pPr>
        <w:pStyle w:val="ae"/>
        <w:spacing w:after="0" w:line="240" w:lineRule="auto"/>
        <w:ind w:left="0" w:firstLine="709"/>
        <w:rPr>
          <w:sz w:val="24"/>
          <w:szCs w:val="24"/>
        </w:rPr>
      </w:pPr>
      <w:bookmarkStart w:id="48" w:name="_Toc384653981"/>
      <w:bookmarkStart w:id="49" w:name="_Toc421654919"/>
      <w:bookmarkStart w:id="50" w:name="_Toc474145859"/>
      <w:bookmarkStart w:id="51" w:name="_Toc500330694"/>
      <w:r w:rsidRPr="00C36DA1">
        <w:rPr>
          <w:sz w:val="24"/>
          <w:szCs w:val="24"/>
        </w:rPr>
        <w:lastRenderedPageBreak/>
        <w:t xml:space="preserve">Раздел 3. </w:t>
      </w:r>
      <w:r w:rsidR="005D1618">
        <w:rPr>
          <w:sz w:val="24"/>
          <w:szCs w:val="24"/>
        </w:rPr>
        <w:t xml:space="preserve">Существующие и </w:t>
      </w:r>
      <w:r w:rsidR="00991796">
        <w:rPr>
          <w:sz w:val="24"/>
          <w:szCs w:val="24"/>
        </w:rPr>
        <w:t>п</w:t>
      </w:r>
      <w:r w:rsidR="000E551B" w:rsidRPr="00C36DA1">
        <w:rPr>
          <w:sz w:val="24"/>
          <w:szCs w:val="24"/>
        </w:rPr>
        <w:t xml:space="preserve">ерспективные балансы </w:t>
      </w:r>
      <w:r w:rsidR="003D4458">
        <w:rPr>
          <w:sz w:val="24"/>
          <w:szCs w:val="24"/>
        </w:rPr>
        <w:t>тепло</w:t>
      </w:r>
      <w:bookmarkEnd w:id="48"/>
      <w:bookmarkEnd w:id="49"/>
      <w:bookmarkEnd w:id="50"/>
      <w:bookmarkEnd w:id="51"/>
      <w:r w:rsidR="005D1618">
        <w:rPr>
          <w:sz w:val="24"/>
          <w:szCs w:val="24"/>
        </w:rPr>
        <w:t>носителя</w:t>
      </w:r>
      <w:r w:rsidR="003D4458">
        <w:rPr>
          <w:sz w:val="24"/>
          <w:szCs w:val="24"/>
        </w:rPr>
        <w:t>.</w:t>
      </w:r>
    </w:p>
    <w:p w:rsidR="002E25FA" w:rsidRDefault="004430D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52" w:name="_Toc421654920"/>
      <w:bookmarkStart w:id="53" w:name="_Toc474145860"/>
      <w:bookmarkStart w:id="54" w:name="_Toc500330695"/>
      <w:r w:rsidRPr="00C36DA1">
        <w:rPr>
          <w:sz w:val="24"/>
          <w:szCs w:val="24"/>
        </w:rPr>
        <w:t>3.1</w:t>
      </w:r>
      <w:r w:rsidR="003D4458">
        <w:rPr>
          <w:sz w:val="24"/>
          <w:szCs w:val="24"/>
        </w:rPr>
        <w:t xml:space="preserve"> Существующие и п</w:t>
      </w:r>
      <w:r w:rsidR="0043160F" w:rsidRPr="00C36DA1">
        <w:rPr>
          <w:sz w:val="24"/>
          <w:szCs w:val="24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43160F" w:rsidRPr="00C36DA1">
        <w:rPr>
          <w:sz w:val="24"/>
          <w:szCs w:val="24"/>
        </w:rPr>
        <w:t>теплопотребляющими</w:t>
      </w:r>
      <w:proofErr w:type="spellEnd"/>
      <w:r w:rsidR="0043160F" w:rsidRPr="00C36DA1">
        <w:rPr>
          <w:sz w:val="24"/>
          <w:szCs w:val="24"/>
        </w:rPr>
        <w:t xml:space="preserve"> установками потребителей</w:t>
      </w:r>
      <w:bookmarkEnd w:id="52"/>
      <w:bookmarkEnd w:id="53"/>
      <w:bookmarkEnd w:id="54"/>
    </w:p>
    <w:p w:rsidR="001E312D" w:rsidRDefault="001E312D" w:rsidP="001E312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245286" w:rsidRPr="002A21BA" w:rsidRDefault="00245286" w:rsidP="00245286">
      <w:pPr>
        <w:tabs>
          <w:tab w:val="left" w:pos="708"/>
          <w:tab w:val="left" w:pos="6589"/>
        </w:tabs>
        <w:ind w:firstLine="709"/>
        <w:jc w:val="both"/>
      </w:pPr>
      <w:r w:rsidRPr="002A21BA">
        <w:t>Расчет технически обоснованных нормативных потерь теплоносителя в тепловых сетях выполнен в соответствии с Инструкцией по организации в Минэнерго России раб</w:t>
      </w:r>
      <w:r w:rsidRPr="002A21BA">
        <w:t>о</w:t>
      </w:r>
      <w:r w:rsidRPr="002A21BA">
        <w:t>ты по расчету и обоснованию нормативов технологических потерь при передаче тепловой энергии, утвержденной приказом Минэнерго России от 30 декабря 2008 г. N 325.</w:t>
      </w:r>
      <w:r w:rsidRPr="002A21BA">
        <w:tab/>
      </w:r>
    </w:p>
    <w:p w:rsidR="00245286" w:rsidRPr="002A21BA" w:rsidRDefault="00245286" w:rsidP="00245286">
      <w:pPr>
        <w:ind w:firstLine="709"/>
        <w:jc w:val="both"/>
      </w:pPr>
      <w:r w:rsidRPr="002A21BA">
        <w:t>Производительность водоподготовительных установок для тепловых сетей рассч</w:t>
      </w:r>
      <w:r w:rsidRPr="002A21BA">
        <w:t>и</w:t>
      </w:r>
      <w:r w:rsidRPr="002A21BA">
        <w:t>тана в соответствии требованиям СНиП 41-02-2003 «Тепловые сети», п. 6.16.</w:t>
      </w:r>
    </w:p>
    <w:p w:rsidR="00245286" w:rsidRDefault="00245286" w:rsidP="00245286">
      <w:pPr>
        <w:ind w:firstLine="709"/>
        <w:jc w:val="both"/>
      </w:pPr>
      <w:r w:rsidRPr="002A21BA">
        <w:t>Требуемые производительности систем водоподготовки источников теплоснабж</w:t>
      </w:r>
      <w:r w:rsidRPr="002A21BA">
        <w:t>е</w:t>
      </w:r>
      <w:r w:rsidRPr="002A21BA">
        <w:t>ния  в соответствии со СНиП 41-02-2003 «Тепловые сети» приведены в таблице ниже.</w:t>
      </w:r>
    </w:p>
    <w:p w:rsidR="00712DD9" w:rsidRPr="002A21BA" w:rsidRDefault="00712DD9" w:rsidP="00245286">
      <w:pPr>
        <w:ind w:firstLine="709"/>
        <w:jc w:val="both"/>
      </w:pPr>
    </w:p>
    <w:p w:rsidR="00E277DE" w:rsidRDefault="00E277DE" w:rsidP="00E277DE">
      <w:pPr>
        <w:pStyle w:val="a8"/>
        <w:keepNext/>
      </w:pPr>
      <w:r>
        <w:t xml:space="preserve">Таблица </w:t>
      </w:r>
      <w:r w:rsidR="00704C0D">
        <w:t>19.</w:t>
      </w:r>
      <w:r w:rsidR="002B1CCC">
        <w:t xml:space="preserve"> </w:t>
      </w:r>
      <w:r>
        <w:t xml:space="preserve"> Необходимая производительность ВПУ</w:t>
      </w:r>
      <w:r w:rsidR="00704C0D">
        <w:t>.</w:t>
      </w:r>
    </w:p>
    <w:tbl>
      <w:tblPr>
        <w:tblStyle w:val="af8"/>
        <w:tblW w:w="0" w:type="auto"/>
        <w:tblInd w:w="108" w:type="dxa"/>
        <w:tblLook w:val="04A0"/>
      </w:tblPr>
      <w:tblGrid>
        <w:gridCol w:w="2577"/>
        <w:gridCol w:w="1534"/>
        <w:gridCol w:w="2593"/>
        <w:gridCol w:w="2759"/>
      </w:tblGrid>
      <w:tr w:rsidR="00245286" w:rsidRPr="00942605" w:rsidTr="00942605">
        <w:tc>
          <w:tcPr>
            <w:tcW w:w="2577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теплоснабжения</w:t>
            </w: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Период</w:t>
            </w:r>
          </w:p>
        </w:tc>
        <w:tc>
          <w:tcPr>
            <w:tcW w:w="2593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Объем тепловых сетей,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</w:p>
        </w:tc>
        <w:tc>
          <w:tcPr>
            <w:tcW w:w="2759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Необходимая производ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 xml:space="preserve">тельность ВПУ (согласно СНиП 41-02-2003),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942605">
              <w:rPr>
                <w:sz w:val="20"/>
                <w:szCs w:val="20"/>
              </w:rPr>
              <w:t>/ч</w:t>
            </w: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 w:val="restart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ООО «</w:t>
            </w:r>
            <w:proofErr w:type="spellStart"/>
            <w:r w:rsidRPr="00942605">
              <w:rPr>
                <w:sz w:val="20"/>
                <w:szCs w:val="20"/>
              </w:rPr>
              <w:t>КОНиС</w:t>
            </w:r>
            <w:proofErr w:type="spellEnd"/>
            <w:r w:rsidRPr="00942605">
              <w:rPr>
                <w:sz w:val="20"/>
                <w:szCs w:val="20"/>
              </w:rPr>
              <w:t>»</w:t>
            </w: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EE08BE">
              <w:rPr>
                <w:sz w:val="20"/>
                <w:szCs w:val="20"/>
              </w:rPr>
              <w:t>7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 w:val="restart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2759" w:type="dxa"/>
            <w:vMerge w:val="restart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2,06</w:t>
            </w: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EE08BE">
              <w:rPr>
                <w:sz w:val="20"/>
                <w:szCs w:val="20"/>
              </w:rPr>
              <w:t>8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</w:t>
            </w:r>
            <w:r w:rsidR="00EE08BE">
              <w:rPr>
                <w:sz w:val="20"/>
                <w:szCs w:val="20"/>
              </w:rPr>
              <w:t>9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</w:t>
            </w:r>
            <w:r w:rsidR="00EE08BE">
              <w:rPr>
                <w:sz w:val="20"/>
                <w:szCs w:val="20"/>
              </w:rPr>
              <w:t>20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EE08BE">
              <w:rPr>
                <w:sz w:val="20"/>
                <w:szCs w:val="20"/>
              </w:rPr>
              <w:t>1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EE08BE">
              <w:rPr>
                <w:sz w:val="20"/>
                <w:szCs w:val="20"/>
              </w:rPr>
              <w:t>2</w:t>
            </w:r>
            <w:r w:rsidRPr="00942605">
              <w:rPr>
                <w:sz w:val="20"/>
                <w:szCs w:val="20"/>
              </w:rPr>
              <w:t>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</w:t>
            </w:r>
            <w:r w:rsidR="00EE08BE">
              <w:rPr>
                <w:sz w:val="20"/>
                <w:szCs w:val="20"/>
              </w:rPr>
              <w:t>3</w:t>
            </w:r>
            <w:r w:rsidRPr="00942605">
              <w:rPr>
                <w:sz w:val="20"/>
                <w:szCs w:val="20"/>
              </w:rPr>
              <w:t>-2027гг.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</w:tbl>
    <w:p w:rsidR="00B24D4A" w:rsidRDefault="00B24D4A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  <w:lang w:val="en-US"/>
        </w:rPr>
      </w:pPr>
    </w:p>
    <w:p w:rsidR="00245286" w:rsidRPr="008A65D1" w:rsidRDefault="00C711B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связи с отсутствием роста тепловой нагрузки отсутствует увеличение производительности ВПУ</w:t>
      </w:r>
      <w:r w:rsidR="00E804FD">
        <w:rPr>
          <w:b w:val="0"/>
          <w:sz w:val="24"/>
          <w:szCs w:val="24"/>
        </w:rPr>
        <w:t>.</w:t>
      </w:r>
    </w:p>
    <w:p w:rsidR="00B24D4A" w:rsidRPr="008A65D1" w:rsidRDefault="00B24D4A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43160F" w:rsidRDefault="004430D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55" w:name="_Toc421654921"/>
      <w:bookmarkStart w:id="56" w:name="_Toc474145861"/>
      <w:bookmarkStart w:id="57" w:name="_Toc500330696"/>
      <w:r w:rsidRPr="00C36DA1">
        <w:rPr>
          <w:sz w:val="24"/>
          <w:szCs w:val="24"/>
        </w:rPr>
        <w:t>3.2</w:t>
      </w:r>
      <w:r w:rsidR="00053CC6">
        <w:rPr>
          <w:sz w:val="24"/>
          <w:szCs w:val="24"/>
        </w:rPr>
        <w:t xml:space="preserve"> </w:t>
      </w:r>
      <w:r w:rsidR="005D1618">
        <w:rPr>
          <w:sz w:val="24"/>
          <w:szCs w:val="24"/>
        </w:rPr>
        <w:t>Существующие и п</w:t>
      </w:r>
      <w:r w:rsidR="0043160F" w:rsidRPr="00C36DA1">
        <w:rPr>
          <w:sz w:val="24"/>
          <w:szCs w:val="24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5"/>
      <w:bookmarkEnd w:id="56"/>
      <w:bookmarkEnd w:id="57"/>
    </w:p>
    <w:p w:rsidR="001E312D" w:rsidRDefault="001E312D" w:rsidP="001E312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C711B4" w:rsidRPr="008D05CA" w:rsidRDefault="00C711B4" w:rsidP="009E056D">
      <w:pPr>
        <w:ind w:firstLine="709"/>
        <w:jc w:val="both"/>
      </w:pPr>
      <w:r w:rsidRPr="008D05CA">
        <w:t>Утвержденные балансы производительности водоподготовительных установок т</w:t>
      </w:r>
      <w:r w:rsidRPr="008D05CA">
        <w:t>е</w:t>
      </w:r>
      <w:r w:rsidRPr="008D05CA">
        <w:t>плоносителя для тепловых сетей и максимального потребления теплоносителя в авари</w:t>
      </w:r>
      <w:r w:rsidRPr="008D05CA">
        <w:t>й</w:t>
      </w:r>
      <w:r w:rsidRPr="008D05CA">
        <w:t>ных режимах систем теплоснабжения отсутствуют.</w:t>
      </w:r>
    </w:p>
    <w:p w:rsidR="00540FAE" w:rsidRDefault="00B24D4A" w:rsidP="00B24D4A">
      <w:pPr>
        <w:autoSpaceDE w:val="0"/>
        <w:autoSpaceDN w:val="0"/>
        <w:adjustRightInd w:val="0"/>
        <w:ind w:firstLine="709"/>
        <w:jc w:val="both"/>
        <w:rPr>
          <w:rFonts w:eastAsia="Times New Roman"/>
        </w:rPr>
      </w:pPr>
      <w:r w:rsidRPr="00B24D4A">
        <w:rPr>
          <w:rFonts w:eastAsia="Times New Roman"/>
          <w:color w:val="000000"/>
        </w:rPr>
        <w:t xml:space="preserve">В соответствии со СНИП 41-02-2003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B24D4A">
        <w:rPr>
          <w:rFonts w:eastAsia="Times New Roman"/>
          <w:color w:val="000000"/>
        </w:rPr>
        <w:t>недеаэрированной</w:t>
      </w:r>
      <w:proofErr w:type="spellEnd"/>
      <w:r w:rsidRPr="00B24D4A">
        <w:rPr>
          <w:rFonts w:eastAsia="Times New Roman"/>
          <w:color w:val="000000"/>
        </w:rP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</w:t>
      </w:r>
      <w:r>
        <w:rPr>
          <w:rFonts w:eastAsia="Times New Roman"/>
          <w:color w:val="000000"/>
        </w:rPr>
        <w:t xml:space="preserve">го водоснабжения для открытых </w:t>
      </w:r>
      <w:r w:rsidRPr="00B24D4A">
        <w:rPr>
          <w:rFonts w:eastAsia="Times New Roman"/>
        </w:rPr>
        <w:t>си</w:t>
      </w:r>
      <w:r w:rsidRPr="00B24D4A">
        <w:rPr>
          <w:rFonts w:eastAsia="Times New Roman"/>
        </w:rPr>
        <w:t>с</w:t>
      </w:r>
      <w:r w:rsidRPr="00B24D4A">
        <w:rPr>
          <w:rFonts w:eastAsia="Times New Roman"/>
        </w:rPr>
        <w:t>тем теплоснабжения.</w:t>
      </w:r>
    </w:p>
    <w:p w:rsidR="00C711B4" w:rsidRPr="00B24D4A" w:rsidRDefault="00540FAE" w:rsidP="00B24D4A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</w:rPr>
      </w:pPr>
      <w:r>
        <w:rPr>
          <w:rFonts w:eastAsia="Times New Roman"/>
        </w:rPr>
        <w:t xml:space="preserve">В Межевом городском поселении система теплоснабжения закрытая. </w:t>
      </w:r>
      <w:r w:rsidR="00D213CD">
        <w:rPr>
          <w:rFonts w:eastAsia="Times New Roman"/>
        </w:rPr>
        <w:t xml:space="preserve">Требуется предусмотреть аварийную подпитку химически необработанной и </w:t>
      </w:r>
      <w:proofErr w:type="spellStart"/>
      <w:r w:rsidR="00D213CD">
        <w:rPr>
          <w:rFonts w:eastAsia="Times New Roman"/>
        </w:rPr>
        <w:t>недеаэрированной</w:t>
      </w:r>
      <w:proofErr w:type="spellEnd"/>
      <w:r w:rsidR="00D213CD">
        <w:rPr>
          <w:rFonts w:eastAsia="Times New Roman"/>
        </w:rPr>
        <w:t xml:space="preserve"> в</w:t>
      </w:r>
      <w:r w:rsidR="00D213CD">
        <w:rPr>
          <w:rFonts w:eastAsia="Times New Roman"/>
        </w:rPr>
        <w:t>о</w:t>
      </w:r>
      <w:r w:rsidR="00D213CD">
        <w:rPr>
          <w:rFonts w:eastAsia="Times New Roman"/>
        </w:rPr>
        <w:t xml:space="preserve">дой в размере 5,5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D213CD">
        <w:rPr>
          <w:rFonts w:eastAsia="Times New Roman"/>
        </w:rPr>
        <w:t>/ч.</w:t>
      </w:r>
      <w:r w:rsidR="00B24D4A" w:rsidRPr="00B24D4A">
        <w:rPr>
          <w:rFonts w:eastAsia="Times New Roman"/>
        </w:rPr>
        <w:t xml:space="preserve"> Для открытых систем </w:t>
      </w:r>
      <w:r w:rsidR="00D213CD">
        <w:rPr>
          <w:rFonts w:eastAsia="Times New Roman"/>
        </w:rPr>
        <w:t>ГВС</w:t>
      </w:r>
      <w:r w:rsidR="00B24D4A" w:rsidRPr="00B24D4A">
        <w:rPr>
          <w:rFonts w:eastAsia="Times New Roman"/>
        </w:rPr>
        <w:t xml:space="preserve"> аварийная подпитка должна обеспеч</w:t>
      </w:r>
      <w:r w:rsidR="00B24D4A" w:rsidRPr="00B24D4A">
        <w:rPr>
          <w:rFonts w:eastAsia="Times New Roman"/>
        </w:rPr>
        <w:t>и</w:t>
      </w:r>
      <w:r w:rsidR="00B24D4A" w:rsidRPr="00B24D4A">
        <w:rPr>
          <w:rFonts w:eastAsia="Times New Roman"/>
        </w:rPr>
        <w:t>ваться только из систем хозяйственно-питьевого водоснабжения.</w:t>
      </w:r>
    </w:p>
    <w:p w:rsidR="00991796" w:rsidRDefault="00991796" w:rsidP="00C630BF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8" w:name="_Toc384653982"/>
      <w:bookmarkStart w:id="59" w:name="_Toc421654922"/>
      <w:bookmarkStart w:id="60" w:name="_Toc474145862"/>
      <w:bookmarkStart w:id="61" w:name="_Toc500330697"/>
      <w:r>
        <w:rPr>
          <w:rFonts w:ascii="Times New Roman" w:hAnsi="Times New Roman" w:cs="Times New Roman"/>
          <w:sz w:val="24"/>
          <w:szCs w:val="24"/>
        </w:rPr>
        <w:lastRenderedPageBreak/>
        <w:t>Раздел 4. Основные положения мастер-плана развития систем теплоснабж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 Межевого городского поселения.</w:t>
      </w:r>
    </w:p>
    <w:p w:rsidR="00991796" w:rsidRDefault="00991796" w:rsidP="00991796">
      <w:pPr>
        <w:ind w:firstLine="709"/>
        <w:rPr>
          <w:b/>
        </w:rPr>
      </w:pPr>
      <w:r w:rsidRPr="00991796">
        <w:rPr>
          <w:b/>
        </w:rPr>
        <w:t xml:space="preserve">4.1 </w:t>
      </w:r>
      <w:r>
        <w:rPr>
          <w:b/>
        </w:rPr>
        <w:t>Развитие теплоснабжения Межевого городского поселения.</w:t>
      </w:r>
    </w:p>
    <w:p w:rsidR="00A510D1" w:rsidRDefault="00A510D1" w:rsidP="00DF744E">
      <w:pPr>
        <w:ind w:firstLine="709"/>
        <w:jc w:val="both"/>
        <w:rPr>
          <w:rFonts w:eastAsia="Calibri"/>
        </w:rPr>
      </w:pPr>
    </w:p>
    <w:p w:rsidR="00DF744E" w:rsidRPr="00E768FA" w:rsidRDefault="00DF744E" w:rsidP="00DF744E">
      <w:pPr>
        <w:ind w:firstLine="709"/>
        <w:jc w:val="both"/>
        <w:rPr>
          <w:rFonts w:eastAsia="Calibri"/>
        </w:rPr>
      </w:pPr>
      <w:r w:rsidRPr="00E768FA">
        <w:rPr>
          <w:rFonts w:eastAsia="Calibri"/>
        </w:rPr>
        <w:t>Перспективная застройка не предполагается. Приросты площади строительных фондов не планируются.</w:t>
      </w:r>
    </w:p>
    <w:p w:rsidR="00DF744E" w:rsidRPr="00DF1607" w:rsidRDefault="00DF744E" w:rsidP="00DF744E">
      <w:pPr>
        <w:ind w:firstLine="709"/>
        <w:jc w:val="both"/>
        <w:rPr>
          <w:rFonts w:eastAsia="Calibri"/>
        </w:rPr>
      </w:pPr>
      <w:r w:rsidRPr="00DF1607">
        <w:rPr>
          <w:rFonts w:eastAsia="Calibri"/>
        </w:rPr>
        <w:t>Приростов объемов потребления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приростов объемов потребления те</w:t>
      </w:r>
      <w:r w:rsidRPr="00DF1607">
        <w:rPr>
          <w:rFonts w:eastAsia="Calibri"/>
        </w:rPr>
        <w:t>п</w:t>
      </w:r>
      <w:r w:rsidRPr="00DF1607">
        <w:rPr>
          <w:rFonts w:eastAsia="Calibri"/>
        </w:rPr>
        <w:t>ловой энергии (мощности) производственными объектами с разделением по видам тепл</w:t>
      </w:r>
      <w:r w:rsidRPr="00DF1607">
        <w:rPr>
          <w:rFonts w:eastAsia="Calibri"/>
        </w:rPr>
        <w:t>о</w:t>
      </w:r>
      <w:r w:rsidRPr="00DF1607">
        <w:rPr>
          <w:rFonts w:eastAsia="Calibri"/>
        </w:rPr>
        <w:t>потребления и по видам теплоносителя (горячая вода и пар) в зоне действия каждого из существующих источников тепловой энергии не планируется.</w:t>
      </w:r>
    </w:p>
    <w:p w:rsidR="007503B7" w:rsidRDefault="007503B7" w:rsidP="007503B7">
      <w:pPr>
        <w:ind w:firstLine="709"/>
        <w:jc w:val="both"/>
      </w:pPr>
      <w:r w:rsidRPr="00EE44CD">
        <w:rPr>
          <w:snapToGrid w:val="0"/>
        </w:rPr>
        <w:t xml:space="preserve">Предложения по изменению </w:t>
      </w:r>
      <w:r>
        <w:rPr>
          <w:snapToGrid w:val="0"/>
        </w:rPr>
        <w:t xml:space="preserve">существующей и </w:t>
      </w:r>
      <w:r w:rsidRPr="00EE44CD">
        <w:rPr>
          <w:snapToGrid w:val="0"/>
        </w:rPr>
        <w:t>перспективной установленной те</w:t>
      </w:r>
      <w:r w:rsidRPr="00EE44CD">
        <w:rPr>
          <w:snapToGrid w:val="0"/>
        </w:rPr>
        <w:t>п</w:t>
      </w:r>
      <w:r w:rsidRPr="00EE44CD">
        <w:rPr>
          <w:snapToGrid w:val="0"/>
        </w:rPr>
        <w:t>ловой мощности источников тепловой энергии с учетом аварийного и перспективного р</w:t>
      </w:r>
      <w:r w:rsidRPr="00EE44CD">
        <w:rPr>
          <w:snapToGrid w:val="0"/>
        </w:rPr>
        <w:t>е</w:t>
      </w:r>
      <w:r w:rsidRPr="00EE44CD">
        <w:rPr>
          <w:snapToGrid w:val="0"/>
        </w:rPr>
        <w:t>зерва тепловой мощности не является актуальным для муниципального образования, так как существующие резервы установленной мощности достаточны для покрытия перспе</w:t>
      </w:r>
      <w:r w:rsidRPr="00EE44CD">
        <w:rPr>
          <w:snapToGrid w:val="0"/>
        </w:rPr>
        <w:t>к</w:t>
      </w:r>
      <w:r w:rsidRPr="00EE44CD">
        <w:rPr>
          <w:snapToGrid w:val="0"/>
        </w:rPr>
        <w:t xml:space="preserve">тивной тепловой нагрузки. </w:t>
      </w:r>
      <w:r w:rsidRPr="00EE44CD">
        <w:t>Имеющиеся резервы тепловой мощности создают возможность новых подключений к тепло</w:t>
      </w:r>
      <w:r>
        <w:t xml:space="preserve">вой </w:t>
      </w:r>
      <w:r w:rsidRPr="00EE44CD">
        <w:t>сети</w:t>
      </w:r>
      <w:r>
        <w:t>.</w:t>
      </w:r>
    </w:p>
    <w:p w:rsidR="00FA672D" w:rsidRPr="00C630BF" w:rsidRDefault="00991796" w:rsidP="00C630BF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  <w:r w:rsidR="00AB2FB7" w:rsidRPr="00C630BF">
        <w:rPr>
          <w:rFonts w:ascii="Times New Roman" w:hAnsi="Times New Roman" w:cs="Times New Roman"/>
          <w:sz w:val="24"/>
          <w:szCs w:val="24"/>
        </w:rPr>
        <w:t xml:space="preserve">. </w:t>
      </w:r>
      <w:r w:rsidR="00FA672D" w:rsidRPr="00C630BF">
        <w:rPr>
          <w:rFonts w:ascii="Times New Roman" w:hAnsi="Times New Roman" w:cs="Times New Roman"/>
          <w:sz w:val="24"/>
          <w:szCs w:val="24"/>
        </w:rPr>
        <w:t>Предложения по строительству, реконструкции и техническому п</w:t>
      </w:r>
      <w:r w:rsidR="00FA672D" w:rsidRPr="00C630BF">
        <w:rPr>
          <w:rFonts w:ascii="Times New Roman" w:hAnsi="Times New Roman" w:cs="Times New Roman"/>
          <w:sz w:val="24"/>
          <w:szCs w:val="24"/>
        </w:rPr>
        <w:t>е</w:t>
      </w:r>
      <w:r w:rsidR="00FA672D" w:rsidRPr="00C630BF">
        <w:rPr>
          <w:rFonts w:ascii="Times New Roman" w:hAnsi="Times New Roman" w:cs="Times New Roman"/>
          <w:sz w:val="24"/>
          <w:szCs w:val="24"/>
        </w:rPr>
        <w:t>ревооружению источников тепловой энергии</w:t>
      </w:r>
      <w:bookmarkEnd w:id="58"/>
      <w:bookmarkEnd w:id="59"/>
      <w:bookmarkEnd w:id="60"/>
      <w:bookmarkEnd w:id="61"/>
      <w:r w:rsidR="00F919CB">
        <w:rPr>
          <w:rFonts w:ascii="Times New Roman" w:hAnsi="Times New Roman" w:cs="Times New Roman"/>
          <w:sz w:val="24"/>
          <w:szCs w:val="24"/>
        </w:rPr>
        <w:t>.</w:t>
      </w:r>
    </w:p>
    <w:p w:rsidR="00B60C00" w:rsidRDefault="00991796" w:rsidP="00C36DA1">
      <w:pPr>
        <w:pStyle w:val="aff2"/>
        <w:spacing w:before="0" w:beforeAutospacing="0" w:after="0" w:afterAutospacing="0"/>
        <w:ind w:firstLine="709"/>
        <w:jc w:val="both"/>
        <w:outlineLvl w:val="1"/>
        <w:rPr>
          <w:b/>
        </w:rPr>
      </w:pPr>
      <w:bookmarkStart w:id="62" w:name="_Toc421654923"/>
      <w:bookmarkStart w:id="63" w:name="_Toc500330698"/>
      <w:r>
        <w:rPr>
          <w:b/>
        </w:rPr>
        <w:t>5</w:t>
      </w:r>
      <w:r w:rsidR="00B60C00" w:rsidRPr="00C36DA1">
        <w:rPr>
          <w:b/>
        </w:rPr>
        <w:t>.1</w:t>
      </w:r>
      <w:bookmarkEnd w:id="62"/>
      <w:r>
        <w:rPr>
          <w:b/>
        </w:rPr>
        <w:t xml:space="preserve"> </w:t>
      </w:r>
      <w:r w:rsidR="00B60C00" w:rsidRPr="00C36DA1">
        <w:rPr>
          <w:b/>
        </w:rPr>
        <w:t>Предложения по строительству источников тепловой энергии, обеспеч</w:t>
      </w:r>
      <w:r w:rsidR="00B60C00" w:rsidRPr="00C36DA1">
        <w:rPr>
          <w:b/>
        </w:rPr>
        <w:t>и</w:t>
      </w:r>
      <w:r w:rsidR="00B60C00" w:rsidRPr="00C36DA1">
        <w:rPr>
          <w:b/>
        </w:rPr>
        <w:t>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энергии.</w:t>
      </w:r>
      <w:bookmarkEnd w:id="63"/>
    </w:p>
    <w:p w:rsidR="001E312D" w:rsidRDefault="001E312D" w:rsidP="001E312D">
      <w:pPr>
        <w:pStyle w:val="aff2"/>
        <w:spacing w:before="0" w:beforeAutospacing="0" w:after="0" w:afterAutospacing="0"/>
        <w:ind w:firstLine="709"/>
        <w:jc w:val="both"/>
        <w:rPr>
          <w:b/>
        </w:rPr>
      </w:pPr>
    </w:p>
    <w:p w:rsidR="0051132B" w:rsidRDefault="0051132B" w:rsidP="00A22E1E">
      <w:pPr>
        <w:pStyle w:val="aff2"/>
        <w:spacing w:before="0" w:beforeAutospacing="0" w:after="0" w:afterAutospacing="0"/>
        <w:ind w:firstLine="709"/>
        <w:jc w:val="both"/>
      </w:pPr>
      <w:r>
        <w:t>В связи с отсутствием разрешений на новые подключения, строительство новых источников тепловой энергии, обеспечивающих перспективную нагрузку не целесообра</w:t>
      </w:r>
      <w:r>
        <w:t>з</w:t>
      </w:r>
      <w:r>
        <w:t>но.</w:t>
      </w:r>
    </w:p>
    <w:p w:rsidR="00475B2B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64" w:name="_Toc500330699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2F26CC" w:rsidRPr="00C36DA1">
        <w:rPr>
          <w:rFonts w:ascii="Times New Roman" w:hAnsi="Times New Roman" w:cs="Times New Roman"/>
          <w:i w:val="0"/>
          <w:sz w:val="24"/>
          <w:szCs w:val="24"/>
        </w:rPr>
        <w:t xml:space="preserve">.2 </w:t>
      </w:r>
      <w:r w:rsidR="009F3FB9" w:rsidRPr="00C36DA1">
        <w:rPr>
          <w:rFonts w:ascii="Times New Roman" w:hAnsi="Times New Roman" w:cs="Times New Roman"/>
          <w:i w:val="0"/>
          <w:sz w:val="24"/>
          <w:szCs w:val="24"/>
        </w:rPr>
        <w:t>Предложения по реконструкции источников тепловой энергии, обеспеч</w:t>
      </w:r>
      <w:r w:rsidR="009F3FB9" w:rsidRPr="00C36DA1">
        <w:rPr>
          <w:rFonts w:ascii="Times New Roman" w:hAnsi="Times New Roman" w:cs="Times New Roman"/>
          <w:i w:val="0"/>
          <w:sz w:val="24"/>
          <w:szCs w:val="24"/>
        </w:rPr>
        <w:t>и</w:t>
      </w:r>
      <w:r w:rsidR="009F3FB9" w:rsidRPr="00C36DA1">
        <w:rPr>
          <w:rFonts w:ascii="Times New Roman" w:hAnsi="Times New Roman" w:cs="Times New Roman"/>
          <w:i w:val="0"/>
          <w:sz w:val="24"/>
          <w:szCs w:val="24"/>
        </w:rPr>
        <w:t>вающих перспективную тепловую нагрузку в существующих и</w:t>
      </w:r>
      <w:r w:rsidR="00475B2B" w:rsidRPr="00C36DA1">
        <w:rPr>
          <w:rFonts w:ascii="Times New Roman" w:hAnsi="Times New Roman" w:cs="Times New Roman"/>
          <w:i w:val="0"/>
          <w:sz w:val="24"/>
          <w:szCs w:val="24"/>
        </w:rPr>
        <w:t xml:space="preserve"> расширяемых зонах действия источников тепловой энергии</w:t>
      </w:r>
      <w:bookmarkEnd w:id="64"/>
      <w:r w:rsidR="00F919CB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A510D1" w:rsidRDefault="00A510D1" w:rsidP="00D04B80">
      <w:pPr>
        <w:ind w:firstLine="709"/>
        <w:jc w:val="both"/>
      </w:pPr>
      <w:bookmarkStart w:id="65" w:name="_Toc494290025"/>
    </w:p>
    <w:p w:rsidR="00D04B80" w:rsidRPr="002A21BA" w:rsidRDefault="00D04B80" w:rsidP="00D04B80">
      <w:pPr>
        <w:ind w:firstLine="709"/>
        <w:jc w:val="both"/>
      </w:pPr>
      <w:r w:rsidRPr="002A21BA">
        <w:t>Реконструкция источников тепловой энергии не планируется, так как существу</w:t>
      </w:r>
      <w:r w:rsidRPr="002A21BA">
        <w:t>ю</w:t>
      </w:r>
      <w:r w:rsidRPr="002A21BA">
        <w:t>щая мощность котельной</w:t>
      </w:r>
      <w:r w:rsidR="00942605">
        <w:t>, эксплуатируемой</w:t>
      </w:r>
      <w:r w:rsidRPr="002A21BA">
        <w:t xml:space="preserve"> ООО «</w:t>
      </w:r>
      <w:proofErr w:type="spellStart"/>
      <w:r>
        <w:t>КОНиС</w:t>
      </w:r>
      <w:proofErr w:type="spellEnd"/>
      <w:r>
        <w:t>»</w:t>
      </w:r>
      <w:r w:rsidRPr="002A21BA">
        <w:t xml:space="preserve"> способна </w:t>
      </w:r>
      <w:r>
        <w:t>обеспечить</w:t>
      </w:r>
      <w:r w:rsidRPr="002A21BA">
        <w:t xml:space="preserve"> сущес</w:t>
      </w:r>
      <w:r w:rsidRPr="002A21BA">
        <w:t>т</w:t>
      </w:r>
      <w:r w:rsidRPr="002A21BA">
        <w:t>вующие тепловые нагрузки.</w:t>
      </w:r>
      <w:bookmarkEnd w:id="65"/>
    </w:p>
    <w:p w:rsidR="0051132B" w:rsidRPr="0051132B" w:rsidRDefault="0051132B" w:rsidP="0051132B">
      <w:pPr>
        <w:ind w:firstLine="709"/>
      </w:pPr>
    </w:p>
    <w:p w:rsidR="002F26CC" w:rsidRPr="0070391E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66" w:name="_Toc421654924"/>
      <w:bookmarkStart w:id="67" w:name="_Toc474145863"/>
      <w:bookmarkStart w:id="68" w:name="_Toc500330700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B60C00" w:rsidRPr="0070391E">
        <w:rPr>
          <w:rFonts w:ascii="Times New Roman" w:hAnsi="Times New Roman" w:cs="Times New Roman"/>
          <w:i w:val="0"/>
          <w:sz w:val="24"/>
          <w:szCs w:val="24"/>
        </w:rPr>
        <w:t>.</w:t>
      </w:r>
      <w:r w:rsidR="00DF29DD" w:rsidRPr="0070391E">
        <w:rPr>
          <w:rFonts w:ascii="Times New Roman" w:hAnsi="Times New Roman" w:cs="Times New Roman"/>
          <w:i w:val="0"/>
          <w:sz w:val="24"/>
          <w:szCs w:val="24"/>
        </w:rPr>
        <w:t>3</w:t>
      </w:r>
      <w:bookmarkEnd w:id="66"/>
      <w:bookmarkEnd w:id="67"/>
      <w:r w:rsidR="00F919C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F26CC" w:rsidRPr="0070391E">
        <w:rPr>
          <w:rFonts w:ascii="Times New Roman" w:hAnsi="Times New Roman" w:cs="Times New Roman"/>
          <w:i w:val="0"/>
          <w:sz w:val="24"/>
          <w:szCs w:val="24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68"/>
      <w:r w:rsidR="00F919CB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E312D" w:rsidRPr="0070391E" w:rsidRDefault="001E312D" w:rsidP="001E312D"/>
    <w:p w:rsidR="00D04B80" w:rsidRPr="003452F4" w:rsidRDefault="00393821" w:rsidP="00C630BF">
      <w:pPr>
        <w:ind w:firstLine="709"/>
        <w:jc w:val="both"/>
      </w:pPr>
      <w:r w:rsidRPr="003452F4">
        <w:t>Для снижения потребления ТЭР рекомендуется осуществить реконструкцию и те</w:t>
      </w:r>
      <w:r w:rsidRPr="003452F4">
        <w:t>х</w:t>
      </w:r>
      <w:r w:rsidRPr="003452F4">
        <w:t>ни</w:t>
      </w:r>
      <w:r w:rsidR="00217385" w:rsidRPr="003452F4">
        <w:t>ческое перевооружение котельной:</w:t>
      </w:r>
    </w:p>
    <w:p w:rsidR="00217385" w:rsidRPr="003452F4" w:rsidRDefault="00217385" w:rsidP="00C630BF">
      <w:pPr>
        <w:ind w:firstLine="709"/>
        <w:jc w:val="both"/>
      </w:pPr>
      <w:r w:rsidRPr="003452F4">
        <w:t>- заменить устаревшее существующее основное оборудование на современное.</w:t>
      </w:r>
    </w:p>
    <w:p w:rsidR="0070391E" w:rsidRPr="003452F4" w:rsidRDefault="0070391E" w:rsidP="00C630BF">
      <w:pPr>
        <w:ind w:firstLine="709"/>
        <w:jc w:val="both"/>
      </w:pPr>
      <w:r w:rsidRPr="003452F4">
        <w:t>- заменить насосное оборудование, исчерпавшее свой ресурс</w:t>
      </w:r>
      <w:r w:rsidR="0070706A" w:rsidRPr="003452F4">
        <w:t>,</w:t>
      </w:r>
      <w:r w:rsidRPr="003452F4">
        <w:t xml:space="preserve"> на новое, в целях экономии электроэнергии и повышения КПД.</w:t>
      </w:r>
    </w:p>
    <w:p w:rsidR="003452F4" w:rsidRDefault="003452F4" w:rsidP="003452F4">
      <w:pPr>
        <w:ind w:firstLine="709"/>
        <w:jc w:val="both"/>
      </w:pPr>
    </w:p>
    <w:p w:rsidR="003452F4" w:rsidRDefault="003452F4" w:rsidP="003452F4">
      <w:pPr>
        <w:ind w:firstLine="709"/>
        <w:jc w:val="both"/>
      </w:pPr>
    </w:p>
    <w:p w:rsidR="003452F4" w:rsidRDefault="003452F4" w:rsidP="003452F4">
      <w:pPr>
        <w:ind w:firstLine="709"/>
        <w:jc w:val="both"/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3452F4" w:rsidRPr="008750E3" w:rsidRDefault="008750E3" w:rsidP="003452F4">
      <w:pPr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Таблица 20. </w:t>
      </w:r>
      <w:r w:rsidR="003452F4" w:rsidRPr="008750E3">
        <w:rPr>
          <w:b/>
          <w:sz w:val="20"/>
          <w:szCs w:val="20"/>
        </w:rPr>
        <w:t>Перечень мероприятий ООО «</w:t>
      </w:r>
      <w:proofErr w:type="spellStart"/>
      <w:r w:rsidR="003452F4" w:rsidRPr="008750E3">
        <w:rPr>
          <w:b/>
          <w:sz w:val="20"/>
          <w:szCs w:val="20"/>
        </w:rPr>
        <w:t>КОНиС</w:t>
      </w:r>
      <w:proofErr w:type="spellEnd"/>
      <w:r w:rsidR="003452F4" w:rsidRPr="008750E3">
        <w:rPr>
          <w:b/>
          <w:sz w:val="20"/>
          <w:szCs w:val="20"/>
        </w:rPr>
        <w:t>»:</w:t>
      </w:r>
    </w:p>
    <w:tbl>
      <w:tblPr>
        <w:tblW w:w="9356" w:type="dxa"/>
        <w:tblInd w:w="-34" w:type="dxa"/>
        <w:tblLook w:val="04A0"/>
      </w:tblPr>
      <w:tblGrid>
        <w:gridCol w:w="803"/>
        <w:gridCol w:w="6852"/>
        <w:gridCol w:w="1701"/>
      </w:tblGrid>
      <w:tr w:rsidR="003452F4" w:rsidRPr="00FF4AA1" w:rsidTr="002D07AA">
        <w:trPr>
          <w:trHeight w:val="276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№ п/п</w:t>
            </w:r>
          </w:p>
        </w:tc>
        <w:tc>
          <w:tcPr>
            <w:tcW w:w="6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FF4AA1">
              <w:rPr>
                <w:rFonts w:eastAsia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FF4AA1">
              <w:rPr>
                <w:rFonts w:eastAsia="Times New Roman"/>
                <w:bCs/>
                <w:sz w:val="20"/>
                <w:szCs w:val="20"/>
              </w:rPr>
              <w:t>Срок выполн</w:t>
            </w:r>
            <w:r w:rsidRPr="00FF4AA1">
              <w:rPr>
                <w:rFonts w:eastAsia="Times New Roman"/>
                <w:bCs/>
                <w:sz w:val="20"/>
                <w:szCs w:val="20"/>
              </w:rPr>
              <w:t>е</w:t>
            </w:r>
            <w:r w:rsidRPr="00FF4AA1">
              <w:rPr>
                <w:rFonts w:eastAsia="Times New Roman"/>
                <w:bCs/>
                <w:sz w:val="20"/>
                <w:szCs w:val="20"/>
              </w:rPr>
              <w:t>ния</w:t>
            </w:r>
          </w:p>
        </w:tc>
      </w:tr>
      <w:tr w:rsidR="003452F4" w:rsidRPr="00FF4AA1" w:rsidTr="002D07AA">
        <w:trPr>
          <w:trHeight w:val="391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2F4" w:rsidRPr="00FF4AA1" w:rsidRDefault="003452F4" w:rsidP="002D07A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F4" w:rsidRPr="00FF4AA1" w:rsidRDefault="003452F4" w:rsidP="002D07A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F4" w:rsidRPr="00FF4AA1" w:rsidRDefault="003452F4" w:rsidP="002D07A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3452F4" w:rsidRPr="00FF4AA1" w:rsidTr="003452F4">
        <w:trPr>
          <w:trHeight w:val="511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2F4" w:rsidRPr="00FF4AA1" w:rsidRDefault="00D56D48" w:rsidP="002D07AA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Замена </w:t>
            </w:r>
            <w:r w:rsidR="003452F4" w:rsidRPr="00FF4AA1">
              <w:rPr>
                <w:rFonts w:eastAsia="Times New Roman"/>
                <w:sz w:val="20"/>
                <w:szCs w:val="20"/>
              </w:rPr>
              <w:t>изношенного оборудования, автоматики и учета на современное, в том числе проектные работы</w:t>
            </w:r>
            <w:r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2F4" w:rsidRPr="00FF4AA1" w:rsidRDefault="003452F4" w:rsidP="00D56D4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20</w:t>
            </w:r>
            <w:r w:rsidR="004819F1">
              <w:rPr>
                <w:rFonts w:eastAsia="Times New Roman"/>
                <w:sz w:val="20"/>
                <w:szCs w:val="20"/>
              </w:rPr>
              <w:t>2</w:t>
            </w:r>
            <w:r w:rsidR="00EE08BE">
              <w:rPr>
                <w:rFonts w:eastAsia="Times New Roman"/>
                <w:sz w:val="20"/>
                <w:szCs w:val="20"/>
              </w:rPr>
              <w:t>1</w:t>
            </w:r>
            <w:r w:rsidR="00D56D48">
              <w:rPr>
                <w:rFonts w:eastAsia="Times New Roman"/>
                <w:sz w:val="20"/>
                <w:szCs w:val="20"/>
              </w:rPr>
              <w:t>-2027</w:t>
            </w:r>
            <w:r w:rsidRPr="00FF4AA1">
              <w:rPr>
                <w:rFonts w:eastAsia="Times New Roman"/>
                <w:sz w:val="20"/>
                <w:szCs w:val="20"/>
              </w:rPr>
              <w:t>гг</w:t>
            </w:r>
          </w:p>
        </w:tc>
      </w:tr>
      <w:tr w:rsidR="003452F4" w:rsidRPr="00FF4AA1" w:rsidTr="003452F4">
        <w:trPr>
          <w:trHeight w:val="511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52F4" w:rsidRPr="005F4798" w:rsidRDefault="00D56D48" w:rsidP="00B477E8">
            <w:pPr>
              <w:rPr>
                <w:rFonts w:eastAsia="Times New Roman"/>
                <w:sz w:val="20"/>
                <w:szCs w:val="20"/>
                <w:highlight w:val="yellow"/>
              </w:rPr>
            </w:pPr>
            <w:r w:rsidRPr="00B477E8">
              <w:rPr>
                <w:rFonts w:eastAsia="Times New Roman"/>
                <w:sz w:val="20"/>
                <w:szCs w:val="20"/>
              </w:rPr>
              <w:t xml:space="preserve">Замена сетевых насосов </w:t>
            </w:r>
            <w:r w:rsidR="00F1017C" w:rsidRPr="00B477E8">
              <w:rPr>
                <w:rFonts w:eastAsia="Times New Roman"/>
                <w:sz w:val="20"/>
                <w:szCs w:val="20"/>
              </w:rPr>
              <w:t xml:space="preserve"> К-150-125-315</w:t>
            </w:r>
            <w:r w:rsidRPr="00B477E8">
              <w:rPr>
                <w:rFonts w:eastAsia="Times New Roman"/>
                <w:sz w:val="20"/>
                <w:szCs w:val="20"/>
              </w:rPr>
              <w:t xml:space="preserve"> на</w:t>
            </w:r>
            <w:r w:rsidR="00B477E8">
              <w:rPr>
                <w:rFonts w:eastAsia="Times New Roman"/>
                <w:sz w:val="20"/>
                <w:szCs w:val="20"/>
              </w:rPr>
              <w:t xml:space="preserve"> новые </w:t>
            </w:r>
            <w:r w:rsidRPr="00B477E8">
              <w:rPr>
                <w:rFonts w:eastAsia="Times New Roman"/>
                <w:sz w:val="20"/>
                <w:szCs w:val="20"/>
              </w:rPr>
              <w:t xml:space="preserve"> насосы </w:t>
            </w:r>
            <w:r w:rsidR="00B477E8">
              <w:rPr>
                <w:rFonts w:eastAsia="Times New Roman"/>
                <w:sz w:val="20"/>
                <w:szCs w:val="20"/>
              </w:rPr>
              <w:t>(исчерпали ресурс)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44416C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</w:t>
            </w:r>
            <w:r w:rsidR="00BB62CB">
              <w:rPr>
                <w:rFonts w:eastAsia="Times New Roman"/>
                <w:sz w:val="20"/>
                <w:szCs w:val="20"/>
              </w:rPr>
              <w:t>2</w:t>
            </w:r>
            <w:r w:rsidR="00D56D48">
              <w:rPr>
                <w:rFonts w:eastAsia="Times New Roman"/>
                <w:sz w:val="20"/>
                <w:szCs w:val="20"/>
              </w:rPr>
              <w:t>г</w:t>
            </w:r>
          </w:p>
        </w:tc>
      </w:tr>
      <w:tr w:rsidR="003452F4" w:rsidRPr="00FF4AA1" w:rsidTr="003452F4">
        <w:trPr>
          <w:trHeight w:val="37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52F4" w:rsidRPr="005F4798" w:rsidRDefault="00D56D48" w:rsidP="00B477E8">
            <w:pPr>
              <w:rPr>
                <w:rFonts w:eastAsia="Times New Roman"/>
                <w:sz w:val="20"/>
                <w:szCs w:val="20"/>
                <w:highlight w:val="yellow"/>
              </w:rPr>
            </w:pPr>
            <w:r w:rsidRPr="00B477E8">
              <w:rPr>
                <w:rFonts w:eastAsia="Times New Roman"/>
                <w:sz w:val="20"/>
                <w:szCs w:val="20"/>
              </w:rPr>
              <w:t xml:space="preserve">Замена подпиточных насосов </w:t>
            </w:r>
            <w:r w:rsidR="00F1017C" w:rsidRPr="00B477E8">
              <w:rPr>
                <w:rFonts w:eastAsia="Times New Roman"/>
                <w:sz w:val="20"/>
                <w:szCs w:val="20"/>
              </w:rPr>
              <w:t xml:space="preserve">ВКС 2/26А на </w:t>
            </w:r>
            <w:r w:rsidRPr="00B477E8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B477E8" w:rsidRPr="00B477E8">
              <w:rPr>
                <w:rFonts w:eastAsia="Times New Roman"/>
                <w:sz w:val="20"/>
                <w:szCs w:val="20"/>
              </w:rPr>
              <w:t>на</w:t>
            </w:r>
            <w:proofErr w:type="spellEnd"/>
            <w:proofErr w:type="gramEnd"/>
            <w:r w:rsidR="00B477E8" w:rsidRPr="00B477E8">
              <w:rPr>
                <w:rFonts w:eastAsia="Times New Roman"/>
                <w:sz w:val="20"/>
                <w:szCs w:val="20"/>
              </w:rPr>
              <w:t xml:space="preserve"> новые насосы</w:t>
            </w:r>
            <w:r w:rsidR="00B477E8">
              <w:rPr>
                <w:rFonts w:eastAsia="Times New Roman"/>
                <w:sz w:val="20"/>
                <w:szCs w:val="20"/>
              </w:rPr>
              <w:t xml:space="preserve"> (исчерпали ресурс)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D56D48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2023г</w:t>
            </w:r>
          </w:p>
        </w:tc>
      </w:tr>
      <w:tr w:rsidR="003452F4" w:rsidRPr="00941C41" w:rsidTr="003452F4">
        <w:trPr>
          <w:trHeight w:val="37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80067C" w:rsidRDefault="00F1017C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2F4" w:rsidRPr="004819F1" w:rsidRDefault="00D56D48" w:rsidP="00B477E8">
            <w:pPr>
              <w:rPr>
                <w:rFonts w:eastAsia="Times New Roman"/>
                <w:sz w:val="20"/>
                <w:szCs w:val="20"/>
                <w:highlight w:val="yellow"/>
              </w:rPr>
            </w:pPr>
            <w:r w:rsidRPr="004819F1">
              <w:rPr>
                <w:rFonts w:eastAsia="Times New Roman"/>
                <w:sz w:val="20"/>
                <w:szCs w:val="20"/>
              </w:rPr>
              <w:t>Замена трубчатых теплообменников</w:t>
            </w:r>
            <w:r w:rsidR="004819F1" w:rsidRPr="004819F1">
              <w:rPr>
                <w:rFonts w:eastAsia="Times New Roman"/>
                <w:sz w:val="20"/>
                <w:szCs w:val="20"/>
              </w:rPr>
              <w:t xml:space="preserve"> </w:t>
            </w:r>
            <w:r w:rsidR="00C964D0">
              <w:rPr>
                <w:rFonts w:eastAsia="Times New Roman"/>
                <w:sz w:val="20"/>
                <w:szCs w:val="20"/>
              </w:rPr>
              <w:t>ВВП-300</w:t>
            </w:r>
            <w:r w:rsidRPr="004819F1">
              <w:rPr>
                <w:rFonts w:eastAsia="Times New Roman"/>
                <w:sz w:val="20"/>
                <w:szCs w:val="20"/>
              </w:rPr>
              <w:t xml:space="preserve"> на пластинчатые</w:t>
            </w:r>
            <w:r w:rsidR="004819F1" w:rsidRPr="004819F1">
              <w:rPr>
                <w:rFonts w:eastAsia="Times New Roman"/>
                <w:sz w:val="20"/>
                <w:szCs w:val="20"/>
              </w:rPr>
              <w:t xml:space="preserve"> «Альфа Л</w:t>
            </w:r>
            <w:r w:rsidR="004819F1" w:rsidRPr="004819F1">
              <w:rPr>
                <w:rFonts w:eastAsia="Times New Roman"/>
                <w:sz w:val="20"/>
                <w:szCs w:val="20"/>
              </w:rPr>
              <w:t>а</w:t>
            </w:r>
            <w:r w:rsidR="004819F1" w:rsidRPr="004819F1">
              <w:rPr>
                <w:rFonts w:eastAsia="Times New Roman"/>
                <w:sz w:val="20"/>
                <w:szCs w:val="20"/>
              </w:rPr>
              <w:t>валь» типа М15-</w:t>
            </w:r>
            <w:r w:rsidR="004819F1" w:rsidRPr="004819F1">
              <w:rPr>
                <w:rFonts w:eastAsia="Times New Roman"/>
                <w:sz w:val="20"/>
                <w:szCs w:val="20"/>
                <w:lang w:val="en-US"/>
              </w:rPr>
              <w:t>BFG</w:t>
            </w:r>
            <w:r w:rsidR="004819F1" w:rsidRPr="004819F1">
              <w:rPr>
                <w:rFonts w:eastAsia="Times New Roman"/>
                <w:sz w:val="20"/>
                <w:szCs w:val="20"/>
              </w:rPr>
              <w:t xml:space="preserve"> 8 </w:t>
            </w:r>
            <w:r w:rsidR="00B477E8">
              <w:rPr>
                <w:rFonts w:eastAsia="Times New Roman"/>
                <w:sz w:val="20"/>
                <w:szCs w:val="20"/>
              </w:rPr>
              <w:t>с затворами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2F4" w:rsidRPr="00486DAD" w:rsidRDefault="0044416C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</w:t>
            </w:r>
            <w:r w:rsidR="00BB62CB">
              <w:rPr>
                <w:rFonts w:eastAsia="Times New Roman"/>
                <w:sz w:val="20"/>
                <w:szCs w:val="20"/>
              </w:rPr>
              <w:t>2</w:t>
            </w:r>
            <w:r w:rsidR="003452F4" w:rsidRPr="00486DAD">
              <w:rPr>
                <w:rFonts w:eastAsia="Times New Roman"/>
                <w:sz w:val="20"/>
                <w:szCs w:val="20"/>
              </w:rPr>
              <w:t>г</w:t>
            </w:r>
            <w:r w:rsidR="00D56D48">
              <w:rPr>
                <w:rFonts w:eastAsia="Times New Roman"/>
                <w:sz w:val="20"/>
                <w:szCs w:val="20"/>
              </w:rPr>
              <w:t>-202</w:t>
            </w:r>
            <w:r w:rsidR="00BB62CB">
              <w:rPr>
                <w:rFonts w:eastAsia="Times New Roman"/>
                <w:sz w:val="20"/>
                <w:szCs w:val="20"/>
              </w:rPr>
              <w:t>7</w:t>
            </w:r>
            <w:r w:rsidR="00D56D48">
              <w:rPr>
                <w:rFonts w:eastAsia="Times New Roman"/>
                <w:sz w:val="20"/>
                <w:szCs w:val="20"/>
              </w:rPr>
              <w:t>г</w:t>
            </w:r>
          </w:p>
        </w:tc>
      </w:tr>
    </w:tbl>
    <w:p w:rsidR="003452F4" w:rsidRDefault="003452F4" w:rsidP="00C630BF">
      <w:pPr>
        <w:ind w:firstLine="709"/>
        <w:jc w:val="both"/>
      </w:pPr>
    </w:p>
    <w:p w:rsidR="00217385" w:rsidRDefault="00217385" w:rsidP="00C630BF">
      <w:pPr>
        <w:ind w:firstLine="709"/>
        <w:jc w:val="both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69" w:name="_Toc421654926"/>
      <w:bookmarkStart w:id="70" w:name="_Toc474145865"/>
      <w:bookmarkStart w:id="71" w:name="_Toc500330701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B60C00" w:rsidRPr="00C36DA1">
        <w:rPr>
          <w:rFonts w:ascii="Times New Roman" w:hAnsi="Times New Roman" w:cs="Times New Roman"/>
          <w:i w:val="0"/>
          <w:sz w:val="24"/>
          <w:szCs w:val="24"/>
        </w:rPr>
        <w:t>.</w:t>
      </w:r>
      <w:r w:rsidR="002F26CC" w:rsidRPr="00C36DA1">
        <w:rPr>
          <w:rFonts w:ascii="Times New Roman" w:hAnsi="Times New Roman" w:cs="Times New Roman"/>
          <w:i w:val="0"/>
          <w:sz w:val="24"/>
          <w:szCs w:val="24"/>
        </w:rPr>
        <w:t>4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 xml:space="preserve"> Г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рафики совместной работы источников тепловой энергии, функцион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и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рующих в режиме комбинированной выработки электрической и тепловой энергии и котельных, меры по выводу из эксплуатации, консервации и демонтажу избыто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ч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ных источников тепловой энергии, а также источников тепловой энергии, выраб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тавших нормативный срок службы, в случае, если продление срока службы технич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ски невозможно или экономически нецелесообразно</w:t>
      </w:r>
      <w:bookmarkEnd w:id="69"/>
      <w:bookmarkEnd w:id="70"/>
      <w:bookmarkEnd w:id="71"/>
      <w:r w:rsidR="00F3151E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E312D" w:rsidRPr="001E312D" w:rsidRDefault="001E312D" w:rsidP="001E312D"/>
    <w:p w:rsidR="00D04B80" w:rsidRDefault="00D04B80" w:rsidP="00D04B80">
      <w:pPr>
        <w:ind w:firstLine="709"/>
        <w:jc w:val="both"/>
      </w:pPr>
      <w:r w:rsidRPr="00EE44CD">
        <w:t>Совместная работа источников тепловой энергии, функционирующих в режиме комбинированной выработки электрической и тепловой энергии и котельных, в муниц</w:t>
      </w:r>
      <w:r w:rsidRPr="00EE44CD">
        <w:t>и</w:t>
      </w:r>
      <w:r w:rsidRPr="00EE44CD">
        <w:t>пальном образовании не планируется.</w:t>
      </w:r>
    </w:p>
    <w:p w:rsidR="00D04B80" w:rsidRPr="00D04B80" w:rsidRDefault="00D04B80" w:rsidP="00D04B80">
      <w:pPr>
        <w:ind w:firstLine="709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72" w:name="_Toc421654927"/>
      <w:bookmarkStart w:id="73" w:name="_Toc474145866"/>
      <w:bookmarkStart w:id="74" w:name="_Toc500330702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.5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 xml:space="preserve"> М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еры по переоборудованию котельных в источники комбинированной выработки электрической и тепловой энергии для каждого этапа</w:t>
      </w:r>
      <w:bookmarkEnd w:id="72"/>
      <w:bookmarkEnd w:id="73"/>
      <w:bookmarkEnd w:id="74"/>
      <w:r w:rsidR="00F3151E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E312D" w:rsidRPr="001E312D" w:rsidRDefault="001E312D" w:rsidP="001E312D"/>
    <w:p w:rsidR="00D04B80" w:rsidRPr="002A21BA" w:rsidRDefault="00D04B80" w:rsidP="00D04B80">
      <w:pPr>
        <w:ind w:firstLine="709"/>
        <w:jc w:val="both"/>
      </w:pPr>
      <w:bookmarkStart w:id="75" w:name="_Toc494290029"/>
      <w:r w:rsidRPr="002A21BA">
        <w:t>Переоборудования котельных в источники комбинированной выработки электр</w:t>
      </w:r>
      <w:r w:rsidRPr="002A21BA">
        <w:t>и</w:t>
      </w:r>
      <w:r w:rsidRPr="002A21BA">
        <w:t>ческой и тепловой энергии не планируется.</w:t>
      </w:r>
      <w:bookmarkEnd w:id="75"/>
    </w:p>
    <w:p w:rsidR="001E71F3" w:rsidRPr="00D04B80" w:rsidRDefault="001E71F3" w:rsidP="00D04B80">
      <w:pPr>
        <w:ind w:firstLine="709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76" w:name="_Toc421654928"/>
      <w:bookmarkStart w:id="77" w:name="_Toc474145867"/>
      <w:bookmarkStart w:id="78" w:name="_Toc500330703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.6</w:t>
      </w:r>
      <w:r w:rsidR="00F3151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>М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еры по переводу котельных, размещенных в существующих и расш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и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ряемых зонах действия источников комбинированной выработки тепловой и эле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к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трической энергии, в пиковый режим работы для каждого этапа, в том числе график перевода</w:t>
      </w:r>
      <w:bookmarkEnd w:id="76"/>
      <w:bookmarkEnd w:id="77"/>
      <w:bookmarkEnd w:id="78"/>
    </w:p>
    <w:p w:rsidR="001E312D" w:rsidRPr="001E312D" w:rsidRDefault="001E312D" w:rsidP="001E312D"/>
    <w:p w:rsidR="00D04B80" w:rsidRPr="00EE44CD" w:rsidRDefault="00D04B80" w:rsidP="00D04B80">
      <w:pPr>
        <w:ind w:firstLine="709"/>
        <w:jc w:val="both"/>
      </w:pPr>
      <w:r w:rsidRPr="00EE44CD">
        <w:t>Вопрос разработки мер по переводу котельных, размещенных в существующих и расширяемых зонах действия источников комбинированной выработки тепловой и эле</w:t>
      </w:r>
      <w:r w:rsidRPr="00EE44CD">
        <w:t>к</w:t>
      </w:r>
      <w:r w:rsidRPr="00EE44CD">
        <w:t>трической энергии, в пиковый режим работы не является актуальным для муниципального образования, так как мощность котельной</w:t>
      </w:r>
      <w:r w:rsidR="00942605">
        <w:t>, эксплуатируемой</w:t>
      </w:r>
      <w:r w:rsidRPr="00EE44CD">
        <w:t xml:space="preserve"> ООО «</w:t>
      </w:r>
      <w:proofErr w:type="spellStart"/>
      <w:r>
        <w:t>КОНиС</w:t>
      </w:r>
      <w:proofErr w:type="spellEnd"/>
      <w:r>
        <w:t>»</w:t>
      </w:r>
      <w:r w:rsidRPr="00EE44CD">
        <w:t xml:space="preserve"> достаточна для покрытия существующих нагрузок. Увеличение перспективных нагрузок не планир</w:t>
      </w:r>
      <w:r w:rsidRPr="00EE44CD">
        <w:t>у</w:t>
      </w:r>
      <w:r w:rsidRPr="00EE44CD">
        <w:t>ется.</w:t>
      </w:r>
    </w:p>
    <w:p w:rsidR="00D04B80" w:rsidRPr="00D04B80" w:rsidRDefault="00D04B80" w:rsidP="00D04B80">
      <w:pPr>
        <w:ind w:firstLine="709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79" w:name="_Toc421654929"/>
      <w:bookmarkStart w:id="80" w:name="_Toc474145869"/>
      <w:bookmarkStart w:id="81" w:name="_Toc500330704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.7</w:t>
      </w:r>
      <w:r w:rsidR="00F3151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>Р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ешения о загрузке источников тепловой энергии, распределении (пер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в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ляющими тепловую энергию в данной системе теплоснабжения, на каждом этапе</w:t>
      </w:r>
      <w:bookmarkEnd w:id="79"/>
      <w:bookmarkEnd w:id="80"/>
      <w:bookmarkEnd w:id="81"/>
    </w:p>
    <w:p w:rsidR="001E312D" w:rsidRPr="001E312D" w:rsidRDefault="001E312D" w:rsidP="001E312D"/>
    <w:p w:rsidR="00D126DD" w:rsidRPr="00EE44CD" w:rsidRDefault="00D126DD" w:rsidP="00D126DD">
      <w:pPr>
        <w:ind w:firstLine="709"/>
        <w:jc w:val="both"/>
      </w:pPr>
      <w:r w:rsidRPr="00EE44CD">
        <w:t>Необходимость распределения тепловой нагрузки между источниками тепловой энергии отсутствует, т.к. зоны с дефицитом располагаемой мощности источников тепл</w:t>
      </w:r>
      <w:r w:rsidRPr="00EE44CD">
        <w:t>о</w:t>
      </w:r>
      <w:r w:rsidRPr="00EE44CD">
        <w:t>вой энергии, находящиеся в пределах эффективного радиуса источников тепловой эне</w:t>
      </w:r>
      <w:r w:rsidRPr="00EE44CD">
        <w:t>р</w:t>
      </w:r>
      <w:r w:rsidRPr="00EE44CD">
        <w:t>гии, отсутствуют.</w:t>
      </w: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82" w:name="_Toc421654930"/>
      <w:bookmarkStart w:id="83" w:name="_Toc474145870"/>
      <w:bookmarkStart w:id="84" w:name="_Toc500330705"/>
      <w:r>
        <w:rPr>
          <w:rFonts w:ascii="Times New Roman" w:hAnsi="Times New Roman" w:cs="Times New Roman"/>
          <w:i w:val="0"/>
          <w:sz w:val="24"/>
          <w:szCs w:val="24"/>
        </w:rPr>
        <w:lastRenderedPageBreak/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.8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 xml:space="preserve"> 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птимальный температурный график отпуска тепловой энергии для ка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ж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дого источника тепловой энергии или группы источников в системе теплоснабж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ния, работающей на общую тепловую сеть, устанавливаемый для каждого этапа, и оценку затрат при необходимости его изменения</w:t>
      </w:r>
      <w:bookmarkEnd w:id="82"/>
      <w:bookmarkEnd w:id="83"/>
      <w:bookmarkEnd w:id="84"/>
    </w:p>
    <w:p w:rsidR="00C11BA1" w:rsidRDefault="00D126DD" w:rsidP="00C11BA1">
      <w:pPr>
        <w:ind w:firstLine="709"/>
        <w:jc w:val="both"/>
      </w:pPr>
      <w:r w:rsidRPr="00EE44CD">
        <w:t>Температурный график регулирования отпуска тепла в тепловые сети представл</w:t>
      </w:r>
      <w:r w:rsidRPr="00EE44CD">
        <w:t>е</w:t>
      </w:r>
      <w:r w:rsidRPr="00EE44CD">
        <w:t>ны в таблице ниже.</w:t>
      </w:r>
    </w:p>
    <w:p w:rsidR="00C11BA1" w:rsidRDefault="00C11BA1" w:rsidP="00F71893">
      <w:pPr>
        <w:keepNext/>
        <w:jc w:val="center"/>
      </w:pPr>
      <w:bookmarkStart w:id="85" w:name="_page_11_0"/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1876425</wp:posOffset>
            </wp:positionV>
            <wp:extent cx="6305550" cy="7734300"/>
            <wp:effectExtent l="0" t="0" r="0" b="0"/>
            <wp:wrapNone/>
            <wp:docPr id="4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6305550" cy="773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5"/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C11BA1" w:rsidRDefault="00C11BA1" w:rsidP="00F71893">
      <w:pPr>
        <w:keepNext/>
        <w:jc w:val="center"/>
      </w:pPr>
    </w:p>
    <w:p w:rsidR="00F71893" w:rsidRDefault="00F71893" w:rsidP="00F71893">
      <w:pPr>
        <w:pStyle w:val="a8"/>
        <w:jc w:val="center"/>
      </w:pPr>
      <w:r>
        <w:t xml:space="preserve">Рисунок </w:t>
      </w:r>
      <w:r w:rsidR="005B5C0D">
        <w:fldChar w:fldCharType="begin"/>
      </w:r>
      <w:r w:rsidR="00C82ACB">
        <w:instrText xml:space="preserve"> SEQ Рисунок \* ARABIC </w:instrText>
      </w:r>
      <w:r w:rsidR="005B5C0D">
        <w:fldChar w:fldCharType="separate"/>
      </w:r>
      <w:r w:rsidR="00890911">
        <w:rPr>
          <w:noProof/>
        </w:rPr>
        <w:t>2</w:t>
      </w:r>
      <w:r w:rsidR="005B5C0D">
        <w:rPr>
          <w:noProof/>
        </w:rPr>
        <w:fldChar w:fldCharType="end"/>
      </w:r>
      <w:r w:rsidR="00EA29D6">
        <w:rPr>
          <w:noProof/>
        </w:rPr>
        <w:t>.</w:t>
      </w:r>
      <w:r>
        <w:t xml:space="preserve"> Температурный график отпуска тепловой энергии</w:t>
      </w:r>
      <w:r w:rsidR="00EA29D6">
        <w:t>.</w:t>
      </w:r>
    </w:p>
    <w:p w:rsidR="00F71893" w:rsidRPr="00F71893" w:rsidRDefault="00F71893" w:rsidP="00F71893"/>
    <w:p w:rsidR="00E277DE" w:rsidRDefault="00E277DE" w:rsidP="00E277DE">
      <w:pPr>
        <w:pStyle w:val="a8"/>
        <w:keepNext/>
      </w:pPr>
      <w:r>
        <w:t xml:space="preserve">Таблица </w:t>
      </w:r>
      <w:r w:rsidR="008750E3">
        <w:t>21</w:t>
      </w:r>
      <w:r w:rsidR="005856BB">
        <w:t>.</w:t>
      </w:r>
      <w:r>
        <w:t xml:space="preserve"> Оптимальный температурный график</w:t>
      </w:r>
      <w:r w:rsidR="005856BB">
        <w:t>.</w:t>
      </w:r>
    </w:p>
    <w:tbl>
      <w:tblPr>
        <w:tblStyle w:val="af8"/>
        <w:tblW w:w="9498" w:type="dxa"/>
        <w:tblInd w:w="108" w:type="dxa"/>
        <w:tblLook w:val="04A0"/>
      </w:tblPr>
      <w:tblGrid>
        <w:gridCol w:w="2235"/>
        <w:gridCol w:w="4285"/>
        <w:gridCol w:w="2978"/>
      </w:tblGrid>
      <w:tr w:rsidR="00D126DD" w:rsidRPr="00942605" w:rsidTr="008750E3">
        <w:trPr>
          <w:trHeight w:val="534"/>
        </w:trPr>
        <w:tc>
          <w:tcPr>
            <w:tcW w:w="2235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№ п/п</w:t>
            </w:r>
          </w:p>
        </w:tc>
        <w:tc>
          <w:tcPr>
            <w:tcW w:w="4285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источника</w:t>
            </w:r>
          </w:p>
        </w:tc>
        <w:tc>
          <w:tcPr>
            <w:tcW w:w="2978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Температурный график</w:t>
            </w:r>
          </w:p>
        </w:tc>
      </w:tr>
      <w:tr w:rsidR="00D126DD" w:rsidRPr="00942605" w:rsidTr="008750E3">
        <w:trPr>
          <w:trHeight w:val="400"/>
        </w:trPr>
        <w:tc>
          <w:tcPr>
            <w:tcW w:w="2235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</w:t>
            </w:r>
          </w:p>
        </w:tc>
        <w:tc>
          <w:tcPr>
            <w:tcW w:w="4285" w:type="dxa"/>
            <w:vAlign w:val="center"/>
          </w:tcPr>
          <w:p w:rsidR="00D126DD" w:rsidRPr="00942605" w:rsidRDefault="00D126DD" w:rsidP="00D126DD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городского поселения</w:t>
            </w:r>
          </w:p>
        </w:tc>
        <w:tc>
          <w:tcPr>
            <w:tcW w:w="2978" w:type="dxa"/>
            <w:vAlign w:val="center"/>
          </w:tcPr>
          <w:p w:rsidR="00D126DD" w:rsidRPr="00942605" w:rsidRDefault="00A35DE2" w:rsidP="008A65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95/70</w:t>
            </w:r>
            <w:r w:rsidR="00D126DD" w:rsidRPr="00942605">
              <w:rPr>
                <w:sz w:val="20"/>
              </w:rPr>
              <w:t>°С</w:t>
            </w:r>
          </w:p>
        </w:tc>
      </w:tr>
    </w:tbl>
    <w:p w:rsidR="00D126DD" w:rsidRPr="00EE44CD" w:rsidRDefault="00D126DD" w:rsidP="00D126DD">
      <w:pPr>
        <w:ind w:firstLine="709"/>
        <w:jc w:val="both"/>
      </w:pPr>
      <w:r w:rsidRPr="00EE44CD">
        <w:t>Температурные графики соответствуют Постановлению Госстроя РФ от 27 сентя</w:t>
      </w:r>
      <w:r w:rsidRPr="00EE44CD">
        <w:t>б</w:t>
      </w:r>
      <w:r w:rsidRPr="00EE44CD">
        <w:t>ря 2003 г. N 170 "Об утверждении Правил и норм технической эксплуатации жилищного фонда".</w:t>
      </w:r>
    </w:p>
    <w:p w:rsidR="00315907" w:rsidRDefault="00685287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86" w:name="_Toc421654931"/>
      <w:bookmarkStart w:id="87" w:name="_Toc474145871"/>
      <w:bookmarkStart w:id="88" w:name="_Toc500330706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.9</w:t>
      </w:r>
      <w:r w:rsidR="00A44FC6" w:rsidRPr="00C36DA1">
        <w:rPr>
          <w:rFonts w:ascii="Times New Roman" w:hAnsi="Times New Roman" w:cs="Times New Roman"/>
          <w:i w:val="0"/>
          <w:sz w:val="24"/>
          <w:szCs w:val="24"/>
        </w:rPr>
        <w:t xml:space="preserve"> П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редложения по перспективной установленной тепловой мощности кажд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го источника тепловой энергии с учетом аварийного и перспективного резерва те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п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ловой мощности с предложениями по утверждению срока ввода в эксплуатацию н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вых мощностей</w:t>
      </w:r>
      <w:bookmarkEnd w:id="86"/>
      <w:bookmarkEnd w:id="87"/>
      <w:bookmarkEnd w:id="88"/>
    </w:p>
    <w:p w:rsidR="001E312D" w:rsidRPr="001E312D" w:rsidRDefault="001E312D" w:rsidP="001E312D"/>
    <w:p w:rsidR="00D126DD" w:rsidRPr="00EE44CD" w:rsidRDefault="00D126DD" w:rsidP="00D126DD">
      <w:pPr>
        <w:ind w:firstLine="709"/>
        <w:jc w:val="both"/>
        <w:rPr>
          <w:snapToGrid w:val="0"/>
        </w:rPr>
      </w:pPr>
      <w:r w:rsidRPr="00EE44CD">
        <w:rPr>
          <w:snapToGrid w:val="0"/>
        </w:rPr>
        <w:t>Предложения по изменению перспективной установленной тепловой мощности и</w:t>
      </w:r>
      <w:r w:rsidRPr="00EE44CD">
        <w:rPr>
          <w:snapToGrid w:val="0"/>
        </w:rPr>
        <w:t>с</w:t>
      </w:r>
      <w:r w:rsidRPr="00EE44CD">
        <w:rPr>
          <w:snapToGrid w:val="0"/>
        </w:rPr>
        <w:t>точников тепловой энергии с учетом аварийного и перспективного резерва тепловой мощности не является актуальным для муниципального образования, так как существу</w:t>
      </w:r>
      <w:r w:rsidRPr="00EE44CD">
        <w:rPr>
          <w:snapToGrid w:val="0"/>
        </w:rPr>
        <w:t>ю</w:t>
      </w:r>
      <w:r w:rsidRPr="00EE44CD">
        <w:rPr>
          <w:snapToGrid w:val="0"/>
        </w:rPr>
        <w:t xml:space="preserve">щие резервы установленной мощности достаточны для покрытия перспективной тепловой нагрузки. </w:t>
      </w:r>
    </w:p>
    <w:p w:rsidR="00D126DD" w:rsidRPr="00D126DD" w:rsidRDefault="00D126DD" w:rsidP="00D126DD"/>
    <w:p w:rsidR="00315907" w:rsidRDefault="00685287" w:rsidP="00C36DA1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89" w:name="_Toc500330707"/>
      <w:r>
        <w:rPr>
          <w:rFonts w:ascii="Times New Roman" w:eastAsia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.10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А</w:t>
      </w:r>
      <w:r w:rsidR="00DF6D30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нализ целесообразности ввода новых и реконструкции существующих источников тепловой энергии с использованием возобновляемых источников эне</w:t>
      </w:r>
      <w:r w:rsidR="00DF6D30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р</w:t>
      </w:r>
      <w:r w:rsidR="00DF6D30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гии, а также местных видов топлива</w:t>
      </w:r>
      <w:bookmarkEnd w:id="89"/>
    </w:p>
    <w:p w:rsidR="001E312D" w:rsidRPr="001E312D" w:rsidRDefault="001E312D" w:rsidP="001E312D"/>
    <w:p w:rsidR="00D126DD" w:rsidRPr="00EE44CD" w:rsidRDefault="00D126DD" w:rsidP="00D126DD">
      <w:pPr>
        <w:ind w:firstLine="709"/>
        <w:jc w:val="both"/>
      </w:pPr>
      <w:r w:rsidRPr="00EE44CD">
        <w:t>Анализ балансов тепловой мощности источников тепловой энергии позволяет сд</w:t>
      </w:r>
      <w:r w:rsidRPr="00EE44CD">
        <w:t>е</w:t>
      </w:r>
      <w:r w:rsidRPr="00EE44CD">
        <w:t>лать вывод, что на ООО «</w:t>
      </w:r>
      <w:proofErr w:type="spellStart"/>
      <w:r>
        <w:t>КОНиС</w:t>
      </w:r>
      <w:proofErr w:type="spellEnd"/>
      <w:r>
        <w:t>»</w:t>
      </w:r>
      <w:r w:rsidRPr="00EE44CD">
        <w:t xml:space="preserve"> имеется резерв тепловой мощности в размере </w:t>
      </w:r>
      <w:r>
        <w:t>4,96</w:t>
      </w:r>
      <w:r w:rsidRPr="00EE44CD">
        <w:t xml:space="preserve"> Гкал/ч. Имеющиеся резервы тепловой мощности создают возможность новых подключ</w:t>
      </w:r>
      <w:r w:rsidRPr="00EE44CD">
        <w:t>е</w:t>
      </w:r>
      <w:r w:rsidRPr="00EE44CD">
        <w:t>ний к теплосети, но на данный момент разрешений не выдано.</w:t>
      </w:r>
    </w:p>
    <w:p w:rsidR="00993FC6" w:rsidRPr="00C36DA1" w:rsidRDefault="00993FC6" w:rsidP="00C36DA1">
      <w:pPr>
        <w:ind w:firstLine="709"/>
        <w:jc w:val="both"/>
      </w:pPr>
    </w:p>
    <w:p w:rsidR="00315907" w:rsidRDefault="00685287" w:rsidP="00C36DA1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90" w:name="_Toc500330708"/>
      <w:r>
        <w:rPr>
          <w:rFonts w:ascii="Times New Roman" w:eastAsia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.11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Потребляемые источником тепловой энергии виды топлива, включая м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е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стные виды топлива, а также используемые возобновляемые источники энергии</w:t>
      </w:r>
      <w:bookmarkEnd w:id="90"/>
    </w:p>
    <w:p w:rsidR="001E312D" w:rsidRPr="001E312D" w:rsidRDefault="001E312D" w:rsidP="001E312D"/>
    <w:p w:rsidR="00E277DE" w:rsidRDefault="00E277DE" w:rsidP="001E312D">
      <w:pPr>
        <w:autoSpaceDE w:val="0"/>
        <w:autoSpaceDN w:val="0"/>
        <w:adjustRightInd w:val="0"/>
        <w:ind w:firstLine="709"/>
        <w:jc w:val="both"/>
      </w:pPr>
      <w:r w:rsidRPr="00EE44CD">
        <w:t>Виды и количество используемого топлива по источнику тепловой энергии пре</w:t>
      </w:r>
      <w:r w:rsidRPr="00EE44CD">
        <w:t>д</w:t>
      </w:r>
      <w:r w:rsidRPr="00EE44CD">
        <w:t>ставлено в таблице ниже.</w:t>
      </w:r>
    </w:p>
    <w:p w:rsidR="00983473" w:rsidRDefault="00983473" w:rsidP="00E277DE">
      <w:pPr>
        <w:autoSpaceDE w:val="0"/>
        <w:autoSpaceDN w:val="0"/>
        <w:adjustRightInd w:val="0"/>
        <w:ind w:firstLine="709"/>
      </w:pPr>
    </w:p>
    <w:p w:rsidR="00A22E1E" w:rsidRDefault="00A22E1E" w:rsidP="00A22E1E">
      <w:pPr>
        <w:pStyle w:val="a8"/>
        <w:keepNext/>
      </w:pPr>
      <w:r>
        <w:t xml:space="preserve">Таблица </w:t>
      </w:r>
      <w:r w:rsidR="008110E6">
        <w:t>22.</w:t>
      </w:r>
      <w:r>
        <w:t xml:space="preserve"> Потребляемые виды топлива</w:t>
      </w:r>
    </w:p>
    <w:tbl>
      <w:tblPr>
        <w:tblStyle w:val="af8"/>
        <w:tblW w:w="0" w:type="auto"/>
        <w:tblInd w:w="108" w:type="dxa"/>
        <w:tblLook w:val="04A0"/>
      </w:tblPr>
      <w:tblGrid>
        <w:gridCol w:w="5245"/>
        <w:gridCol w:w="3710"/>
      </w:tblGrid>
      <w:tr w:rsidR="00C31E9F" w:rsidRPr="00942605" w:rsidTr="00942605">
        <w:trPr>
          <w:tblHeader/>
        </w:trPr>
        <w:tc>
          <w:tcPr>
            <w:tcW w:w="5245" w:type="dxa"/>
            <w:vAlign w:val="center"/>
          </w:tcPr>
          <w:p w:rsidR="00C31E9F" w:rsidRPr="00942605" w:rsidRDefault="00C31E9F" w:rsidP="008A65D1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Вид топлива</w:t>
            </w:r>
          </w:p>
        </w:tc>
        <w:tc>
          <w:tcPr>
            <w:tcW w:w="3710" w:type="dxa"/>
            <w:vAlign w:val="center"/>
          </w:tcPr>
          <w:p w:rsidR="00C31E9F" w:rsidRPr="00942605" w:rsidRDefault="00685287" w:rsidP="00A51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35DE2">
              <w:rPr>
                <w:sz w:val="20"/>
                <w:szCs w:val="20"/>
              </w:rPr>
              <w:t>2</w:t>
            </w:r>
            <w:r w:rsidR="00C11BA1">
              <w:rPr>
                <w:sz w:val="20"/>
                <w:szCs w:val="20"/>
              </w:rPr>
              <w:t>1</w:t>
            </w:r>
            <w:r w:rsidR="000E4AB0" w:rsidRPr="00942605">
              <w:rPr>
                <w:sz w:val="20"/>
                <w:szCs w:val="20"/>
              </w:rPr>
              <w:t xml:space="preserve"> год</w:t>
            </w:r>
          </w:p>
        </w:tc>
      </w:tr>
      <w:tr w:rsidR="00C31E9F" w:rsidRPr="00942605" w:rsidTr="00942605">
        <w:trPr>
          <w:cantSplit/>
          <w:trHeight w:val="579"/>
        </w:trPr>
        <w:tc>
          <w:tcPr>
            <w:tcW w:w="5245" w:type="dxa"/>
            <w:vAlign w:val="center"/>
          </w:tcPr>
          <w:p w:rsidR="00C31E9F" w:rsidRPr="00942605" w:rsidRDefault="00C31E9F" w:rsidP="008A65D1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Природный газ (основное топливо)</w:t>
            </w:r>
          </w:p>
        </w:tc>
        <w:tc>
          <w:tcPr>
            <w:tcW w:w="3710" w:type="dxa"/>
            <w:vAlign w:val="center"/>
          </w:tcPr>
          <w:p w:rsidR="00C31E9F" w:rsidRPr="00942605" w:rsidRDefault="00A510D1" w:rsidP="008A65D1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11BA1">
              <w:rPr>
                <w:sz w:val="20"/>
                <w:szCs w:val="20"/>
              </w:rPr>
              <w:t>541,818</w:t>
            </w:r>
            <w:r w:rsidR="00A22E1E" w:rsidRPr="00942605">
              <w:rPr>
                <w:sz w:val="20"/>
                <w:szCs w:val="20"/>
              </w:rPr>
              <w:t xml:space="preserve"> тыс.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="00A22E1E" w:rsidRPr="00942605">
              <w:rPr>
                <w:sz w:val="20"/>
                <w:szCs w:val="20"/>
              </w:rPr>
              <w:t>.</w:t>
            </w:r>
          </w:p>
        </w:tc>
      </w:tr>
      <w:tr w:rsidR="00C31E9F" w:rsidRPr="00942605" w:rsidTr="00942605">
        <w:trPr>
          <w:trHeight w:val="687"/>
        </w:trPr>
        <w:tc>
          <w:tcPr>
            <w:tcW w:w="5245" w:type="dxa"/>
            <w:vAlign w:val="center"/>
          </w:tcPr>
          <w:p w:rsidR="00C31E9F" w:rsidRPr="00942605" w:rsidRDefault="00C31E9F" w:rsidP="00816DA4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Дизельное топливо (</w:t>
            </w:r>
            <w:r w:rsidR="00816DA4">
              <w:rPr>
                <w:sz w:val="20"/>
                <w:szCs w:val="20"/>
              </w:rPr>
              <w:t>аварийное</w:t>
            </w:r>
            <w:r w:rsidRPr="00942605">
              <w:rPr>
                <w:sz w:val="20"/>
                <w:szCs w:val="20"/>
              </w:rPr>
              <w:t xml:space="preserve"> топливо)</w:t>
            </w:r>
          </w:p>
        </w:tc>
        <w:tc>
          <w:tcPr>
            <w:tcW w:w="3710" w:type="dxa"/>
            <w:vAlign w:val="center"/>
          </w:tcPr>
          <w:p w:rsidR="00C31E9F" w:rsidRPr="00942605" w:rsidRDefault="00C31E9F" w:rsidP="008A65D1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C31E9F" w:rsidRPr="00942605" w:rsidTr="00942605">
        <w:trPr>
          <w:cantSplit/>
          <w:trHeight w:val="555"/>
        </w:trPr>
        <w:tc>
          <w:tcPr>
            <w:tcW w:w="5245" w:type="dxa"/>
            <w:vAlign w:val="center"/>
          </w:tcPr>
          <w:p w:rsidR="00C31E9F" w:rsidRPr="00942605" w:rsidRDefault="00C31E9F" w:rsidP="008A65D1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Всего:</w:t>
            </w:r>
          </w:p>
        </w:tc>
        <w:tc>
          <w:tcPr>
            <w:tcW w:w="3710" w:type="dxa"/>
            <w:vAlign w:val="center"/>
          </w:tcPr>
          <w:p w:rsidR="00C31E9F" w:rsidRPr="00942605" w:rsidRDefault="00A510D1" w:rsidP="008A65D1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</w:t>
            </w:r>
            <w:r w:rsidR="00C11BA1">
              <w:rPr>
                <w:sz w:val="20"/>
                <w:szCs w:val="20"/>
              </w:rPr>
              <w:t>541,818</w:t>
            </w:r>
            <w:r w:rsidR="00A22E1E" w:rsidRPr="00942605">
              <w:rPr>
                <w:sz w:val="20"/>
                <w:szCs w:val="20"/>
              </w:rPr>
              <w:t xml:space="preserve"> тыс.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="00A22E1E" w:rsidRPr="00942605">
              <w:rPr>
                <w:sz w:val="20"/>
                <w:szCs w:val="20"/>
              </w:rPr>
              <w:t>.</w:t>
            </w:r>
          </w:p>
        </w:tc>
      </w:tr>
    </w:tbl>
    <w:p w:rsidR="00993FC6" w:rsidRPr="00C36DA1" w:rsidRDefault="00993FC6" w:rsidP="00C36DA1">
      <w:pPr>
        <w:ind w:firstLine="709"/>
        <w:jc w:val="both"/>
      </w:pPr>
    </w:p>
    <w:p w:rsidR="0043510F" w:rsidRPr="00C36DA1" w:rsidRDefault="00685287" w:rsidP="00393821">
      <w:pPr>
        <w:pStyle w:val="ae"/>
        <w:spacing w:after="0" w:line="240" w:lineRule="auto"/>
        <w:ind w:left="0" w:right="-1" w:firstLine="709"/>
        <w:rPr>
          <w:sz w:val="24"/>
          <w:szCs w:val="24"/>
        </w:rPr>
      </w:pPr>
      <w:bookmarkStart w:id="91" w:name="_Toc384653983"/>
      <w:bookmarkStart w:id="92" w:name="_Toc421654933"/>
      <w:bookmarkStart w:id="93" w:name="_Toc474145872"/>
      <w:bookmarkStart w:id="94" w:name="_Toc500330709"/>
      <w:r>
        <w:rPr>
          <w:sz w:val="24"/>
          <w:szCs w:val="24"/>
        </w:rPr>
        <w:lastRenderedPageBreak/>
        <w:t>Раздел 6</w:t>
      </w:r>
      <w:r w:rsidR="00AB2FB7" w:rsidRPr="00C36DA1">
        <w:rPr>
          <w:sz w:val="24"/>
          <w:szCs w:val="24"/>
        </w:rPr>
        <w:t xml:space="preserve">. </w:t>
      </w:r>
      <w:r w:rsidR="0043510F" w:rsidRPr="00C36DA1">
        <w:rPr>
          <w:sz w:val="24"/>
          <w:szCs w:val="24"/>
        </w:rPr>
        <w:t>Предложения по строительству и реконструкции тепловых сетей</w:t>
      </w:r>
      <w:bookmarkEnd w:id="91"/>
      <w:bookmarkEnd w:id="92"/>
      <w:bookmarkEnd w:id="93"/>
      <w:bookmarkEnd w:id="94"/>
    </w:p>
    <w:p w:rsidR="00393821" w:rsidRDefault="00393821" w:rsidP="00393821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  <w:bookmarkStart w:id="95" w:name="_Toc421654934"/>
      <w:bookmarkStart w:id="96" w:name="_Toc474145873"/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97" w:name="_Toc500330710"/>
      <w:r>
        <w:rPr>
          <w:sz w:val="24"/>
          <w:szCs w:val="24"/>
        </w:rPr>
        <w:t>6</w:t>
      </w:r>
      <w:r w:rsidR="00763F66" w:rsidRPr="00C36DA1">
        <w:rPr>
          <w:sz w:val="24"/>
          <w:szCs w:val="24"/>
        </w:rPr>
        <w:t>.1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95"/>
      <w:bookmarkEnd w:id="96"/>
      <w:bookmarkEnd w:id="97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0E4AB0" w:rsidRPr="00EE44CD" w:rsidRDefault="000E4AB0" w:rsidP="009E056D">
      <w:pPr>
        <w:ind w:firstLine="709"/>
        <w:jc w:val="both"/>
      </w:pPr>
      <w:r w:rsidRPr="00EE44CD">
        <w:t>Зоны с дефицитом располагаемой мощности источников тепловой мощности о</w:t>
      </w:r>
      <w:r w:rsidRPr="00EE44CD">
        <w:t>т</w:t>
      </w:r>
      <w:r w:rsidRPr="00EE44CD">
        <w:t>сутствуют. Строительство и реконструкция тепловых сетей, обеспечивающих перераспр</w:t>
      </w:r>
      <w:r w:rsidRPr="00EE44CD">
        <w:t>е</w:t>
      </w:r>
      <w:r w:rsidRPr="00EE44CD">
        <w:t>деление тепловой нагрузки из зон с дефицитом располагаемой тепловой мощности исто</w:t>
      </w:r>
      <w:r w:rsidRPr="00EE44CD">
        <w:t>ч</w:t>
      </w:r>
      <w:r w:rsidRPr="00EE44CD">
        <w:t>ников тепловой энергии в зоны с резервом располагаемой тепловой мощности источников тепловой энергии, не предусматривается.</w:t>
      </w:r>
    </w:p>
    <w:p w:rsidR="000E4AB0" w:rsidRPr="000E4AB0" w:rsidRDefault="000E4AB0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98" w:name="_Toc421654935"/>
      <w:bookmarkStart w:id="99" w:name="_Toc474145874"/>
      <w:bookmarkStart w:id="100" w:name="_Toc500330711"/>
      <w:r>
        <w:rPr>
          <w:sz w:val="24"/>
          <w:szCs w:val="24"/>
        </w:rPr>
        <w:t>6</w:t>
      </w:r>
      <w:r w:rsidR="00763F66" w:rsidRPr="00C36DA1">
        <w:rPr>
          <w:sz w:val="24"/>
          <w:szCs w:val="24"/>
        </w:rPr>
        <w:t>.2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98"/>
      <w:bookmarkEnd w:id="99"/>
      <w:bookmarkEnd w:id="100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0E4AB0" w:rsidRPr="00EE44CD" w:rsidRDefault="000E4AB0" w:rsidP="009E056D">
      <w:pPr>
        <w:ind w:firstLine="709"/>
        <w:jc w:val="both"/>
      </w:pPr>
      <w:r w:rsidRPr="00EE44CD">
        <w:t>Численность населения к 2027 году остается н</w:t>
      </w:r>
      <w:r w:rsidR="00B9195F">
        <w:t>а уровне 20</w:t>
      </w:r>
      <w:r w:rsidR="00A35DE2">
        <w:t>2</w:t>
      </w:r>
      <w:r w:rsidR="00C11BA1">
        <w:t>1</w:t>
      </w:r>
      <w:r w:rsidRPr="00EE44CD">
        <w:t xml:space="preserve"> года и составляет </w:t>
      </w:r>
      <w:r w:rsidR="00C11BA1">
        <w:t>4923</w:t>
      </w:r>
      <w:r w:rsidRPr="00EE44CD">
        <w:t xml:space="preserve"> человек</w:t>
      </w:r>
      <w:r w:rsidR="00B9195F">
        <w:t xml:space="preserve"> и имеет тенденцию к снижению</w:t>
      </w:r>
      <w:r w:rsidRPr="00EE44CD">
        <w:t>. Прирост площади жилой и общественно-деловой застройки, а так же объектов социального значения не планируется. Выданные технич</w:t>
      </w:r>
      <w:r w:rsidRPr="00EE44CD">
        <w:t>е</w:t>
      </w:r>
      <w:r w:rsidRPr="00EE44CD">
        <w:t>ские условия на подключение отсутствуют.</w:t>
      </w:r>
    </w:p>
    <w:p w:rsidR="000E4AB0" w:rsidRPr="00EE44CD" w:rsidRDefault="000E4AB0" w:rsidP="009E056D">
      <w:pPr>
        <w:ind w:firstLine="709"/>
        <w:jc w:val="both"/>
      </w:pPr>
      <w:r>
        <w:t>Строительство и реконструкция</w:t>
      </w:r>
      <w:r w:rsidRPr="00EE44CD">
        <w:t xml:space="preserve"> тепловых сетей для обеспечения перспективных приростов тепловой нагрузки не предусматриваются.</w:t>
      </w:r>
    </w:p>
    <w:p w:rsidR="000E4AB0" w:rsidRPr="00C36DA1" w:rsidRDefault="000E4AB0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1" w:name="_Toc421654936"/>
      <w:bookmarkStart w:id="102" w:name="_Toc474145875"/>
      <w:bookmarkStart w:id="103" w:name="_Toc500330712"/>
      <w:r>
        <w:rPr>
          <w:sz w:val="24"/>
          <w:szCs w:val="24"/>
        </w:rPr>
        <w:t>6</w:t>
      </w:r>
      <w:r w:rsidR="004C282B" w:rsidRPr="00C36DA1">
        <w:rPr>
          <w:sz w:val="24"/>
          <w:szCs w:val="24"/>
        </w:rPr>
        <w:t>.3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01"/>
      <w:bookmarkEnd w:id="102"/>
      <w:bookmarkEnd w:id="103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1254D9" w:rsidRDefault="000E4AB0" w:rsidP="009E056D">
      <w:pPr>
        <w:ind w:firstLine="709"/>
        <w:jc w:val="both"/>
        <w:rPr>
          <w:snapToGrid w:val="0"/>
        </w:rPr>
      </w:pPr>
      <w:r w:rsidRPr="00EE44CD">
        <w:t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энергии,</w:t>
      </w:r>
      <w:r w:rsidRPr="00EE44CD">
        <w:rPr>
          <w:snapToGrid w:val="0"/>
        </w:rPr>
        <w:t xml:space="preserve"> не предусматривается. </w:t>
      </w:r>
    </w:p>
    <w:p w:rsidR="000E4AB0" w:rsidRPr="00EE44CD" w:rsidRDefault="000E4AB0" w:rsidP="009E056D">
      <w:pPr>
        <w:ind w:firstLine="709"/>
        <w:jc w:val="both"/>
        <w:rPr>
          <w:snapToGrid w:val="0"/>
        </w:rPr>
      </w:pPr>
      <w:r w:rsidRPr="00EE44CD">
        <w:rPr>
          <w:snapToGrid w:val="0"/>
        </w:rPr>
        <w:t>В муниципальном образовании на сегодняшний день действует один централиз</w:t>
      </w:r>
      <w:r w:rsidRPr="00EE44CD">
        <w:rPr>
          <w:snapToGrid w:val="0"/>
        </w:rPr>
        <w:t>о</w:t>
      </w:r>
      <w:r w:rsidRPr="00EE44CD">
        <w:rPr>
          <w:snapToGrid w:val="0"/>
        </w:rPr>
        <w:t xml:space="preserve">ванный источник теплоснабжения – </w:t>
      </w:r>
      <w:r w:rsidR="001254D9">
        <w:rPr>
          <w:snapToGrid w:val="0"/>
        </w:rPr>
        <w:t>котельная Межевого городского поселения.</w:t>
      </w:r>
      <w:r w:rsidRPr="00EE44CD">
        <w:rPr>
          <w:snapToGrid w:val="0"/>
        </w:rPr>
        <w:t xml:space="preserve"> Стро</w:t>
      </w:r>
      <w:r w:rsidRPr="00EE44CD">
        <w:rPr>
          <w:snapToGrid w:val="0"/>
        </w:rPr>
        <w:t>и</w:t>
      </w:r>
      <w:r w:rsidRPr="00EE44CD">
        <w:rPr>
          <w:snapToGrid w:val="0"/>
        </w:rPr>
        <w:t>тельство либо ввод в эксплуатацию других источников тепловой энергии не запланиров</w:t>
      </w:r>
      <w:r w:rsidRPr="00EE44CD">
        <w:rPr>
          <w:snapToGrid w:val="0"/>
        </w:rPr>
        <w:t>а</w:t>
      </w:r>
      <w:r w:rsidRPr="00EE44CD">
        <w:rPr>
          <w:snapToGrid w:val="0"/>
        </w:rPr>
        <w:t>ны.</w:t>
      </w:r>
    </w:p>
    <w:p w:rsidR="000E4AB0" w:rsidRPr="00C36DA1" w:rsidRDefault="000E4AB0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4" w:name="_Toc421654937"/>
      <w:bookmarkStart w:id="105" w:name="_Toc474145876"/>
      <w:bookmarkStart w:id="106" w:name="_Toc500330713"/>
      <w:r>
        <w:rPr>
          <w:sz w:val="24"/>
          <w:szCs w:val="24"/>
        </w:rPr>
        <w:t>6</w:t>
      </w:r>
      <w:r w:rsidR="004C282B" w:rsidRPr="00C36DA1">
        <w:rPr>
          <w:sz w:val="24"/>
          <w:szCs w:val="24"/>
        </w:rPr>
        <w:t>.4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4"/>
      <w:bookmarkEnd w:id="105"/>
      <w:bookmarkEnd w:id="106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942605" w:rsidRPr="002A5118" w:rsidRDefault="00C630BF" w:rsidP="00942605">
      <w:pPr>
        <w:ind w:firstLine="709"/>
        <w:jc w:val="both"/>
      </w:pPr>
      <w:r w:rsidRPr="002A5118">
        <w:t>В</w:t>
      </w:r>
      <w:r w:rsidR="000E4AB0" w:rsidRPr="002A5118">
        <w:t xml:space="preserve"> системе теплоснабжения городского поселения Межевого физический износ те</w:t>
      </w:r>
      <w:r w:rsidR="000E4AB0" w:rsidRPr="002A5118">
        <w:t>п</w:t>
      </w:r>
      <w:r w:rsidR="000E4AB0" w:rsidRPr="002A5118">
        <w:t xml:space="preserve">ловых сетей уже в данный момент превышает </w:t>
      </w:r>
      <w:r w:rsidR="00642195" w:rsidRPr="002A5118">
        <w:t>75</w:t>
      </w:r>
      <w:r w:rsidR="000E4AB0" w:rsidRPr="002A5118">
        <w:t xml:space="preserve"> %. Без осуществления замены трубопр</w:t>
      </w:r>
      <w:r w:rsidR="000E4AB0" w:rsidRPr="002A5118">
        <w:t>о</w:t>
      </w:r>
      <w:r w:rsidR="000E4AB0" w:rsidRPr="002A5118">
        <w:t xml:space="preserve">водов к расчетному сроку реализации Схемы теплоснабжения </w:t>
      </w:r>
      <w:r w:rsidR="00E31E0D" w:rsidRPr="002A5118">
        <w:t>85% сетей</w:t>
      </w:r>
      <w:r w:rsidR="000E4AB0" w:rsidRPr="002A5118">
        <w:t xml:space="preserve"> исчерпают свой эксплуатационный ресурс.</w:t>
      </w:r>
    </w:p>
    <w:p w:rsidR="000E4AB0" w:rsidRDefault="000E4AB0" w:rsidP="00942605">
      <w:pPr>
        <w:ind w:firstLine="709"/>
        <w:jc w:val="both"/>
      </w:pPr>
      <w:r w:rsidRPr="002A5118">
        <w:t>Таким образом, для повышения эффективности предлагается полная реконстру</w:t>
      </w:r>
      <w:r w:rsidRPr="002A5118">
        <w:t>к</w:t>
      </w:r>
      <w:r w:rsidRPr="002A5118">
        <w:t>ция существующих тепловых сетей с заменой трубопроводов на современные материалы с применением энергоэффективных технологий (трубы в ППУ изоляции с полиэтиленовой оболочкой).</w:t>
      </w:r>
    </w:p>
    <w:p w:rsidR="008750E3" w:rsidRDefault="008750E3" w:rsidP="005F4798">
      <w:pPr>
        <w:jc w:val="both"/>
        <w:rPr>
          <w:b/>
          <w:sz w:val="20"/>
          <w:szCs w:val="20"/>
        </w:rPr>
      </w:pPr>
    </w:p>
    <w:p w:rsidR="008750E3" w:rsidRDefault="008750E3" w:rsidP="005F4798">
      <w:pPr>
        <w:jc w:val="both"/>
        <w:rPr>
          <w:b/>
          <w:sz w:val="20"/>
          <w:szCs w:val="20"/>
        </w:rPr>
      </w:pPr>
    </w:p>
    <w:p w:rsidR="005F4798" w:rsidRPr="00761C4F" w:rsidRDefault="008110E6" w:rsidP="005F479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Таблица 23</w:t>
      </w:r>
      <w:r w:rsidR="005F4798" w:rsidRPr="00761C4F">
        <w:rPr>
          <w:b/>
          <w:sz w:val="20"/>
          <w:szCs w:val="20"/>
        </w:rPr>
        <w:t>. Перечен</w:t>
      </w:r>
      <w:r w:rsidR="008750E3">
        <w:rPr>
          <w:b/>
          <w:sz w:val="20"/>
          <w:szCs w:val="20"/>
        </w:rPr>
        <w:t>ь участков сетей теплоснабжения, подлежащих реконструкции трубопроводов на трубы ППУ изоляции с полиэтиленовой оболочкой.</w:t>
      </w:r>
    </w:p>
    <w:tbl>
      <w:tblPr>
        <w:tblStyle w:val="af8"/>
        <w:tblW w:w="0" w:type="auto"/>
        <w:tblLayout w:type="fixed"/>
        <w:tblLook w:val="04A0"/>
      </w:tblPr>
      <w:tblGrid>
        <w:gridCol w:w="813"/>
        <w:gridCol w:w="1698"/>
        <w:gridCol w:w="4665"/>
        <w:gridCol w:w="1012"/>
        <w:gridCol w:w="1099"/>
      </w:tblGrid>
      <w:tr w:rsidR="008750E3" w:rsidTr="008750E3">
        <w:tc>
          <w:tcPr>
            <w:tcW w:w="813" w:type="dxa"/>
          </w:tcPr>
          <w:p w:rsidR="00FB5997" w:rsidRDefault="00FB5997" w:rsidP="00FB5997">
            <w:pPr>
              <w:jc w:val="center"/>
              <w:rPr>
                <w:sz w:val="20"/>
                <w:szCs w:val="20"/>
              </w:rPr>
            </w:pPr>
          </w:p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 w:rsidRPr="00F06822">
              <w:rPr>
                <w:sz w:val="20"/>
                <w:szCs w:val="20"/>
              </w:rPr>
              <w:t>№ п/п</w:t>
            </w:r>
          </w:p>
        </w:tc>
        <w:tc>
          <w:tcPr>
            <w:tcW w:w="1698" w:type="dxa"/>
          </w:tcPr>
          <w:p w:rsidR="00FB5997" w:rsidRDefault="00FB5997" w:rsidP="00FB5997">
            <w:pPr>
              <w:jc w:val="center"/>
              <w:rPr>
                <w:sz w:val="20"/>
                <w:szCs w:val="20"/>
              </w:rPr>
            </w:pPr>
          </w:p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4665" w:type="dxa"/>
          </w:tcPr>
          <w:p w:rsidR="00FB5997" w:rsidRDefault="00FB5997" w:rsidP="00FB5997">
            <w:pPr>
              <w:jc w:val="center"/>
              <w:rPr>
                <w:sz w:val="20"/>
                <w:szCs w:val="20"/>
              </w:rPr>
            </w:pPr>
          </w:p>
          <w:p w:rsidR="008750E3" w:rsidRPr="00F06822" w:rsidRDefault="002F62FE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сетей, а</w:t>
            </w:r>
            <w:r w:rsidR="008750E3">
              <w:rPr>
                <w:sz w:val="20"/>
                <w:szCs w:val="20"/>
              </w:rPr>
              <w:t>дрес</w:t>
            </w:r>
            <w:r>
              <w:rPr>
                <w:sz w:val="20"/>
                <w:szCs w:val="20"/>
              </w:rPr>
              <w:t xml:space="preserve"> местонахождения</w:t>
            </w:r>
          </w:p>
        </w:tc>
        <w:tc>
          <w:tcPr>
            <w:tcW w:w="1012" w:type="dxa"/>
          </w:tcPr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же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ность, м</w:t>
            </w:r>
          </w:p>
        </w:tc>
        <w:tc>
          <w:tcPr>
            <w:tcW w:w="1099" w:type="dxa"/>
          </w:tcPr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выполн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AE4196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ТК-5 до ТК-4 ул.Шахтерская, п. Межевой</w:t>
            </w:r>
          </w:p>
        </w:tc>
        <w:tc>
          <w:tcPr>
            <w:tcW w:w="1012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1099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AE419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AE4196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ТК-6.4 до ТК 6.4.6 ул.Советская, 23 до ул.К.Маркса, 11, п.Межевой</w:t>
            </w:r>
          </w:p>
        </w:tc>
        <w:tc>
          <w:tcPr>
            <w:tcW w:w="1012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  <w:tc>
          <w:tcPr>
            <w:tcW w:w="1099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AE4196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ЦТП до ТК-3 ул.Шахтерская, котел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ная, п.Межевой</w:t>
            </w:r>
          </w:p>
        </w:tc>
        <w:tc>
          <w:tcPr>
            <w:tcW w:w="1012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1099" w:type="dxa"/>
          </w:tcPr>
          <w:p w:rsidR="00344EF4" w:rsidRPr="00DB12FD" w:rsidRDefault="00344EF4" w:rsidP="00344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AE4196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ТК-7 до ТК-8по 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 ,от дома 6 до дома 2а, п.Межевой</w:t>
            </w:r>
          </w:p>
        </w:tc>
        <w:tc>
          <w:tcPr>
            <w:tcW w:w="1012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099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60081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AE4196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ТК-3 до ТК-4 ул.Шахтерская, п.Межевой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1099" w:type="dxa"/>
          </w:tcPr>
          <w:p w:rsidR="00344EF4" w:rsidRPr="00DB12FD" w:rsidRDefault="00344EF4" w:rsidP="006008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60081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AE4196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ТК-14 до ТК-17 ул.К.Маркса, 1а до автостанции, п.Межевой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1099" w:type="dxa"/>
          </w:tcPr>
          <w:p w:rsidR="00344EF4" w:rsidRDefault="00344EF4" w:rsidP="006008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60081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AE4196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ТК-15 до ТК-15.7 ул. Советская, 11  - ул.К.Маркса, 5, 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1099" w:type="dxa"/>
          </w:tcPr>
          <w:p w:rsidR="00344EF4" w:rsidRDefault="00344EF4" w:rsidP="006008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60081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AE4196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Теплотрасса от ТК-19 до ТК-20 ул. </w:t>
            </w:r>
            <w:r w:rsidR="00584B01">
              <w:rPr>
                <w:sz w:val="20"/>
                <w:szCs w:val="20"/>
              </w:rPr>
              <w:t>Советская, 5 – Детский сад, п.М</w:t>
            </w:r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</w:p>
        </w:tc>
        <w:tc>
          <w:tcPr>
            <w:tcW w:w="1099" w:type="dxa"/>
          </w:tcPr>
          <w:p w:rsidR="00344EF4" w:rsidRDefault="00600811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  <w:r w:rsidR="00344EF4">
              <w:rPr>
                <w:sz w:val="20"/>
                <w:szCs w:val="20"/>
              </w:rPr>
              <w:t>г</w:t>
            </w:r>
          </w:p>
        </w:tc>
      </w:tr>
      <w:tr w:rsidR="00344EF4" w:rsidTr="008750E3">
        <w:tc>
          <w:tcPr>
            <w:tcW w:w="813" w:type="dxa"/>
          </w:tcPr>
          <w:p w:rsidR="00344EF4" w:rsidRDefault="00AE4196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ТК-3 до ТК-28 ул.Лесная, 1 – ул.Дачная, 5, п.Межевой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099" w:type="dxa"/>
          </w:tcPr>
          <w:p w:rsidR="00344EF4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2027г</w:t>
            </w:r>
          </w:p>
        </w:tc>
      </w:tr>
    </w:tbl>
    <w:p w:rsidR="00942605" w:rsidRDefault="00942605" w:rsidP="00942605">
      <w:pPr>
        <w:ind w:firstLine="709"/>
        <w:jc w:val="both"/>
      </w:pPr>
    </w:p>
    <w:p w:rsidR="00942605" w:rsidRDefault="00942605" w:rsidP="00942605">
      <w:pPr>
        <w:ind w:firstLine="709"/>
        <w:jc w:val="both"/>
        <w:rPr>
          <w:b/>
        </w:rPr>
      </w:pPr>
    </w:p>
    <w:p w:rsidR="0043160F" w:rsidRDefault="00AB3104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7" w:name="_Toc421654938"/>
      <w:bookmarkStart w:id="108" w:name="_Toc474145877"/>
      <w:bookmarkStart w:id="109" w:name="_Toc500330714"/>
      <w:proofErr w:type="gramStart"/>
      <w:r>
        <w:rPr>
          <w:sz w:val="24"/>
          <w:szCs w:val="24"/>
        </w:rPr>
        <w:t>6</w:t>
      </w:r>
      <w:r w:rsidR="00751318" w:rsidRPr="00C36DA1">
        <w:rPr>
          <w:sz w:val="24"/>
          <w:szCs w:val="24"/>
        </w:rPr>
        <w:t>.5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 и качеству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  <w:bookmarkEnd w:id="107"/>
      <w:bookmarkEnd w:id="108"/>
      <w:bookmarkEnd w:id="109"/>
      <w:r w:rsidR="00600811">
        <w:rPr>
          <w:sz w:val="24"/>
          <w:szCs w:val="24"/>
        </w:rPr>
        <w:t>.</w:t>
      </w:r>
      <w:proofErr w:type="gramEnd"/>
    </w:p>
    <w:p w:rsidR="001E312D" w:rsidRDefault="001E312D" w:rsidP="00CB19C9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A22E1E" w:rsidRDefault="00AB3104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пункте 6</w:t>
      </w:r>
      <w:r w:rsidR="00BF44FF" w:rsidRPr="00BF44FF">
        <w:rPr>
          <w:b w:val="0"/>
          <w:sz w:val="24"/>
          <w:szCs w:val="24"/>
        </w:rPr>
        <w:t>.4 предлагается реконструкция существующих тепловых сетей с заменой трубопроводов и тепловой изоляции на современные материалы с применением</w:t>
      </w:r>
      <w:r w:rsidR="00D70D7E">
        <w:rPr>
          <w:b w:val="0"/>
          <w:sz w:val="24"/>
          <w:szCs w:val="24"/>
        </w:rPr>
        <w:t xml:space="preserve"> энергоэффективных технологий. </w:t>
      </w:r>
      <w:r w:rsidR="00BF44FF" w:rsidRPr="00BF44FF">
        <w:rPr>
          <w:b w:val="0"/>
          <w:sz w:val="24"/>
          <w:szCs w:val="24"/>
        </w:rPr>
        <w:t>Таким образом, при реализации мероприятия будет обеспечена надежная и безопасная эксплуатация тепловых сетей</w:t>
      </w:r>
      <w:r w:rsidR="00600811">
        <w:rPr>
          <w:b w:val="0"/>
          <w:sz w:val="24"/>
          <w:szCs w:val="24"/>
        </w:rPr>
        <w:t>.</w:t>
      </w:r>
    </w:p>
    <w:p w:rsidR="00BF44FF" w:rsidRPr="00BF44FF" w:rsidRDefault="00BF44FF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C6729C" w:rsidRDefault="00AB3104" w:rsidP="009E056D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10" w:name="_Toc500330715"/>
      <w:r>
        <w:rPr>
          <w:rFonts w:ascii="Times New Roman" w:eastAsia="Times New Roman" w:hAnsi="Times New Roman" w:cs="Times New Roman"/>
          <w:i w:val="0"/>
          <w:sz w:val="24"/>
          <w:szCs w:val="24"/>
        </w:rPr>
        <w:t>6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.6 Предложения по реконструкции тепловых сетей в целях обеспечения ги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д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равлических режимов, обеспечивающих качество горячей воды в открытых сист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е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мах теплоснабжения (горячего водоснабжения).</w:t>
      </w:r>
      <w:bookmarkEnd w:id="110"/>
    </w:p>
    <w:p w:rsidR="00806059" w:rsidRPr="00806059" w:rsidRDefault="00806059" w:rsidP="00806059"/>
    <w:p w:rsidR="005F5F43" w:rsidRPr="005F5F43" w:rsidRDefault="00806059" w:rsidP="00806059">
      <w:pPr>
        <w:ind w:firstLine="709"/>
      </w:pPr>
      <w:r>
        <w:t>Рекомендуется разработа</w:t>
      </w:r>
      <w:r w:rsidR="0054334E">
        <w:t xml:space="preserve">ть электронную модель системы </w:t>
      </w:r>
      <w:r>
        <w:t xml:space="preserve">теплоснабжения и ГВС и произвести гидравлический расчет с </w:t>
      </w:r>
      <w:r w:rsidR="0054334E">
        <w:t xml:space="preserve">учетом </w:t>
      </w:r>
      <w:proofErr w:type="spellStart"/>
      <w:r>
        <w:t>шайб</w:t>
      </w:r>
      <w:r w:rsidR="0054334E">
        <w:t>ирования</w:t>
      </w:r>
      <w:proofErr w:type="spellEnd"/>
      <w:r>
        <w:t>.</w:t>
      </w:r>
    </w:p>
    <w:p w:rsidR="00BF44FF" w:rsidRPr="00EE44CD" w:rsidRDefault="00806059" w:rsidP="009E056D">
      <w:pPr>
        <w:pStyle w:val="a2"/>
        <w:spacing w:before="0" w:line="240" w:lineRule="auto"/>
        <w:ind w:firstLine="709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«С 1 января 2022 года использование централизованных</w:t>
      </w:r>
      <w:r w:rsidR="00AB3104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открытых систем тепл</w:t>
      </w:r>
      <w:r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снабжения</w:t>
      </w:r>
      <w:r w:rsidR="00BF44FF" w:rsidRPr="00EE44CD">
        <w:rPr>
          <w:sz w:val="24"/>
          <w:szCs w:val="24"/>
          <w:shd w:val="clear" w:color="auto" w:fill="FFFFFF"/>
        </w:rPr>
        <w:t xml:space="preserve"> (горячег</w:t>
      </w:r>
      <w:r>
        <w:rPr>
          <w:sz w:val="24"/>
          <w:szCs w:val="24"/>
          <w:shd w:val="clear" w:color="auto" w:fill="FFFFFF"/>
        </w:rPr>
        <w:t>о водоснабжения) для нужд</w:t>
      </w:r>
      <w:r w:rsidR="00BF44FF" w:rsidRPr="00EE44CD">
        <w:rPr>
          <w:sz w:val="24"/>
          <w:szCs w:val="24"/>
          <w:shd w:val="clear" w:color="auto" w:fill="FFFFFF"/>
        </w:rPr>
        <w:t xml:space="preserve"> горячего </w:t>
      </w:r>
      <w:r>
        <w:rPr>
          <w:sz w:val="24"/>
          <w:szCs w:val="24"/>
          <w:shd w:val="clear" w:color="auto" w:fill="FFFFFF"/>
        </w:rPr>
        <w:t>водоснабжения, осуществляем</w:t>
      </w:r>
      <w:r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го</w:t>
      </w:r>
      <w:r w:rsidR="00BF44FF" w:rsidRPr="00EE44CD">
        <w:rPr>
          <w:sz w:val="24"/>
          <w:szCs w:val="24"/>
          <w:shd w:val="clear" w:color="auto" w:fill="FFFFFF"/>
        </w:rPr>
        <w:t xml:space="preserve"> пу</w:t>
      </w:r>
      <w:r>
        <w:rPr>
          <w:sz w:val="24"/>
          <w:szCs w:val="24"/>
          <w:shd w:val="clear" w:color="auto" w:fill="FFFFFF"/>
        </w:rPr>
        <w:t>тем отбора теплоносителя на</w:t>
      </w:r>
      <w:r w:rsidR="00BF44FF" w:rsidRPr="00EE44CD">
        <w:rPr>
          <w:sz w:val="24"/>
          <w:szCs w:val="24"/>
          <w:shd w:val="clear" w:color="auto" w:fill="FFFFFF"/>
        </w:rPr>
        <w:t xml:space="preserve"> нужды горячего водоснабжения, не допускается».</w:t>
      </w:r>
    </w:p>
    <w:p w:rsidR="00A103E9" w:rsidRDefault="00A103E9" w:rsidP="00BF44FF">
      <w:pPr>
        <w:ind w:firstLine="709"/>
      </w:pPr>
    </w:p>
    <w:p w:rsidR="00600811" w:rsidRDefault="00600811" w:rsidP="00BF44FF">
      <w:pPr>
        <w:ind w:firstLine="709"/>
      </w:pPr>
    </w:p>
    <w:p w:rsidR="00600811" w:rsidRDefault="00600811" w:rsidP="00BF44FF">
      <w:pPr>
        <w:ind w:firstLine="709"/>
      </w:pPr>
    </w:p>
    <w:p w:rsidR="00600811" w:rsidRDefault="00600811" w:rsidP="00BF44FF">
      <w:pPr>
        <w:ind w:firstLine="709"/>
      </w:pPr>
    </w:p>
    <w:p w:rsidR="00AE4196" w:rsidRDefault="00AE4196" w:rsidP="00BF44FF">
      <w:pPr>
        <w:ind w:firstLine="709"/>
      </w:pPr>
    </w:p>
    <w:p w:rsidR="00AE4196" w:rsidRDefault="00AE4196" w:rsidP="00BF44FF">
      <w:pPr>
        <w:ind w:firstLine="709"/>
      </w:pPr>
    </w:p>
    <w:p w:rsidR="00A103E9" w:rsidRDefault="00A103E9" w:rsidP="00BF44FF">
      <w:pPr>
        <w:ind w:firstLine="709"/>
        <w:rPr>
          <w:b/>
        </w:rPr>
      </w:pPr>
      <w:r>
        <w:lastRenderedPageBreak/>
        <w:t xml:space="preserve">    </w:t>
      </w:r>
      <w:r w:rsidRPr="00A103E9">
        <w:rPr>
          <w:b/>
        </w:rPr>
        <w:t>Раздел 7.</w:t>
      </w:r>
      <w:r>
        <w:rPr>
          <w:b/>
        </w:rPr>
        <w:t xml:space="preserve"> Предложения по переводу открытых систем теплоснабжения (г</w:t>
      </w:r>
      <w:r>
        <w:rPr>
          <w:b/>
        </w:rPr>
        <w:t>о</w:t>
      </w:r>
      <w:r>
        <w:rPr>
          <w:b/>
        </w:rPr>
        <w:t>рячего водоснабжения) в закрытые системы горячего водоснабжения.</w:t>
      </w:r>
    </w:p>
    <w:p w:rsidR="0063722D" w:rsidRDefault="0063722D" w:rsidP="00BF44FF">
      <w:pPr>
        <w:ind w:firstLine="709"/>
        <w:rPr>
          <w:b/>
        </w:rPr>
      </w:pPr>
      <w:r>
        <w:rPr>
          <w:b/>
        </w:rPr>
        <w:tab/>
      </w:r>
    </w:p>
    <w:p w:rsidR="005337A7" w:rsidRDefault="0063722D" w:rsidP="00BF44FF">
      <w:pPr>
        <w:ind w:firstLine="709"/>
      </w:pPr>
      <w:r>
        <w:rPr>
          <w:b/>
        </w:rPr>
        <w:tab/>
      </w:r>
      <w:r w:rsidRPr="0063722D">
        <w:t>Тепловая схема</w:t>
      </w:r>
      <w:r>
        <w:t xml:space="preserve"> котельной Межевого городского поселения предусматрив</w:t>
      </w:r>
      <w:r>
        <w:t>а</w:t>
      </w:r>
      <w:r>
        <w:t xml:space="preserve">ет закрытую систему теплоснабжения и горячего водоснабжения. </w:t>
      </w:r>
      <w:r w:rsidR="005337A7">
        <w:t xml:space="preserve">Поэтому мероприятий по переводу </w:t>
      </w:r>
      <w:r w:rsidR="007077D0">
        <w:t xml:space="preserve">открытых систем теплоснабжения в закрытые </w:t>
      </w:r>
      <w:r w:rsidR="005337A7">
        <w:t>не требуется.</w:t>
      </w:r>
    </w:p>
    <w:p w:rsidR="005337A7" w:rsidRDefault="005337A7" w:rsidP="00BF44FF">
      <w:pPr>
        <w:ind w:firstLine="709"/>
      </w:pPr>
    </w:p>
    <w:p w:rsidR="005337A7" w:rsidRDefault="005337A7" w:rsidP="00BF44FF">
      <w:pPr>
        <w:ind w:firstLine="709"/>
      </w:pPr>
    </w:p>
    <w:p w:rsidR="00BF44FF" w:rsidRPr="0063722D" w:rsidRDefault="00BF44FF" w:rsidP="00BF44FF">
      <w:pPr>
        <w:ind w:firstLine="709"/>
        <w:sectPr w:rsidR="00BF44FF" w:rsidRPr="0063722D" w:rsidSect="00CD28F8">
          <w:footerReference w:type="default" r:id="rId11"/>
          <w:footerReference w:type="first" r:id="rId12"/>
          <w:pgSz w:w="11906" w:h="16838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4037D" w:rsidRPr="00C36DA1" w:rsidRDefault="00A103E9" w:rsidP="0034037D">
      <w:pPr>
        <w:pStyle w:val="ae"/>
        <w:spacing w:after="0"/>
        <w:ind w:left="0" w:firstLine="709"/>
        <w:rPr>
          <w:sz w:val="24"/>
          <w:szCs w:val="24"/>
        </w:rPr>
      </w:pPr>
      <w:bookmarkStart w:id="111" w:name="_Toc421654939"/>
      <w:bookmarkStart w:id="112" w:name="_Toc474145878"/>
      <w:bookmarkStart w:id="113" w:name="_Toc500330716"/>
      <w:r>
        <w:rPr>
          <w:sz w:val="24"/>
          <w:szCs w:val="24"/>
        </w:rPr>
        <w:lastRenderedPageBreak/>
        <w:t>Раздел 8</w:t>
      </w:r>
      <w:r w:rsidR="00AB2FB7" w:rsidRPr="00C36DA1">
        <w:rPr>
          <w:sz w:val="24"/>
          <w:szCs w:val="24"/>
        </w:rPr>
        <w:t xml:space="preserve">. </w:t>
      </w:r>
      <w:r w:rsidR="005337A7">
        <w:rPr>
          <w:sz w:val="24"/>
          <w:szCs w:val="24"/>
        </w:rPr>
        <w:t>Существующие и п</w:t>
      </w:r>
      <w:r w:rsidR="005C2913" w:rsidRPr="00C36DA1">
        <w:rPr>
          <w:sz w:val="24"/>
          <w:szCs w:val="24"/>
        </w:rPr>
        <w:t>ерспективные топливные балансы</w:t>
      </w:r>
      <w:bookmarkEnd w:id="111"/>
      <w:bookmarkEnd w:id="112"/>
      <w:bookmarkEnd w:id="113"/>
    </w:p>
    <w:p w:rsidR="0034037D" w:rsidRDefault="0034037D" w:rsidP="0034037D">
      <w:pPr>
        <w:ind w:firstLine="709"/>
        <w:jc w:val="both"/>
      </w:pPr>
      <w:bookmarkStart w:id="114" w:name="_Toc421654940"/>
      <w:bookmarkStart w:id="115" w:name="_Toc474145879"/>
    </w:p>
    <w:p w:rsidR="00D627A3" w:rsidRDefault="005337A7" w:rsidP="0034037D">
      <w:pPr>
        <w:ind w:firstLine="709"/>
        <w:jc w:val="both"/>
      </w:pPr>
      <w:r>
        <w:t>Существующие и п</w:t>
      </w:r>
      <w:r w:rsidR="00BF44FF">
        <w:t>ерспективные расходы топлива представлены в таблице ниже.</w:t>
      </w:r>
    </w:p>
    <w:p w:rsidR="005F5F43" w:rsidRPr="00554B86" w:rsidRDefault="005F5F43" w:rsidP="0034037D">
      <w:pPr>
        <w:ind w:firstLine="709"/>
      </w:pPr>
    </w:p>
    <w:p w:rsidR="007550B2" w:rsidRDefault="007550B2" w:rsidP="007550B2">
      <w:pPr>
        <w:pStyle w:val="a8"/>
        <w:keepNext/>
      </w:pPr>
      <w:r>
        <w:t xml:space="preserve">Таблица </w:t>
      </w:r>
      <w:r w:rsidR="00A103E9">
        <w:t>2</w:t>
      </w:r>
      <w:r w:rsidR="008110E6">
        <w:t>4.</w:t>
      </w:r>
      <w:r w:rsidR="00A103E9">
        <w:t xml:space="preserve"> </w:t>
      </w:r>
      <w:r w:rsidR="004240A5">
        <w:t>Существующие и п</w:t>
      </w:r>
      <w:r>
        <w:t>ерспективные расходы основного вида топлива</w:t>
      </w:r>
    </w:p>
    <w:tbl>
      <w:tblPr>
        <w:tblStyle w:val="af8"/>
        <w:tblW w:w="5000" w:type="pct"/>
        <w:tblLook w:val="04A0"/>
      </w:tblPr>
      <w:tblGrid>
        <w:gridCol w:w="1218"/>
        <w:gridCol w:w="1206"/>
        <w:gridCol w:w="1206"/>
        <w:gridCol w:w="1209"/>
        <w:gridCol w:w="1209"/>
        <w:gridCol w:w="1210"/>
        <w:gridCol w:w="1210"/>
        <w:gridCol w:w="1210"/>
        <w:gridCol w:w="1210"/>
        <w:gridCol w:w="1210"/>
        <w:gridCol w:w="1210"/>
        <w:gridCol w:w="1195"/>
      </w:tblGrid>
      <w:tr w:rsidR="00BF44FF" w:rsidRPr="00942605" w:rsidTr="008F42DD">
        <w:trPr>
          <w:trHeight w:val="266"/>
        </w:trPr>
        <w:tc>
          <w:tcPr>
            <w:tcW w:w="5000" w:type="pct"/>
            <w:gridSpan w:val="12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Потребление топлива тыс.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942605">
              <w:rPr>
                <w:sz w:val="20"/>
                <w:szCs w:val="20"/>
              </w:rPr>
              <w:t>.</w:t>
            </w:r>
          </w:p>
        </w:tc>
      </w:tr>
      <w:tr w:rsidR="0020253C" w:rsidRPr="00942605" w:rsidTr="004240A5">
        <w:trPr>
          <w:trHeight w:val="514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Вид топл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>ва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2017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2019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2020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2021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2022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2023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2024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2025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2026</w:t>
            </w:r>
          </w:p>
        </w:tc>
        <w:tc>
          <w:tcPr>
            <w:tcW w:w="413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2027</w:t>
            </w:r>
          </w:p>
        </w:tc>
      </w:tr>
      <w:tr w:rsidR="0020253C" w:rsidRPr="00942605" w:rsidTr="004240A5">
        <w:trPr>
          <w:cantSplit/>
          <w:trHeight w:val="1072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Природный газ (осно</w:t>
            </w:r>
            <w:r w:rsidRPr="00942605">
              <w:rPr>
                <w:sz w:val="20"/>
                <w:szCs w:val="20"/>
              </w:rPr>
              <w:t>в</w:t>
            </w:r>
            <w:r w:rsidRPr="00942605">
              <w:rPr>
                <w:sz w:val="20"/>
                <w:szCs w:val="20"/>
              </w:rPr>
              <w:t>ное топл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>во)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4714,908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4434,744</w:t>
            </w:r>
          </w:p>
        </w:tc>
        <w:tc>
          <w:tcPr>
            <w:tcW w:w="417" w:type="pct"/>
            <w:vAlign w:val="center"/>
          </w:tcPr>
          <w:p w:rsidR="00BF44FF" w:rsidRPr="00942605" w:rsidRDefault="00B77937" w:rsidP="0020253C">
            <w:pPr>
              <w:ind w:left="-157" w:right="-1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4112,996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4401,223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11BA1">
              <w:rPr>
                <w:sz w:val="20"/>
                <w:szCs w:val="20"/>
              </w:rPr>
              <w:t>541,818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3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4835,05</w:t>
            </w:r>
          </w:p>
        </w:tc>
      </w:tr>
      <w:tr w:rsidR="0020253C" w:rsidRPr="00942605" w:rsidTr="004240A5">
        <w:trPr>
          <w:trHeight w:val="1296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Дизельное топливо (резервное топливо)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20253C" w:rsidRPr="00942605" w:rsidTr="004240A5">
        <w:trPr>
          <w:cantSplit/>
          <w:trHeight w:val="1072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Всего: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4714,908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4434,744</w:t>
            </w:r>
          </w:p>
        </w:tc>
        <w:tc>
          <w:tcPr>
            <w:tcW w:w="417" w:type="pct"/>
            <w:vAlign w:val="center"/>
          </w:tcPr>
          <w:p w:rsidR="00BF44FF" w:rsidRPr="00942605" w:rsidRDefault="00B77937" w:rsidP="0020253C">
            <w:pPr>
              <w:ind w:left="-157" w:right="-1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4112,996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150594">
              <w:rPr>
                <w:sz w:val="20"/>
                <w:szCs w:val="20"/>
              </w:rPr>
              <w:t>4401,223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150594">
              <w:rPr>
                <w:sz w:val="20"/>
                <w:szCs w:val="20"/>
              </w:rPr>
              <w:t>4</w:t>
            </w:r>
            <w:r w:rsidR="00C11BA1">
              <w:rPr>
                <w:sz w:val="20"/>
                <w:szCs w:val="20"/>
              </w:rPr>
              <w:t>541,818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7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  <w:tc>
          <w:tcPr>
            <w:tcW w:w="413" w:type="pct"/>
            <w:vAlign w:val="center"/>
          </w:tcPr>
          <w:p w:rsidR="00BF44FF" w:rsidRPr="00942605" w:rsidRDefault="00150594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4835,05</w:t>
            </w:r>
          </w:p>
        </w:tc>
      </w:tr>
    </w:tbl>
    <w:p w:rsidR="004240A5" w:rsidRDefault="004240A5" w:rsidP="004240A5">
      <w:pPr>
        <w:ind w:firstLine="709"/>
      </w:pPr>
      <w:r w:rsidRPr="00554B86">
        <w:t>Увеличение расхода топлив</w:t>
      </w:r>
      <w:r>
        <w:t>а</w:t>
      </w:r>
      <w:r w:rsidRPr="00554B86">
        <w:t xml:space="preserve"> не предполагается. Это обусловлено отсутствием подключаемых к централизованной системе тепл</w:t>
      </w:r>
      <w:r w:rsidRPr="00554B86">
        <w:t>о</w:t>
      </w:r>
      <w:r w:rsidRPr="00554B86">
        <w:t>снабжения объектов.</w:t>
      </w:r>
    </w:p>
    <w:p w:rsidR="00BF44FF" w:rsidRDefault="00BF44FF" w:rsidP="00C36DA1">
      <w:pPr>
        <w:ind w:firstLine="709"/>
        <w:jc w:val="both"/>
        <w:sectPr w:rsidR="00BF44FF" w:rsidSect="00DD6203">
          <w:type w:val="continuous"/>
          <w:pgSz w:w="16838" w:h="11906" w:orient="landscape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r>
        <w:br w:type="page"/>
      </w:r>
    </w:p>
    <w:p w:rsidR="00166D02" w:rsidRPr="00C36DA1" w:rsidRDefault="00E4073C" w:rsidP="009E056D">
      <w:pPr>
        <w:pStyle w:val="ae"/>
        <w:spacing w:after="0" w:line="240" w:lineRule="auto"/>
        <w:ind w:left="0" w:firstLine="709"/>
        <w:rPr>
          <w:sz w:val="24"/>
          <w:szCs w:val="24"/>
        </w:rPr>
      </w:pPr>
      <w:bookmarkStart w:id="116" w:name="_Toc500330717"/>
      <w:r>
        <w:rPr>
          <w:sz w:val="24"/>
          <w:szCs w:val="24"/>
        </w:rPr>
        <w:lastRenderedPageBreak/>
        <w:t>Раздел 9</w:t>
      </w:r>
      <w:r w:rsidR="00AB2FB7" w:rsidRPr="00C36DA1">
        <w:rPr>
          <w:sz w:val="24"/>
          <w:szCs w:val="24"/>
        </w:rPr>
        <w:t xml:space="preserve">. </w:t>
      </w:r>
      <w:r w:rsidR="00EC4A20" w:rsidRPr="00C36DA1">
        <w:rPr>
          <w:sz w:val="24"/>
          <w:szCs w:val="24"/>
        </w:rPr>
        <w:t>Инвестиции в строительство, реконструкцию и техническое перевооружение</w:t>
      </w:r>
      <w:bookmarkEnd w:id="114"/>
      <w:bookmarkEnd w:id="115"/>
      <w:bookmarkEnd w:id="116"/>
      <w:r>
        <w:rPr>
          <w:sz w:val="24"/>
          <w:szCs w:val="24"/>
        </w:rPr>
        <w:t>.</w:t>
      </w:r>
    </w:p>
    <w:p w:rsidR="0034037D" w:rsidRDefault="0034037D" w:rsidP="0034037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  <w:bookmarkStart w:id="117" w:name="_Toc421654941"/>
      <w:bookmarkStart w:id="118" w:name="_Toc474145880"/>
    </w:p>
    <w:p w:rsidR="0043160F" w:rsidRDefault="00E4073C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19" w:name="_Toc500330718"/>
      <w:r>
        <w:rPr>
          <w:sz w:val="24"/>
          <w:szCs w:val="24"/>
        </w:rPr>
        <w:t>9</w:t>
      </w:r>
      <w:r w:rsidR="00986010" w:rsidRPr="00C36DA1">
        <w:rPr>
          <w:sz w:val="24"/>
          <w:szCs w:val="24"/>
        </w:rPr>
        <w:t>.1</w:t>
      </w:r>
      <w:r>
        <w:rPr>
          <w:sz w:val="24"/>
          <w:szCs w:val="24"/>
        </w:rPr>
        <w:t xml:space="preserve"> </w:t>
      </w:r>
      <w:r w:rsidR="00F0509C" w:rsidRPr="00C36DA1">
        <w:rPr>
          <w:sz w:val="24"/>
          <w:szCs w:val="24"/>
        </w:rPr>
        <w:t>П</w:t>
      </w:r>
      <w:r w:rsidR="0043160F" w:rsidRPr="00C36DA1">
        <w:rPr>
          <w:sz w:val="24"/>
          <w:szCs w:val="24"/>
        </w:rPr>
        <w:t>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117"/>
      <w:bookmarkEnd w:id="118"/>
      <w:bookmarkEnd w:id="119"/>
      <w:r w:rsidR="001E32F0">
        <w:rPr>
          <w:sz w:val="24"/>
          <w:szCs w:val="24"/>
        </w:rPr>
        <w:t>.</w:t>
      </w:r>
    </w:p>
    <w:p w:rsidR="005F5F43" w:rsidRDefault="005F5F43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7550B2" w:rsidRPr="00117801" w:rsidRDefault="007550B2" w:rsidP="009E056D">
      <w:pPr>
        <w:ind w:firstLine="709"/>
        <w:jc w:val="both"/>
      </w:pPr>
      <w:r w:rsidRPr="00117801">
        <w:t>Строительство новых, реконструкция и модернизация и техническое перевооружение существующих источников тепловой энергии не планируется, так как в этом нет необходимости.</w:t>
      </w:r>
    </w:p>
    <w:p w:rsidR="007550B2" w:rsidRPr="00C36DA1" w:rsidRDefault="007550B2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7E1513" w:rsidRDefault="00E4073C" w:rsidP="009E056D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20" w:name="_Toc481072530"/>
      <w:bookmarkStart w:id="121" w:name="_Toc500330719"/>
      <w:r>
        <w:rPr>
          <w:rFonts w:ascii="Times New Roman" w:hAnsi="Times New Roman" w:cs="Times New Roman"/>
          <w:i w:val="0"/>
          <w:sz w:val="24"/>
          <w:szCs w:val="24"/>
        </w:rPr>
        <w:t>9</w:t>
      </w:r>
      <w:r w:rsidR="007E1513" w:rsidRPr="006F62D8">
        <w:rPr>
          <w:rFonts w:ascii="Times New Roman" w:hAnsi="Times New Roman" w:cs="Times New Roman"/>
          <w:i w:val="0"/>
          <w:sz w:val="24"/>
          <w:szCs w:val="24"/>
        </w:rPr>
        <w:t xml:space="preserve">.2. </w:t>
      </w:r>
      <w:bookmarkEnd w:id="120"/>
      <w:r w:rsidR="00315907" w:rsidRPr="006F62D8">
        <w:rPr>
          <w:rFonts w:ascii="Times New Roman" w:eastAsia="Times New Roman" w:hAnsi="Times New Roman" w:cs="Times New Roman"/>
          <w:i w:val="0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121"/>
      <w:r w:rsidR="001E32F0">
        <w:rPr>
          <w:rFonts w:ascii="Times New Roman" w:eastAsia="Times New Roman" w:hAnsi="Times New Roman" w:cs="Times New Roman"/>
          <w:i w:val="0"/>
          <w:sz w:val="24"/>
          <w:szCs w:val="24"/>
        </w:rPr>
        <w:t>.</w:t>
      </w:r>
    </w:p>
    <w:p w:rsidR="005F5F43" w:rsidRPr="005F5F43" w:rsidRDefault="005F5F43" w:rsidP="005F5F43"/>
    <w:p w:rsidR="00EA4601" w:rsidRDefault="00EA4601" w:rsidP="00EA4601">
      <w:pPr>
        <w:ind w:firstLine="709"/>
      </w:pPr>
      <w:r>
        <w:t>Величина необходимых инвестиций в строительство, реконструкцию и техническое перевооружение существующих тепловых сетей представлена в таблице ниже.</w:t>
      </w:r>
    </w:p>
    <w:p w:rsidR="003A3C0C" w:rsidRDefault="003A3C0C" w:rsidP="00EA4601">
      <w:pPr>
        <w:ind w:firstLine="709"/>
      </w:pPr>
    </w:p>
    <w:p w:rsidR="00EA4601" w:rsidRPr="0021154F" w:rsidRDefault="00EA4601" w:rsidP="00EA4601">
      <w:pPr>
        <w:pStyle w:val="a8"/>
        <w:keepNext/>
      </w:pPr>
      <w:r w:rsidRPr="0021154F">
        <w:t xml:space="preserve">Таблица </w:t>
      </w:r>
      <w:r w:rsidR="008110E6">
        <w:t>25</w:t>
      </w:r>
      <w:r w:rsidR="00252240">
        <w:t>.</w:t>
      </w:r>
      <w:r w:rsidRPr="0021154F">
        <w:t xml:space="preserve"> Мероприятия по реконструкции и модернизации</w:t>
      </w:r>
      <w:r w:rsidR="006F62D8" w:rsidRPr="0021154F">
        <w:t xml:space="preserve"> с учетом источников </w:t>
      </w:r>
      <w:r w:rsidR="00CB19C9" w:rsidRPr="0021154F">
        <w:t>финансирования</w:t>
      </w:r>
    </w:p>
    <w:tbl>
      <w:tblPr>
        <w:tblStyle w:val="af8"/>
        <w:tblW w:w="0" w:type="auto"/>
        <w:jc w:val="center"/>
        <w:tblLook w:val="04A0"/>
      </w:tblPr>
      <w:tblGrid>
        <w:gridCol w:w="634"/>
        <w:gridCol w:w="4328"/>
        <w:gridCol w:w="3729"/>
        <w:gridCol w:w="749"/>
        <w:gridCol w:w="749"/>
        <w:gridCol w:w="766"/>
        <w:gridCol w:w="866"/>
        <w:gridCol w:w="866"/>
        <w:gridCol w:w="766"/>
        <w:gridCol w:w="766"/>
      </w:tblGrid>
      <w:tr w:rsidR="00D64C40" w:rsidRPr="0021154F" w:rsidTr="00F35F3E">
        <w:trPr>
          <w:jc w:val="center"/>
        </w:trPr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№ п/п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2021г.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2022г.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2023г.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2024г.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2025г.</w:t>
            </w:r>
          </w:p>
        </w:tc>
        <w:tc>
          <w:tcPr>
            <w:tcW w:w="0" w:type="auto"/>
            <w:vAlign w:val="center"/>
          </w:tcPr>
          <w:p w:rsidR="00D64C40" w:rsidRPr="0021154F" w:rsidRDefault="00D64C40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2026г.</w:t>
            </w:r>
          </w:p>
        </w:tc>
        <w:tc>
          <w:tcPr>
            <w:tcW w:w="0" w:type="auto"/>
          </w:tcPr>
          <w:p w:rsidR="00D64C40" w:rsidRDefault="00D64C40" w:rsidP="00150594">
            <w:pPr>
              <w:jc w:val="center"/>
              <w:rPr>
                <w:sz w:val="20"/>
                <w:szCs w:val="20"/>
              </w:rPr>
            </w:pPr>
          </w:p>
          <w:p w:rsidR="00D64C40" w:rsidRPr="0021154F" w:rsidRDefault="00D64C40" w:rsidP="001505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2027г</w:t>
            </w:r>
          </w:p>
        </w:tc>
      </w:tr>
      <w:tr w:rsidR="00BD28C3" w:rsidRPr="0021154F" w:rsidTr="00B62326">
        <w:trPr>
          <w:jc w:val="center"/>
        </w:trPr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Реконструкция тепловой сети с применением труб в ППУ изоляции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Бюджет разного уровня, тыс.руб.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D28C3" w:rsidRPr="00BD28C3" w:rsidRDefault="00BD28C3" w:rsidP="00BD28C3">
            <w:pPr>
              <w:jc w:val="center"/>
              <w:rPr>
                <w:color w:val="000000"/>
                <w:sz w:val="20"/>
                <w:szCs w:val="20"/>
              </w:rPr>
            </w:pPr>
            <w:r w:rsidRPr="00BD28C3">
              <w:rPr>
                <w:color w:val="000000"/>
                <w:sz w:val="20"/>
                <w:szCs w:val="20"/>
              </w:rPr>
              <w:t>5953,6</w:t>
            </w:r>
          </w:p>
        </w:tc>
        <w:tc>
          <w:tcPr>
            <w:tcW w:w="0" w:type="auto"/>
          </w:tcPr>
          <w:p w:rsidR="00BD28C3" w:rsidRPr="00BD28C3" w:rsidRDefault="00BD28C3" w:rsidP="00BD28C3">
            <w:pPr>
              <w:jc w:val="center"/>
              <w:rPr>
                <w:color w:val="000000"/>
                <w:sz w:val="20"/>
                <w:szCs w:val="20"/>
              </w:rPr>
            </w:pPr>
            <w:r w:rsidRPr="00BD28C3">
              <w:rPr>
                <w:color w:val="000000"/>
                <w:sz w:val="20"/>
                <w:szCs w:val="20"/>
              </w:rPr>
              <w:t>10997,5</w:t>
            </w:r>
          </w:p>
        </w:tc>
        <w:tc>
          <w:tcPr>
            <w:tcW w:w="0" w:type="auto"/>
          </w:tcPr>
          <w:p w:rsidR="00BD28C3" w:rsidRPr="00BD28C3" w:rsidRDefault="00BD28C3" w:rsidP="00BD28C3">
            <w:pPr>
              <w:jc w:val="center"/>
              <w:rPr>
                <w:color w:val="000000"/>
                <w:sz w:val="20"/>
                <w:szCs w:val="20"/>
              </w:rPr>
            </w:pPr>
            <w:r w:rsidRPr="00BD28C3">
              <w:rPr>
                <w:color w:val="000000"/>
                <w:sz w:val="20"/>
                <w:szCs w:val="20"/>
              </w:rPr>
              <w:t>10560,6</w:t>
            </w:r>
          </w:p>
        </w:tc>
        <w:tc>
          <w:tcPr>
            <w:tcW w:w="0" w:type="auto"/>
          </w:tcPr>
          <w:p w:rsidR="00BD28C3" w:rsidRPr="00BD28C3" w:rsidRDefault="00BD28C3" w:rsidP="00BD28C3">
            <w:pPr>
              <w:jc w:val="center"/>
              <w:rPr>
                <w:color w:val="000000"/>
                <w:sz w:val="20"/>
                <w:szCs w:val="20"/>
              </w:rPr>
            </w:pPr>
            <w:r w:rsidRPr="00BD28C3">
              <w:rPr>
                <w:color w:val="000000"/>
                <w:sz w:val="20"/>
                <w:szCs w:val="20"/>
              </w:rPr>
              <w:t>9355,4</w:t>
            </w:r>
          </w:p>
        </w:tc>
        <w:tc>
          <w:tcPr>
            <w:tcW w:w="0" w:type="auto"/>
          </w:tcPr>
          <w:p w:rsidR="00BD28C3" w:rsidRPr="00BD28C3" w:rsidRDefault="00BD28C3" w:rsidP="00BD28C3">
            <w:pPr>
              <w:jc w:val="center"/>
              <w:rPr>
                <w:color w:val="000000"/>
                <w:sz w:val="20"/>
                <w:szCs w:val="20"/>
              </w:rPr>
            </w:pPr>
            <w:r w:rsidRPr="00BD28C3">
              <w:rPr>
                <w:color w:val="000000"/>
                <w:sz w:val="20"/>
                <w:szCs w:val="20"/>
              </w:rPr>
              <w:t>4972,6</w:t>
            </w:r>
          </w:p>
        </w:tc>
      </w:tr>
      <w:tr w:rsidR="00BD28C3" w:rsidRPr="0021154F" w:rsidTr="00F35F3E">
        <w:trPr>
          <w:jc w:val="center"/>
        </w:trPr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Установка общедомовых приборов учета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Средства собственников жилья/Средства РСО, тыс. руб.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</w:p>
        </w:tc>
      </w:tr>
      <w:tr w:rsidR="00BD28C3" w:rsidRPr="0021154F" w:rsidTr="00F35F3E">
        <w:trPr>
          <w:jc w:val="center"/>
        </w:trPr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Разработка электронной модели системы те</w:t>
            </w:r>
            <w:r w:rsidRPr="0021154F">
              <w:rPr>
                <w:sz w:val="20"/>
                <w:szCs w:val="20"/>
              </w:rPr>
              <w:t>п</w:t>
            </w:r>
            <w:r w:rsidRPr="0021154F">
              <w:rPr>
                <w:sz w:val="20"/>
                <w:szCs w:val="20"/>
              </w:rPr>
              <w:t>лоснабжения и ГВС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 xml:space="preserve">Средства РСО тыс. </w:t>
            </w:r>
            <w:proofErr w:type="spellStart"/>
            <w:r w:rsidRPr="0021154F"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</w:p>
        </w:tc>
      </w:tr>
      <w:tr w:rsidR="00BD28C3" w:rsidRPr="00942605" w:rsidTr="00F35F3E">
        <w:trPr>
          <w:jc w:val="center"/>
        </w:trPr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Реконструкция и техническое перевооружение котельной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Бюджет разного уровня, тыс. руб.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BD28C3" w:rsidRPr="00942605" w:rsidRDefault="00BD28C3" w:rsidP="00BD28C3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BD28C3" w:rsidRPr="0021154F" w:rsidRDefault="00BD28C3" w:rsidP="00BD28C3">
            <w:pPr>
              <w:jc w:val="center"/>
              <w:rPr>
                <w:sz w:val="20"/>
                <w:szCs w:val="20"/>
              </w:rPr>
            </w:pPr>
          </w:p>
        </w:tc>
      </w:tr>
    </w:tbl>
    <w:p w:rsidR="009937E2" w:rsidRDefault="009937E2" w:rsidP="001F2504">
      <w:pPr>
        <w:pStyle w:val="a8"/>
        <w:keepNext/>
      </w:pPr>
    </w:p>
    <w:p w:rsidR="009937E2" w:rsidRPr="009937E2" w:rsidRDefault="009937E2" w:rsidP="009937E2"/>
    <w:p w:rsidR="009937E2" w:rsidRDefault="009937E2" w:rsidP="001F2504">
      <w:pPr>
        <w:pStyle w:val="a8"/>
        <w:keepNext/>
      </w:pPr>
    </w:p>
    <w:p w:rsidR="00EE6EF8" w:rsidRPr="00D131DD" w:rsidRDefault="00EE6EF8" w:rsidP="00EE6EF8">
      <w:pPr>
        <w:ind w:firstLine="709"/>
        <w:jc w:val="both"/>
      </w:pPr>
      <w:r w:rsidRPr="00D131DD">
        <w:t>Участки тепловой сети, эксплуатируемой ООО «</w:t>
      </w:r>
      <w:proofErr w:type="spellStart"/>
      <w:r>
        <w:t>КОНиС</w:t>
      </w:r>
      <w:proofErr w:type="spellEnd"/>
      <w:r w:rsidRPr="00D131DD">
        <w:t>», требующие замены и их ориентировочная стоимость представлены в таблице ниже.</w:t>
      </w:r>
    </w:p>
    <w:p w:rsidR="009937E2" w:rsidRDefault="009937E2" w:rsidP="001F2504">
      <w:pPr>
        <w:pStyle w:val="a8"/>
        <w:keepNext/>
      </w:pPr>
    </w:p>
    <w:p w:rsidR="00EE6EF8" w:rsidRDefault="00EE6EF8" w:rsidP="00EE6EF8"/>
    <w:p w:rsidR="00EE6EF8" w:rsidRDefault="00EE6EF8" w:rsidP="00EE6EF8"/>
    <w:p w:rsidR="00EE6EF8" w:rsidRPr="00EE6EF8" w:rsidRDefault="00EE6EF8" w:rsidP="00EE6EF8"/>
    <w:p w:rsidR="009937E2" w:rsidRDefault="009937E2" w:rsidP="001F2504">
      <w:pPr>
        <w:pStyle w:val="a8"/>
        <w:keepNext/>
      </w:pPr>
    </w:p>
    <w:p w:rsidR="001F2504" w:rsidRPr="00D131DD" w:rsidRDefault="001F2504" w:rsidP="001F2504">
      <w:pPr>
        <w:pStyle w:val="a8"/>
        <w:keepNext/>
        <w:rPr>
          <w:b w:val="0"/>
        </w:rPr>
      </w:pPr>
      <w:r w:rsidRPr="00D131DD">
        <w:t xml:space="preserve">Таблица </w:t>
      </w:r>
      <w:r w:rsidR="00EE6EF8">
        <w:t>26</w:t>
      </w:r>
      <w:r>
        <w:t xml:space="preserve">. </w:t>
      </w:r>
      <w:r w:rsidRPr="00AE66B0">
        <w:t>Оценка состояния объектов систем теплоснабжения (горячего водоснабжения)</w:t>
      </w:r>
      <w:proofErr w:type="gramStart"/>
      <w:r w:rsidRPr="00AE66B0">
        <w:t xml:space="preserve"> </w:t>
      </w:r>
      <w:r w:rsidR="009937E2">
        <w:t>.</w:t>
      </w:r>
      <w:proofErr w:type="gramEnd"/>
    </w:p>
    <w:tbl>
      <w:tblPr>
        <w:tblW w:w="13518" w:type="dxa"/>
        <w:tblInd w:w="93" w:type="dxa"/>
        <w:tblLayout w:type="fixed"/>
        <w:tblLook w:val="04A0"/>
      </w:tblPr>
      <w:tblGrid>
        <w:gridCol w:w="441"/>
        <w:gridCol w:w="3118"/>
        <w:gridCol w:w="1418"/>
        <w:gridCol w:w="1134"/>
        <w:gridCol w:w="1134"/>
        <w:gridCol w:w="1134"/>
        <w:gridCol w:w="992"/>
        <w:gridCol w:w="992"/>
        <w:gridCol w:w="992"/>
        <w:gridCol w:w="1029"/>
        <w:gridCol w:w="1134"/>
      </w:tblGrid>
      <w:tr w:rsidR="0025672E" w:rsidRPr="00AE66B0" w:rsidTr="0025672E">
        <w:trPr>
          <w:trHeight w:val="112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672E" w:rsidRPr="00AE66B0" w:rsidRDefault="0025672E" w:rsidP="001F2504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672E" w:rsidRPr="00AE66B0" w:rsidRDefault="0025672E" w:rsidP="001F2504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Наименование участка сетей, адрес м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е</w:t>
            </w:r>
            <w:r>
              <w:rPr>
                <w:rFonts w:eastAsia="Times New Roman"/>
                <w:color w:val="000000"/>
                <w:sz w:val="16"/>
                <w:szCs w:val="16"/>
              </w:rPr>
              <w:t>стонахождения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Диаметр,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Длина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 xml:space="preserve"> те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п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лотрассы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, п.м.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Материал труб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Тип изол</w:t>
            </w:r>
            <w:r>
              <w:rPr>
                <w:rFonts w:eastAsia="Times New Roman"/>
                <w:color w:val="000000"/>
                <w:sz w:val="16"/>
                <w:szCs w:val="16"/>
              </w:rPr>
              <w:t>я</w:t>
            </w:r>
            <w:r>
              <w:rPr>
                <w:rFonts w:eastAsia="Times New Roman"/>
                <w:color w:val="000000"/>
                <w:sz w:val="16"/>
                <w:szCs w:val="16"/>
              </w:rPr>
              <w:t>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Тип у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к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ладки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Год ввода в эксплу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а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тацию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Фактич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е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ское с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о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стояние (износ), %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Год замены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Ориентир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вочная сто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и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мость, </w:t>
            </w: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16"/>
                <w:szCs w:val="16"/>
              </w:rPr>
              <w:t>уб</w:t>
            </w:r>
            <w:proofErr w:type="spellEnd"/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1D36E6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ТК-6.4 до ТК 6.4.6 ул.Советская, 23 до ул.К.Маркса, 11,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Ø150     Ø108 Ø89   Ø57</w:t>
            </w:r>
            <w:r w:rsidR="008B0D3C" w:rsidRPr="000658EE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28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76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0658EE" w:rsidRDefault="001530C3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5953,6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1D36E6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</w:t>
            </w:r>
            <w:r w:rsidR="001530C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до ТК-</w:t>
            </w:r>
            <w:r w:rsidR="001530C3">
              <w:rPr>
                <w:sz w:val="20"/>
                <w:szCs w:val="20"/>
              </w:rPr>
              <w:t xml:space="preserve">9 </w:t>
            </w:r>
            <w:r>
              <w:rPr>
                <w:sz w:val="20"/>
                <w:szCs w:val="20"/>
              </w:rPr>
              <w:t>по 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 ,от дома 6 до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ма 2а,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1530C3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</w:t>
            </w:r>
            <w:r w:rsidR="001530C3">
              <w:rPr>
                <w:rFonts w:eastAsia="Times New Roman"/>
                <w:color w:val="000000"/>
                <w:sz w:val="16"/>
                <w:szCs w:val="16"/>
              </w:rPr>
              <w:t>74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2024г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0658EE" w:rsidRDefault="001530C3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10997,5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EE6EF8" w:rsidRDefault="001D36E6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1530C3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ЦТП до ТК-3 ул.Шахтерская, котельная,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1530C3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Ø</w:t>
            </w:r>
            <w:r>
              <w:rPr>
                <w:rFonts w:eastAsia="Times New Roman"/>
                <w:color w:val="000000"/>
                <w:sz w:val="16"/>
                <w:szCs w:val="16"/>
              </w:rPr>
              <w:t>377   Ø219 Ø159</w:t>
            </w:r>
            <w:r w:rsidRPr="000658EE">
              <w:rPr>
                <w:rFonts w:eastAsia="Times New Roman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1530C3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1995г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2025г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D3C" w:rsidRPr="000658EE" w:rsidRDefault="001530C3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10560,6</w:t>
            </w:r>
          </w:p>
        </w:tc>
      </w:tr>
      <w:tr w:rsidR="001530C3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C3" w:rsidRPr="00EE6EF8" w:rsidRDefault="001D36E6" w:rsidP="001530C3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0C3" w:rsidRPr="00DB12FD" w:rsidRDefault="001530C3" w:rsidP="001530C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ТК-5 до ТК-4 ул.Шахтерская, п. 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C3" w:rsidRPr="000658EE" w:rsidRDefault="001530C3" w:rsidP="001530C3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Ø325    Ø219 Ø159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C3" w:rsidRPr="000658EE" w:rsidRDefault="001530C3" w:rsidP="001530C3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C3" w:rsidRPr="000658EE" w:rsidRDefault="001530C3" w:rsidP="001530C3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C3" w:rsidRPr="000658EE" w:rsidRDefault="001530C3" w:rsidP="001530C3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C3" w:rsidRPr="000658EE" w:rsidRDefault="001530C3" w:rsidP="001530C3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0C3" w:rsidRPr="000658EE" w:rsidRDefault="001530C3" w:rsidP="001530C3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1995г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C3" w:rsidRPr="000658EE" w:rsidRDefault="001530C3" w:rsidP="001530C3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0C3" w:rsidRPr="000658EE" w:rsidRDefault="001530C3" w:rsidP="001530C3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2026г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530C3" w:rsidRPr="000658EE" w:rsidRDefault="001530C3" w:rsidP="001530C3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5625,4</w:t>
            </w:r>
          </w:p>
        </w:tc>
      </w:tr>
      <w:tr w:rsidR="001D36E6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EE6EF8" w:rsidRDefault="001D36E6" w:rsidP="001D36E6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6E6" w:rsidRPr="00DB12FD" w:rsidRDefault="001D36E6" w:rsidP="001D36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ТК-3 до ТК-28 ул.Лесная, 1 – ул.Дачная, 5, п.Межевой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 xml:space="preserve">      Ø89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1958г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2026г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3730,0</w:t>
            </w:r>
          </w:p>
        </w:tc>
      </w:tr>
      <w:tr w:rsidR="001D36E6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EE6EF8" w:rsidRDefault="001D36E6" w:rsidP="001D36E6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6E6" w:rsidRPr="00DB12FD" w:rsidRDefault="001D36E6" w:rsidP="001D36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ТК-19 до ТК-20 ул. Советская, 5 – Детский сад, 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Ø219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1975г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2027г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D36E6" w:rsidRPr="000658EE" w:rsidRDefault="001D36E6" w:rsidP="001D36E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4972,6</w:t>
            </w:r>
          </w:p>
        </w:tc>
      </w:tr>
    </w:tbl>
    <w:p w:rsidR="00AB111F" w:rsidRDefault="00AB111F" w:rsidP="00AB111F">
      <w:pPr>
        <w:sectPr w:rsidR="00AB111F" w:rsidSect="001E71F3">
          <w:footerReference w:type="first" r:id="rId13"/>
          <w:pgSz w:w="16838" w:h="11906" w:orient="landscape"/>
          <w:pgMar w:top="1134" w:right="1134" w:bottom="851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D6203" w:rsidRDefault="00260A5E" w:rsidP="00DD6203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22" w:name="_Toc481072531"/>
      <w:bookmarkStart w:id="123" w:name="_Toc500330720"/>
      <w:r>
        <w:rPr>
          <w:rFonts w:ascii="Times New Roman" w:hAnsi="Times New Roman" w:cs="Times New Roman"/>
          <w:i w:val="0"/>
          <w:sz w:val="24"/>
          <w:szCs w:val="24"/>
        </w:rPr>
        <w:lastRenderedPageBreak/>
        <w:t>9</w:t>
      </w:r>
      <w:r w:rsidR="00DD6203" w:rsidRPr="00C36DA1">
        <w:rPr>
          <w:rFonts w:ascii="Times New Roman" w:hAnsi="Times New Roman" w:cs="Times New Roman"/>
          <w:i w:val="0"/>
          <w:sz w:val="24"/>
          <w:szCs w:val="24"/>
        </w:rPr>
        <w:t xml:space="preserve">.3. </w:t>
      </w:r>
      <w:bookmarkEnd w:id="122"/>
      <w:r w:rsidR="00DD6203">
        <w:rPr>
          <w:rFonts w:ascii="Times New Roman" w:eastAsia="Times New Roman" w:hAnsi="Times New Roman" w:cs="Times New Roman"/>
          <w:i w:val="0"/>
          <w:sz w:val="24"/>
          <w:szCs w:val="24"/>
        </w:rPr>
        <w:t>П</w:t>
      </w:r>
      <w:r w:rsidR="00DD620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редложения по величине инвестиций в строительство, реконструкцию и техническое перевооружение в связи с изменениями температурного графика и ги</w:t>
      </w:r>
      <w:r w:rsidR="00DD620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д</w:t>
      </w:r>
      <w:r w:rsidR="00DD620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равлического режима работы системы теплоснабжения</w:t>
      </w:r>
      <w:bookmarkEnd w:id="123"/>
    </w:p>
    <w:p w:rsidR="00DD6203" w:rsidRPr="006F62D8" w:rsidRDefault="00DD6203" w:rsidP="00DD6203"/>
    <w:p w:rsidR="00DD6203" w:rsidRDefault="00DD6203" w:rsidP="00DD6203">
      <w:pPr>
        <w:ind w:firstLine="709"/>
        <w:jc w:val="both"/>
      </w:pPr>
      <w:r w:rsidRPr="00117801">
        <w:t>Строительство новых, реконструкция и модернизация и техническое перевооруж</w:t>
      </w:r>
      <w:r w:rsidRPr="00117801">
        <w:t>е</w:t>
      </w:r>
      <w:r w:rsidRPr="00117801">
        <w:t xml:space="preserve">ние существующих источников тепловой энергии </w:t>
      </w:r>
      <w:r w:rsidR="00536DF9">
        <w:t>в связи с и</w:t>
      </w:r>
      <w:r>
        <w:t>зменение</w:t>
      </w:r>
      <w:r w:rsidR="00536DF9">
        <w:t>м</w:t>
      </w:r>
      <w:r>
        <w:t xml:space="preserve"> температурного графика не предполагается.</w:t>
      </w:r>
    </w:p>
    <w:p w:rsidR="00DD6203" w:rsidRDefault="00260A5E" w:rsidP="00DD6203">
      <w:pPr>
        <w:pStyle w:val="ae"/>
        <w:spacing w:after="0"/>
        <w:ind w:left="0" w:firstLine="709"/>
        <w:rPr>
          <w:sz w:val="24"/>
          <w:szCs w:val="24"/>
        </w:rPr>
      </w:pPr>
      <w:bookmarkStart w:id="124" w:name="_Toc421654944"/>
      <w:bookmarkStart w:id="125" w:name="_Toc474145883"/>
      <w:bookmarkStart w:id="126" w:name="_Toc500330721"/>
      <w:r>
        <w:rPr>
          <w:sz w:val="24"/>
          <w:szCs w:val="24"/>
        </w:rPr>
        <w:lastRenderedPageBreak/>
        <w:t>Раздел 10</w:t>
      </w:r>
      <w:r w:rsidR="00DD6203" w:rsidRPr="00C36DA1">
        <w:rPr>
          <w:sz w:val="24"/>
          <w:szCs w:val="24"/>
        </w:rPr>
        <w:t>. Решение об определении единой теплоснабжающей организации (организаций)</w:t>
      </w:r>
      <w:bookmarkEnd w:id="124"/>
      <w:bookmarkEnd w:id="125"/>
      <w:bookmarkEnd w:id="126"/>
    </w:p>
    <w:p w:rsidR="00DD6203" w:rsidRDefault="00DD6203" w:rsidP="00DD6203">
      <w:pPr>
        <w:ind w:firstLine="709"/>
        <w:jc w:val="both"/>
      </w:pPr>
    </w:p>
    <w:p w:rsidR="00DD6203" w:rsidRPr="006F62D8" w:rsidRDefault="00DD6203" w:rsidP="00DD6203">
      <w:pPr>
        <w:ind w:firstLine="709"/>
        <w:jc w:val="both"/>
      </w:pPr>
      <w:r w:rsidRPr="006F62D8"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</w:t>
      </w:r>
      <w:r w:rsidRPr="006F62D8">
        <w:t>в</w:t>
      </w:r>
      <w:r w:rsidRPr="006F62D8">
        <w:t>ленных в правилах организации теплоснабжения, утверждаемых Правительством Росси</w:t>
      </w:r>
      <w:r w:rsidRPr="006F62D8">
        <w:t>й</w:t>
      </w:r>
      <w:r w:rsidRPr="006F62D8">
        <w:t>ской Федерации.</w:t>
      </w:r>
    </w:p>
    <w:p w:rsidR="00DD6203" w:rsidRPr="006F62D8" w:rsidRDefault="00DD6203" w:rsidP="00DD6203">
      <w:pPr>
        <w:ind w:firstLine="709"/>
        <w:jc w:val="both"/>
      </w:pPr>
      <w:r w:rsidRPr="006F62D8">
        <w:t>В соответствии с пунктом 28 статьи 2 Федерального закона от 27 июля 2010 г. № 190-ФЗ «О теплоснабжении» единая теплоснабжающая организация в системе теплосна</w:t>
      </w:r>
      <w:r w:rsidRPr="006F62D8">
        <w:t>б</w:t>
      </w:r>
      <w:r w:rsidRPr="006F62D8">
        <w:t>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</w:t>
      </w:r>
      <w:r w:rsidRPr="006F62D8">
        <w:t>р</w:t>
      </w:r>
      <w:r w:rsidRPr="006F62D8">
        <w:t>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</w:t>
      </w:r>
      <w:r w:rsidRPr="006F62D8">
        <w:t>е</w:t>
      </w:r>
      <w:r w:rsidRPr="006F62D8">
        <w:t>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DD6203" w:rsidRPr="006F62D8" w:rsidRDefault="00DD6203" w:rsidP="00DD6203">
      <w:pPr>
        <w:ind w:firstLine="709"/>
        <w:jc w:val="both"/>
      </w:pPr>
      <w:r w:rsidRPr="006F62D8">
        <w:t>В соответствии со статьей 6 Федерального закона от 27 июля 2010 г. № 190-ФЗ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</w:t>
      </w:r>
      <w:r w:rsidRPr="006F62D8">
        <w:t>т</w:t>
      </w:r>
      <w:r w:rsidRPr="006F62D8">
        <w:t>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</w:t>
      </w:r>
      <w:r w:rsidRPr="006F62D8">
        <w:t>и</w:t>
      </w:r>
      <w:r w:rsidRPr="006F62D8">
        <w:t>зации.</w:t>
      </w:r>
    </w:p>
    <w:p w:rsidR="00DD6203" w:rsidRPr="006F62D8" w:rsidRDefault="00DD6203" w:rsidP="00DD6203">
      <w:pPr>
        <w:ind w:firstLine="709"/>
        <w:jc w:val="both"/>
      </w:pPr>
      <w:r w:rsidRPr="006F62D8">
        <w:t>В соответствии с Правилами организации теплоснабжения в Российской Федер</w:t>
      </w:r>
      <w:r w:rsidRPr="006F62D8">
        <w:t>а</w:t>
      </w:r>
      <w:r w:rsidRPr="006F62D8">
        <w:t>ции, утвержденными постановлением Правительства Российской Федерации от 8 августа 2012 г.  №  808, определены следующие критерии и порядок определения единой тепл</w:t>
      </w:r>
      <w:r w:rsidRPr="006F62D8">
        <w:t>о</w:t>
      </w:r>
      <w:r w:rsidRPr="006F62D8">
        <w:t>снабжающей организации:</w:t>
      </w:r>
    </w:p>
    <w:p w:rsidR="00DD6203" w:rsidRPr="006F62D8" w:rsidRDefault="00DD6203" w:rsidP="00DD6203">
      <w:pPr>
        <w:ind w:firstLine="709"/>
        <w:jc w:val="both"/>
      </w:pPr>
      <w:r w:rsidRPr="006F62D8"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сам</w:t>
      </w:r>
      <w:r w:rsidRPr="006F62D8">
        <w:t>о</w:t>
      </w:r>
      <w:r w:rsidRPr="006F62D8">
        <w:t>управления (далее - уполномоченные органы) при утверждении схемы теплоснабжения поселения, городского округа.</w:t>
      </w:r>
    </w:p>
    <w:p w:rsidR="00DD6203" w:rsidRPr="006F62D8" w:rsidRDefault="00DD6203" w:rsidP="00DD6203">
      <w:pPr>
        <w:ind w:firstLine="709"/>
        <w:jc w:val="both"/>
      </w:pPr>
      <w:r w:rsidRPr="006F62D8">
        <w:t>В проекте схемы теплоснабжения должны быть определены границы зон деятел</w:t>
      </w:r>
      <w:r w:rsidRPr="006F62D8">
        <w:t>ь</w:t>
      </w:r>
      <w:r w:rsidRPr="006F62D8">
        <w:t>ности единой теплоснабжающей организации (организаций). Границы зоны (зон) деятел</w:t>
      </w:r>
      <w:r w:rsidRPr="006F62D8">
        <w:t>ь</w:t>
      </w:r>
      <w:r w:rsidRPr="006F62D8">
        <w:t>ности единой теплоснабжающей организации (организаций) определяются границами системы теплоснабжения.</w:t>
      </w:r>
    </w:p>
    <w:p w:rsidR="00DD6203" w:rsidRPr="006F62D8" w:rsidRDefault="00DD6203" w:rsidP="00DD6203">
      <w:pPr>
        <w:ind w:firstLine="709"/>
        <w:jc w:val="both"/>
      </w:pPr>
      <w:r w:rsidRPr="006F62D8"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D6203" w:rsidRPr="006F62D8" w:rsidRDefault="00DD6203" w:rsidP="00DD6203">
      <w:pPr>
        <w:ind w:firstLine="709"/>
        <w:jc w:val="both"/>
      </w:pPr>
      <w:r w:rsidRPr="006F62D8">
        <w:t>• 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DD6203" w:rsidRPr="006F62D8" w:rsidRDefault="00DD6203" w:rsidP="00DD6203">
      <w:pPr>
        <w:ind w:firstLine="709"/>
        <w:jc w:val="both"/>
      </w:pPr>
      <w:r w:rsidRPr="006F62D8">
        <w:t>• определить на несколько систем теплоснабжения единую теплоснабжающую о</w:t>
      </w:r>
      <w:r w:rsidRPr="006F62D8">
        <w:t>р</w:t>
      </w:r>
      <w:r w:rsidRPr="006F62D8">
        <w:t>ганизацию.</w:t>
      </w:r>
    </w:p>
    <w:p w:rsidR="00DD6203" w:rsidRPr="006F62D8" w:rsidRDefault="00DD6203" w:rsidP="00DD6203">
      <w:pPr>
        <w:ind w:firstLine="709"/>
        <w:jc w:val="both"/>
      </w:pPr>
      <w:r w:rsidRPr="006F62D8"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</w:t>
      </w:r>
      <w:r w:rsidRPr="006F62D8">
        <w:t>о</w:t>
      </w:r>
      <w:r w:rsidRPr="006F62D8">
        <w:t>дают в уполномоченный орган заявку на присвоение организации статуса единой тепл</w:t>
      </w:r>
      <w:r w:rsidRPr="006F62D8">
        <w:t>о</w:t>
      </w:r>
      <w:r w:rsidRPr="006F62D8">
        <w:t>снабжающей организации с указанием зоны ее деятельности.</w:t>
      </w:r>
    </w:p>
    <w:p w:rsidR="00DD6203" w:rsidRPr="006F62D8" w:rsidRDefault="00DD6203" w:rsidP="00DD6203">
      <w:pPr>
        <w:ind w:firstLine="709"/>
        <w:jc w:val="both"/>
      </w:pPr>
      <w:r w:rsidRPr="006F62D8">
        <w:t xml:space="preserve">Критериями определения единой теплоснабжающей организации являются: </w:t>
      </w:r>
    </w:p>
    <w:p w:rsidR="00DD6203" w:rsidRPr="006F62D8" w:rsidRDefault="00DD6203" w:rsidP="00DD6203">
      <w:pPr>
        <w:ind w:firstLine="709"/>
        <w:jc w:val="both"/>
      </w:pPr>
      <w:r w:rsidRPr="006F62D8">
        <w:t>• владение на праве собственности или ином законном основании источниками т</w:t>
      </w:r>
      <w:r w:rsidRPr="006F62D8">
        <w:t>е</w:t>
      </w:r>
      <w:r w:rsidRPr="006F62D8">
        <w:t>пловой энергии с наибольшей рабочей тепловой мощностью и (или)  тепловыми сетями с наибольшей емкостью в границах зоны деятельности единой теплоснабжающей организ</w:t>
      </w:r>
      <w:r w:rsidRPr="006F62D8">
        <w:t>а</w:t>
      </w:r>
      <w:r w:rsidRPr="006F62D8">
        <w:t>ции;</w:t>
      </w:r>
    </w:p>
    <w:p w:rsidR="00DD6203" w:rsidRPr="006F62D8" w:rsidRDefault="00DD6203" w:rsidP="00DD6203">
      <w:pPr>
        <w:ind w:firstLine="709"/>
        <w:jc w:val="both"/>
      </w:pPr>
      <w:r w:rsidRPr="006F62D8">
        <w:lastRenderedPageBreak/>
        <w:t>• размер собственного капитала;</w:t>
      </w:r>
    </w:p>
    <w:p w:rsidR="00DD6203" w:rsidRPr="006F62D8" w:rsidRDefault="00DD6203" w:rsidP="00DD6203">
      <w:pPr>
        <w:ind w:firstLine="709"/>
        <w:jc w:val="both"/>
      </w:pPr>
      <w:r w:rsidRPr="006F62D8">
        <w:t>• способность в лучшей мере обеспечить надежность теплоснабжения в соответс</w:t>
      </w:r>
      <w:r w:rsidRPr="006F62D8">
        <w:t>т</w:t>
      </w:r>
      <w:r w:rsidRPr="006F62D8">
        <w:t xml:space="preserve">вующей системе теплоснабжения. </w:t>
      </w:r>
    </w:p>
    <w:p w:rsidR="00DD6203" w:rsidRPr="006F62D8" w:rsidRDefault="00DD6203" w:rsidP="00DD6203">
      <w:pPr>
        <w:ind w:firstLine="709"/>
        <w:jc w:val="both"/>
      </w:pPr>
      <w:r w:rsidRPr="006F62D8">
        <w:t>Для определения указанных критериев уполномоченный орган при разработке сх</w:t>
      </w:r>
      <w:r w:rsidRPr="006F62D8">
        <w:t>е</w:t>
      </w:r>
      <w:r w:rsidRPr="006F62D8">
        <w:t>мы теплоснабжения вправе запрашивать у теплоснабжающих и теплосетевых организаций соответствующие сведения.</w:t>
      </w:r>
    </w:p>
    <w:p w:rsidR="00DD6203" w:rsidRPr="006F62D8" w:rsidRDefault="00DD6203" w:rsidP="00DD6203">
      <w:pPr>
        <w:ind w:firstLine="709"/>
        <w:jc w:val="both"/>
      </w:pPr>
      <w:r w:rsidRPr="006F62D8">
        <w:t>Способность в лучшей мере обеспечить надежность теплоснабжения в соответс</w:t>
      </w:r>
      <w:r w:rsidRPr="006F62D8">
        <w:t>т</w:t>
      </w:r>
      <w:r w:rsidRPr="006F62D8">
        <w:t>вующей системе теплоснабжения определяется наличием у организации технических во</w:t>
      </w:r>
      <w:r w:rsidRPr="006F62D8">
        <w:t>з</w:t>
      </w:r>
      <w:r w:rsidRPr="006F62D8">
        <w:t>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</w:t>
      </w:r>
      <w:r w:rsidRPr="006F62D8">
        <w:t>и</w:t>
      </w:r>
      <w:r w:rsidRPr="006F62D8">
        <w:t>мами системы теплоснабжения и обосновывается в схеме теплоснабжения.</w:t>
      </w:r>
    </w:p>
    <w:p w:rsidR="00DD6203" w:rsidRPr="006F62D8" w:rsidRDefault="00DD6203" w:rsidP="00DD6203">
      <w:pPr>
        <w:ind w:firstLine="709"/>
        <w:jc w:val="both"/>
      </w:pPr>
      <w:r w:rsidRPr="006F62D8">
        <w:t>Единая теплоснабжающая организация при осуществлении своей деятельности обязана:</w:t>
      </w:r>
    </w:p>
    <w:p w:rsidR="00DD6203" w:rsidRPr="006F62D8" w:rsidRDefault="00DD6203" w:rsidP="00DD6203">
      <w:pPr>
        <w:ind w:firstLine="709"/>
        <w:jc w:val="both"/>
      </w:pPr>
      <w:r w:rsidRPr="006F62D8">
        <w:t xml:space="preserve">• 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6F62D8">
        <w:t>теплопотребляющие</w:t>
      </w:r>
      <w:proofErr w:type="spellEnd"/>
      <w:r w:rsidRPr="006F62D8"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</w:t>
      </w:r>
      <w:r w:rsidRPr="006F62D8">
        <w:t>х</w:t>
      </w:r>
      <w:r w:rsidRPr="006F62D8">
        <w:t xml:space="preserve">нических условий подключения к тепловым сетям; </w:t>
      </w:r>
    </w:p>
    <w:p w:rsidR="00DD6203" w:rsidRPr="006F62D8" w:rsidRDefault="00DD6203" w:rsidP="00DD6203">
      <w:pPr>
        <w:ind w:firstLine="709"/>
        <w:jc w:val="both"/>
      </w:pPr>
      <w:r w:rsidRPr="006F62D8"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DD6203" w:rsidRPr="006F62D8" w:rsidRDefault="00DD6203" w:rsidP="00DD6203">
      <w:pPr>
        <w:ind w:firstLine="709"/>
        <w:jc w:val="both"/>
      </w:pPr>
      <w:r w:rsidRPr="006F62D8"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DD6203" w:rsidRPr="006F62D8" w:rsidRDefault="00DD6203" w:rsidP="00DD6203">
      <w:pPr>
        <w:autoSpaceDE w:val="0"/>
        <w:autoSpaceDN w:val="0"/>
        <w:adjustRightInd w:val="0"/>
        <w:ind w:firstLine="709"/>
        <w:jc w:val="both"/>
      </w:pPr>
      <w:r w:rsidRPr="006F62D8">
        <w:t>В настоящее время ООО «</w:t>
      </w:r>
      <w:proofErr w:type="spellStart"/>
      <w:r w:rsidRPr="006F62D8">
        <w:t>КОНиС</w:t>
      </w:r>
      <w:proofErr w:type="spellEnd"/>
      <w:r w:rsidRPr="006F62D8">
        <w:t>» отвечает всем требованиям критериев по опр</w:t>
      </w:r>
      <w:r w:rsidRPr="006F62D8">
        <w:t>е</w:t>
      </w:r>
      <w:r w:rsidRPr="006F62D8">
        <w:t>делению единой теплоснабжающей организации, а именно:</w:t>
      </w: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Владение на праве собственности или ином законном основании источн</w:t>
      </w:r>
      <w:r w:rsidRPr="006F62D8">
        <w:t>и</w:t>
      </w:r>
      <w:r w:rsidRPr="006F62D8">
        <w:t>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</w:t>
      </w:r>
      <w:r w:rsidRPr="006F62D8">
        <w:t>я</w:t>
      </w:r>
      <w:r w:rsidRPr="006F62D8">
        <w:t xml:space="preserve">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 </w:t>
      </w: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Times New Roman"/>
          <w:color w:val="000000"/>
        </w:rPr>
      </w:pPr>
      <w:r w:rsidRPr="006F62D8">
        <w:t>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</w:t>
      </w:r>
      <w:r w:rsidRPr="006F62D8">
        <w:t>я</w:t>
      </w:r>
      <w:r w:rsidRPr="006F62D8">
        <w:t>ется наличием технических возможностей и квалифицированного персонала по наладке, мониторингу, диспетчеризации, переключениям и оперативному управлению гидравлич</w:t>
      </w:r>
      <w:r w:rsidRPr="006F62D8">
        <w:t>е</w:t>
      </w:r>
      <w:r w:rsidRPr="006F62D8">
        <w:t>скими режимами.</w:t>
      </w: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rPr>
          <w:b/>
        </w:rPr>
        <w:t>Рекомендуется установить единой теплоснабжающей организацией ООО «</w:t>
      </w:r>
      <w:proofErr w:type="spellStart"/>
      <w:r w:rsidRPr="006F62D8">
        <w:rPr>
          <w:b/>
        </w:rPr>
        <w:t>КОНиС</w:t>
      </w:r>
      <w:proofErr w:type="spellEnd"/>
      <w:r w:rsidRPr="006F62D8">
        <w:rPr>
          <w:b/>
        </w:rPr>
        <w:t>»</w:t>
      </w: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rPr>
          <w:b/>
        </w:rPr>
        <w:t>С</w:t>
      </w:r>
      <w:r w:rsidRPr="006F62D8">
        <w:t>огласно требованиям критериев по определению единой теплоснабжа</w:t>
      </w:r>
      <w:r w:rsidRPr="006F62D8">
        <w:t>ю</w:t>
      </w:r>
      <w:r w:rsidRPr="006F62D8">
        <w:t>щей организации при осуществлении своей деятельности фактически исполняет обяза</w:t>
      </w:r>
      <w:r w:rsidRPr="006F62D8">
        <w:t>н</w:t>
      </w:r>
      <w:r w:rsidRPr="006F62D8">
        <w:t>ности единой теплоснабжающей организации, а именно:</w:t>
      </w:r>
    </w:p>
    <w:p w:rsidR="00DD6203" w:rsidRPr="006F62D8" w:rsidRDefault="00DD6203" w:rsidP="00DD6203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заключает и надлежаще исполняет договоры теплоснабжения со всеми о</w:t>
      </w:r>
      <w:r w:rsidRPr="006F62D8">
        <w:t>б</w:t>
      </w:r>
      <w:r w:rsidRPr="006F62D8">
        <w:t>ратившимися к ней потребителями тепловой энергии в своей зоне деятельности;</w:t>
      </w:r>
    </w:p>
    <w:p w:rsidR="00DD6203" w:rsidRPr="006F62D8" w:rsidRDefault="00DD6203" w:rsidP="00DD620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надлежащим образом исполняет обязательства перед иными теплосна</w:t>
      </w:r>
      <w:r w:rsidRPr="006F62D8">
        <w:t>б</w:t>
      </w:r>
      <w:r w:rsidRPr="006F62D8">
        <w:t>жающими и теплосетевыми организациями в зоне своей деятельности;</w:t>
      </w:r>
    </w:p>
    <w:p w:rsidR="00DD6203" w:rsidRPr="006F62D8" w:rsidRDefault="00DD6203" w:rsidP="00DD620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lastRenderedPageBreak/>
        <w:t>осуществляет контроль режимов потребления тепловой энергии в зоне своей деятельности.</w:t>
      </w:r>
    </w:p>
    <w:p w:rsidR="00DD6203" w:rsidRPr="006F62D8" w:rsidRDefault="00DD6203" w:rsidP="00DD620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будет осуществлять мониторинг реализации схемы теплоснабжения и под</w:t>
      </w:r>
      <w:r w:rsidRPr="006F62D8">
        <w:t>а</w:t>
      </w:r>
      <w:r w:rsidRPr="006F62D8">
        <w:t>вать в орган, утвердивший схему теплоснабжения, отчеты о реализации, включая предл</w:t>
      </w:r>
      <w:r w:rsidRPr="006F62D8">
        <w:t>о</w:t>
      </w:r>
      <w:r w:rsidRPr="006F62D8">
        <w:t>жения по актуализации схемы теплоснабжения.</w:t>
      </w:r>
    </w:p>
    <w:p w:rsidR="00DD6203" w:rsidRDefault="00DD6203" w:rsidP="008110E6">
      <w:pPr>
        <w:ind w:firstLine="709"/>
      </w:pPr>
      <w:r w:rsidRPr="006F62D8">
        <w:t>В соответствии с Правилами организации теплоснабжения в Российской Федер</w:t>
      </w:r>
      <w:r w:rsidRPr="006F62D8">
        <w:t>а</w:t>
      </w:r>
      <w:r w:rsidRPr="006F62D8">
        <w:t>ции, утвержденными постановлением Правительства Российской Федерации от 8 августа 2012 г.  №  808</w:t>
      </w:r>
      <w:r w:rsidRPr="006F62D8">
        <w:rPr>
          <w:b/>
          <w:bCs/>
        </w:rPr>
        <w:t xml:space="preserve">, </w:t>
      </w:r>
      <w:r w:rsidRPr="006F62D8">
        <w:t>единой теплоснабжающей организацией для г.п. Межевого определено предприятие ООО «</w:t>
      </w:r>
      <w:proofErr w:type="spellStart"/>
      <w:r w:rsidRPr="006F62D8">
        <w:t>КОНиС</w:t>
      </w:r>
      <w:proofErr w:type="spellEnd"/>
      <w:r w:rsidRPr="006F62D8">
        <w:t>»</w:t>
      </w:r>
      <w:r w:rsidR="008110E6">
        <w:t>.</w:t>
      </w:r>
    </w:p>
    <w:p w:rsidR="008110E6" w:rsidRDefault="008110E6" w:rsidP="008110E6">
      <w:pPr>
        <w:ind w:firstLine="709"/>
      </w:pPr>
    </w:p>
    <w:p w:rsidR="00DD6203" w:rsidRDefault="00260A5E" w:rsidP="00DD620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Toc500330722"/>
      <w:r>
        <w:rPr>
          <w:rFonts w:ascii="Times New Roman" w:hAnsi="Times New Roman" w:cs="Times New Roman"/>
          <w:sz w:val="24"/>
          <w:szCs w:val="24"/>
        </w:rPr>
        <w:t>Раздел 11</w:t>
      </w:r>
      <w:r w:rsidR="00DD6203" w:rsidRPr="00C36DA1">
        <w:rPr>
          <w:rFonts w:ascii="Times New Roman" w:hAnsi="Times New Roman" w:cs="Times New Roman"/>
          <w:sz w:val="24"/>
          <w:szCs w:val="24"/>
        </w:rPr>
        <w:t>. Решения о распределении тепловой нагрузки между источниками тепловой энергии</w:t>
      </w:r>
      <w:bookmarkEnd w:id="127"/>
      <w:r w:rsidR="00D659D0">
        <w:rPr>
          <w:rFonts w:ascii="Times New Roman" w:hAnsi="Times New Roman" w:cs="Times New Roman"/>
          <w:sz w:val="24"/>
          <w:szCs w:val="24"/>
        </w:rPr>
        <w:t>.</w:t>
      </w:r>
    </w:p>
    <w:p w:rsidR="00DD6203" w:rsidRPr="001F5D9A" w:rsidRDefault="00DD6203" w:rsidP="00DD6203"/>
    <w:p w:rsidR="00DD6203" w:rsidRPr="00231629" w:rsidRDefault="00DD6203" w:rsidP="00DD6203">
      <w:pPr>
        <w:ind w:firstLine="709"/>
        <w:jc w:val="both"/>
      </w:pPr>
      <w:r>
        <w:t xml:space="preserve">В связи </w:t>
      </w:r>
      <w:r w:rsidRPr="007E729E">
        <w:t>с отсутствием других источников теплоснабжения вся тепловая нагрузка обеспечивается одной котельной</w:t>
      </w:r>
      <w:r w:rsidR="00942605">
        <w:t>, эксплуатируемой</w:t>
      </w:r>
      <w:r w:rsidRPr="007E729E">
        <w:t xml:space="preserve"> ООО «</w:t>
      </w:r>
      <w:proofErr w:type="spellStart"/>
      <w:r>
        <w:t>КОНиС</w:t>
      </w:r>
      <w:proofErr w:type="spellEnd"/>
      <w:r>
        <w:t>».</w:t>
      </w:r>
    </w:p>
    <w:p w:rsidR="00DD6203" w:rsidRDefault="00DD6203" w:rsidP="00DD6203"/>
    <w:p w:rsidR="00DD6203" w:rsidRDefault="00260A5E" w:rsidP="00DD620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Toc500330723"/>
      <w:r>
        <w:rPr>
          <w:rFonts w:ascii="Times New Roman" w:hAnsi="Times New Roman" w:cs="Times New Roman"/>
          <w:sz w:val="24"/>
          <w:szCs w:val="24"/>
        </w:rPr>
        <w:t>Раздел 12</w:t>
      </w:r>
      <w:r w:rsidR="00DD6203" w:rsidRPr="00C36DA1">
        <w:rPr>
          <w:rFonts w:ascii="Times New Roman" w:hAnsi="Times New Roman" w:cs="Times New Roman"/>
          <w:sz w:val="24"/>
          <w:szCs w:val="24"/>
        </w:rPr>
        <w:t>. Решения по бесхозяйным тепловым сетям</w:t>
      </w:r>
      <w:bookmarkEnd w:id="128"/>
      <w:r w:rsidR="00A15029">
        <w:rPr>
          <w:rFonts w:ascii="Times New Roman" w:hAnsi="Times New Roman" w:cs="Times New Roman"/>
          <w:sz w:val="24"/>
          <w:szCs w:val="24"/>
        </w:rPr>
        <w:t>.</w:t>
      </w:r>
    </w:p>
    <w:p w:rsidR="00DD6203" w:rsidRPr="001F5D9A" w:rsidRDefault="00DD6203" w:rsidP="00DD6203">
      <w:pPr>
        <w:ind w:firstLine="709"/>
      </w:pPr>
    </w:p>
    <w:p w:rsidR="00DD6203" w:rsidRPr="007E729E" w:rsidRDefault="00DD6203" w:rsidP="00DD6203">
      <w:pPr>
        <w:autoSpaceDE w:val="0"/>
        <w:autoSpaceDN w:val="0"/>
        <w:adjustRightInd w:val="0"/>
        <w:ind w:firstLine="709"/>
        <w:jc w:val="both"/>
      </w:pPr>
      <w:r w:rsidRPr="007E729E">
        <w:t>Согласно статьи 15 пункта 6 Федерального закона от 27 июля 2010 года № 190-ФЗ «О теплоснабжении» 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</w:t>
      </w:r>
      <w:r w:rsidRPr="007E729E">
        <w:t>а</w:t>
      </w:r>
      <w:r w:rsidRPr="007E729E">
        <w:t>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</w:t>
      </w:r>
      <w:r w:rsidRPr="007E729E">
        <w:t>е</w:t>
      </w:r>
      <w:r w:rsidRPr="007E729E">
        <w:t>ния, в которую входят указанные бесхозяйные тепловые сети и которая осуществляет с</w:t>
      </w:r>
      <w:r w:rsidRPr="007E729E">
        <w:t>о</w:t>
      </w:r>
      <w:r w:rsidRPr="007E729E">
        <w:t>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DD6203" w:rsidRPr="007E729E" w:rsidRDefault="00A3158C" w:rsidP="00DD6203">
      <w:pPr>
        <w:autoSpaceDE w:val="0"/>
        <w:autoSpaceDN w:val="0"/>
        <w:adjustRightInd w:val="0"/>
        <w:ind w:firstLine="709"/>
        <w:jc w:val="both"/>
      </w:pPr>
      <w:r>
        <w:t>После проведения инвентаризации тепловых сетей н</w:t>
      </w:r>
      <w:r w:rsidR="00DD6203" w:rsidRPr="007E729E">
        <w:t xml:space="preserve">а территории </w:t>
      </w:r>
      <w:r w:rsidR="00DD6203">
        <w:t>Межев</w:t>
      </w:r>
      <w:r w:rsidR="00DD6203" w:rsidRPr="007E729E">
        <w:t>ого горо</w:t>
      </w:r>
      <w:r w:rsidR="00DD6203" w:rsidRPr="007E729E">
        <w:t>д</w:t>
      </w:r>
      <w:r w:rsidR="00DD6203" w:rsidRPr="007E729E">
        <w:t>ского поселения</w:t>
      </w:r>
      <w:r>
        <w:t xml:space="preserve"> было выявлено 74 м</w:t>
      </w:r>
      <w:r w:rsidR="00DD6203" w:rsidRPr="007E729E">
        <w:t xml:space="preserve"> бесхозяйных тепловых сетей.</w:t>
      </w:r>
      <w:r>
        <w:t xml:space="preserve"> В течени</w:t>
      </w:r>
      <w:proofErr w:type="gramStart"/>
      <w:r>
        <w:t>и</w:t>
      </w:r>
      <w:proofErr w:type="gramEnd"/>
      <w:r>
        <w:t xml:space="preserve"> 2022г выя</w:t>
      </w:r>
      <w:r>
        <w:t>в</w:t>
      </w:r>
      <w:r>
        <w:t xml:space="preserve">ленные </w:t>
      </w:r>
      <w:proofErr w:type="spellStart"/>
      <w:r>
        <w:t>безхозяйные</w:t>
      </w:r>
      <w:proofErr w:type="spellEnd"/>
      <w:r>
        <w:t xml:space="preserve"> сети будут </w:t>
      </w:r>
      <w:r w:rsidR="005E282E">
        <w:t xml:space="preserve">приняты к учету администрацией Межевого городского поселения и будет </w:t>
      </w:r>
      <w:r>
        <w:t>проведена регистрация  прав</w:t>
      </w:r>
      <w:r w:rsidR="005E282E">
        <w:t>а</w:t>
      </w:r>
      <w:r>
        <w:t xml:space="preserve"> собственности</w:t>
      </w:r>
      <w:r w:rsidR="005E282E">
        <w:t xml:space="preserve"> вышеуказанных </w:t>
      </w:r>
      <w:proofErr w:type="spellStart"/>
      <w:r w:rsidR="005E282E">
        <w:t>безхозя</w:t>
      </w:r>
      <w:r w:rsidR="005E282E">
        <w:t>й</w:t>
      </w:r>
      <w:r w:rsidR="005E282E">
        <w:t>ных</w:t>
      </w:r>
      <w:proofErr w:type="spellEnd"/>
      <w:r w:rsidR="005E282E">
        <w:t xml:space="preserve"> сетей</w:t>
      </w:r>
      <w:r>
        <w:t>.</w:t>
      </w:r>
    </w:p>
    <w:p w:rsidR="001F5D9A" w:rsidRDefault="001F5D9A" w:rsidP="00AB111F"/>
    <w:p w:rsidR="00C4517C" w:rsidRDefault="00C4517C" w:rsidP="00C4517C">
      <w:pPr>
        <w:ind w:firstLine="708"/>
        <w:rPr>
          <w:b/>
        </w:rPr>
      </w:pPr>
      <w:r w:rsidRPr="00C4517C">
        <w:rPr>
          <w:b/>
        </w:rPr>
        <w:t xml:space="preserve">Раздел 13. </w:t>
      </w:r>
      <w:r>
        <w:rPr>
          <w:b/>
        </w:rPr>
        <w:t xml:space="preserve"> Синхронизация схемы теплоснабжения со схемой газоснабжения и газификации Межевого городского поселения, схемой и программой развития эле</w:t>
      </w:r>
      <w:r>
        <w:rPr>
          <w:b/>
        </w:rPr>
        <w:t>к</w:t>
      </w:r>
      <w:r>
        <w:rPr>
          <w:b/>
        </w:rPr>
        <w:t>троэнергетики, а также со схемой водоснабжения и водоотведения Межевого горо</w:t>
      </w:r>
      <w:r>
        <w:rPr>
          <w:b/>
        </w:rPr>
        <w:t>д</w:t>
      </w:r>
      <w:r>
        <w:rPr>
          <w:b/>
        </w:rPr>
        <w:t>ского поселения.</w:t>
      </w:r>
    </w:p>
    <w:p w:rsidR="008110E6" w:rsidRPr="00C4517C" w:rsidRDefault="008110E6" w:rsidP="00C4517C">
      <w:pPr>
        <w:ind w:firstLine="708"/>
        <w:rPr>
          <w:b/>
        </w:rPr>
      </w:pPr>
    </w:p>
    <w:p w:rsidR="008D2208" w:rsidRDefault="00FF3696" w:rsidP="00AB111F">
      <w:r>
        <w:tab/>
      </w:r>
      <w:r w:rsidR="0065356B" w:rsidRPr="0065356B">
        <w:t xml:space="preserve">Схема </w:t>
      </w:r>
      <w:r w:rsidR="0065356B">
        <w:t>газоснабжения на территории Межевого городского поселения не разраб</w:t>
      </w:r>
      <w:r w:rsidR="0065356B">
        <w:t>а</w:t>
      </w:r>
      <w:r w:rsidR="0065356B">
        <w:t xml:space="preserve">тывалась. С целью обеспечения перспективного роста потребности </w:t>
      </w:r>
      <w:r w:rsidR="000C4A29">
        <w:t>в природном газе н</w:t>
      </w:r>
      <w:r w:rsidR="000C4A29">
        <w:t>е</w:t>
      </w:r>
      <w:r w:rsidR="000C4A29">
        <w:t>обходимо согласовывать лимиты по топливу с местной газоснабжающей организацией – ООО «НОВАТЭК-Челябинск».</w:t>
      </w:r>
    </w:p>
    <w:p w:rsidR="000C4A29" w:rsidRDefault="000C4A29" w:rsidP="00AB111F">
      <w:r>
        <w:tab/>
        <w:t>Программа развития и схема электроэнергетики на территории Межевого горо</w:t>
      </w:r>
      <w:r>
        <w:t>д</w:t>
      </w:r>
      <w:r>
        <w:t>ского поселения не разрабатывалась. С целью обеспечения перспективного роста потре</w:t>
      </w:r>
      <w:r>
        <w:t>б</w:t>
      </w:r>
      <w:r>
        <w:t>ности в природном газе необходимо согласовывать лимиты по топливу с местной газ</w:t>
      </w:r>
      <w:r>
        <w:t>о</w:t>
      </w:r>
      <w:r>
        <w:t>снабжающей организацией</w:t>
      </w:r>
      <w:r w:rsidR="0067701F">
        <w:t xml:space="preserve"> – ООО «</w:t>
      </w:r>
      <w:proofErr w:type="spellStart"/>
      <w:r w:rsidR="0067701F">
        <w:t>Уралэнергосбыт</w:t>
      </w:r>
      <w:proofErr w:type="spellEnd"/>
      <w:r w:rsidR="0067701F">
        <w:t>».</w:t>
      </w:r>
    </w:p>
    <w:p w:rsidR="00897A44" w:rsidRPr="00897A44" w:rsidRDefault="0067701F" w:rsidP="00897A44">
      <w:pPr>
        <w:pStyle w:val="Afffff2"/>
        <w:spacing w:line="240" w:lineRule="auto"/>
        <w:rPr>
          <w:rFonts w:ascii="Times New Roman" w:hAnsi="Times New Roman" w:cs="Times New Roman"/>
        </w:rPr>
      </w:pPr>
      <w:r>
        <w:tab/>
      </w:r>
      <w:r w:rsidRPr="00897A44">
        <w:rPr>
          <w:rFonts w:ascii="Times New Roman" w:hAnsi="Times New Roman" w:cs="Times New Roman"/>
        </w:rPr>
        <w:t xml:space="preserve">Актуализированная схема водоснабжения и водоотведения Межевого городского поселения утверждена Постановлением Администрации Межевого городского поселения </w:t>
      </w:r>
      <w:r w:rsidRPr="00DE7F44">
        <w:rPr>
          <w:rFonts w:ascii="Times New Roman" w:hAnsi="Times New Roman" w:cs="Times New Roman"/>
          <w:highlight w:val="yellow"/>
        </w:rPr>
        <w:t>от 23.01.2018г № 28</w:t>
      </w:r>
      <w:r w:rsidRPr="00897A44">
        <w:rPr>
          <w:rFonts w:ascii="Times New Roman" w:hAnsi="Times New Roman" w:cs="Times New Roman"/>
        </w:rPr>
        <w:t>.</w:t>
      </w:r>
      <w:r w:rsidR="00897A44" w:rsidRPr="00897A44">
        <w:rPr>
          <w:rFonts w:ascii="Times New Roman" w:hAnsi="Times New Roman" w:cs="Times New Roman"/>
        </w:rPr>
        <w:t xml:space="preserve"> Целью разработки схем водоснабжения и водоотведения является </w:t>
      </w:r>
      <w:r w:rsidR="00897A44" w:rsidRPr="00897A44">
        <w:rPr>
          <w:rFonts w:ascii="Times New Roman" w:hAnsi="Times New Roman" w:cs="Times New Roman"/>
        </w:rPr>
        <w:lastRenderedPageBreak/>
        <w:t>обеспечение для абонентов доступности систем централизованного холодного водосна</w:t>
      </w:r>
      <w:r w:rsidR="00897A44" w:rsidRPr="00897A44">
        <w:rPr>
          <w:rFonts w:ascii="Times New Roman" w:hAnsi="Times New Roman" w:cs="Times New Roman"/>
        </w:rPr>
        <w:t>б</w:t>
      </w:r>
      <w:r w:rsidR="00897A44" w:rsidRPr="00897A44">
        <w:rPr>
          <w:rFonts w:ascii="Times New Roman" w:hAnsi="Times New Roman" w:cs="Times New Roman"/>
        </w:rPr>
        <w:t>жения и централизованного водоотведения в соответствии с требованиями законодател</w:t>
      </w:r>
      <w:r w:rsidR="00897A44" w:rsidRPr="00897A44">
        <w:rPr>
          <w:rFonts w:ascii="Times New Roman" w:hAnsi="Times New Roman" w:cs="Times New Roman"/>
        </w:rPr>
        <w:t>ь</w:t>
      </w:r>
      <w:r w:rsidR="00897A44" w:rsidRPr="00897A44">
        <w:rPr>
          <w:rFonts w:ascii="Times New Roman" w:hAnsi="Times New Roman" w:cs="Times New Roman"/>
        </w:rPr>
        <w:t>ства Российской Федерации, рационального водопользования, а также развитие централ</w:t>
      </w:r>
      <w:r w:rsidR="00897A44" w:rsidRPr="00897A44">
        <w:rPr>
          <w:rFonts w:ascii="Times New Roman" w:hAnsi="Times New Roman" w:cs="Times New Roman"/>
        </w:rPr>
        <w:t>и</w:t>
      </w:r>
      <w:r w:rsidR="00897A44" w:rsidRPr="00897A44">
        <w:rPr>
          <w:rFonts w:ascii="Times New Roman" w:hAnsi="Times New Roman" w:cs="Times New Roman"/>
        </w:rPr>
        <w:t xml:space="preserve">зованных систем водоснабжения и (или) водоотведения на основе наилучших доступных технологий и внедрения энергосберегающих технологий. Предусматривается комплекс мероприятий, направленных на улучшение системы водоснабжения населения и других потребителей, для обеспечения бесперебойной подачи воды в необходимом количестве и качестве, соответствующем действующим нормам. </w:t>
      </w:r>
    </w:p>
    <w:p w:rsidR="00897A44" w:rsidRPr="00897A44" w:rsidRDefault="00897A44" w:rsidP="00897A44">
      <w:pPr>
        <w:pStyle w:val="Afffff2"/>
        <w:spacing w:line="240" w:lineRule="auto"/>
        <w:rPr>
          <w:rFonts w:ascii="Times New Roman" w:hAnsi="Times New Roman" w:cs="Times New Roman"/>
        </w:rPr>
      </w:pPr>
    </w:p>
    <w:p w:rsidR="00E72C2C" w:rsidRDefault="00E72C2C" w:rsidP="00E72C2C">
      <w:pPr>
        <w:ind w:firstLine="708"/>
        <w:rPr>
          <w:b/>
        </w:rPr>
      </w:pPr>
      <w:r>
        <w:rPr>
          <w:b/>
        </w:rPr>
        <w:t>Раздел 14</w:t>
      </w:r>
      <w:r w:rsidRPr="00C4517C">
        <w:rPr>
          <w:b/>
        </w:rPr>
        <w:t xml:space="preserve">. </w:t>
      </w:r>
      <w:r>
        <w:rPr>
          <w:b/>
        </w:rPr>
        <w:t xml:space="preserve"> Индикаторы развития систем теплоснабжения Межевого городск</w:t>
      </w:r>
      <w:r>
        <w:rPr>
          <w:b/>
        </w:rPr>
        <w:t>о</w:t>
      </w:r>
      <w:r>
        <w:rPr>
          <w:b/>
        </w:rPr>
        <w:t>го поселения.</w:t>
      </w:r>
    </w:p>
    <w:p w:rsidR="008B0386" w:rsidRDefault="008B0386" w:rsidP="00897A44">
      <w:pPr>
        <w:pStyle w:val="afffff4"/>
        <w:spacing w:line="240" w:lineRule="auto"/>
        <w:rPr>
          <w:rFonts w:ascii="Times New Roman" w:cs="Times New Roman"/>
        </w:rPr>
      </w:pP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На территории Межевого городского поселения можно выделить следующие инд</w:t>
      </w:r>
      <w:r w:rsidRPr="00CF6B9F">
        <w:rPr>
          <w:rFonts w:ascii="Times New Roman" w:cs="Times New Roman"/>
        </w:rPr>
        <w:t>и</w:t>
      </w:r>
      <w:r w:rsidRPr="00CF6B9F">
        <w:rPr>
          <w:rFonts w:ascii="Times New Roman" w:cs="Times New Roman"/>
        </w:rPr>
        <w:t>каторы развития систем теплоснабжения на существующий и перспективный периоды: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1) количество прекращений подачи тепловой энергии, теплоносителя в результате технологических нарушений на тепловых сетях в 20</w:t>
      </w:r>
      <w:r w:rsidR="00AE4196">
        <w:rPr>
          <w:rFonts w:ascii="Times New Roman" w:cs="Times New Roman"/>
        </w:rPr>
        <w:t>2</w:t>
      </w:r>
      <w:r w:rsidR="00DE7F44">
        <w:rPr>
          <w:rFonts w:ascii="Times New Roman" w:cs="Times New Roman"/>
        </w:rPr>
        <w:t>1</w:t>
      </w:r>
      <w:r w:rsidRPr="00CF6B9F">
        <w:rPr>
          <w:rFonts w:ascii="Times New Roman" w:cs="Times New Roman"/>
        </w:rPr>
        <w:t>г.: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Существующее положение – 0 шт.;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Перспективное положение – 0 шт.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2) количество прекращений подачи тепловой энергии, теплоносителя в результате технологических нарушений на источниках тепловой энергии в 20</w:t>
      </w:r>
      <w:r w:rsidR="00AE4196">
        <w:rPr>
          <w:rFonts w:ascii="Times New Roman" w:cs="Times New Roman"/>
        </w:rPr>
        <w:t>2</w:t>
      </w:r>
      <w:r w:rsidR="00DE7F44">
        <w:rPr>
          <w:rFonts w:ascii="Times New Roman" w:cs="Times New Roman"/>
        </w:rPr>
        <w:t>1</w:t>
      </w:r>
      <w:r w:rsidRPr="00CF6B9F">
        <w:rPr>
          <w:rFonts w:ascii="Times New Roman" w:cs="Times New Roman"/>
        </w:rPr>
        <w:t>г.: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Существующее положение – 0 шт.;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Перспективное положение – 0 шт.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3) потери мощности в тепловой сети;</w:t>
      </w:r>
    </w:p>
    <w:p w:rsidR="00897A44" w:rsidRPr="00CF6B9F" w:rsidRDefault="00CE40DD" w:rsidP="00897A44">
      <w:pPr>
        <w:pStyle w:val="a"/>
        <w:spacing w:line="240" w:lineRule="auto"/>
        <w:rPr>
          <w:rFonts w:ascii="Times New Roman" w:cs="Times New Roman"/>
        </w:rPr>
      </w:pPr>
      <w:r>
        <w:rPr>
          <w:rFonts w:ascii="Times New Roman" w:cs="Times New Roman"/>
        </w:rPr>
        <w:t>Существующее положение – 1,28</w:t>
      </w:r>
      <w:r w:rsidR="00897A44" w:rsidRPr="00CF6B9F">
        <w:rPr>
          <w:rFonts w:ascii="Times New Roman" w:cs="Times New Roman"/>
        </w:rPr>
        <w:t xml:space="preserve"> Гкал/ч;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Перспе</w:t>
      </w:r>
      <w:r w:rsidR="00CE40DD">
        <w:rPr>
          <w:rFonts w:ascii="Times New Roman" w:cs="Times New Roman"/>
        </w:rPr>
        <w:t>ктивное положение – 1,28</w:t>
      </w:r>
      <w:r w:rsidRPr="00CF6B9F">
        <w:rPr>
          <w:rFonts w:ascii="Times New Roman" w:cs="Times New Roman"/>
        </w:rPr>
        <w:t xml:space="preserve"> Гкал/ч;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5) коэффициент использования установленной тепловой мощности;</w:t>
      </w:r>
    </w:p>
    <w:p w:rsidR="00897A44" w:rsidRPr="00CF6B9F" w:rsidRDefault="00CF6B9F" w:rsidP="00897A44">
      <w:pPr>
        <w:pStyle w:val="a"/>
        <w:spacing w:line="240" w:lineRule="auto"/>
        <w:rPr>
          <w:rFonts w:ascii="Times New Roman" w:cs="Times New Roman"/>
        </w:rPr>
      </w:pPr>
      <w:r>
        <w:rPr>
          <w:rFonts w:ascii="Times New Roman" w:cs="Times New Roman"/>
        </w:rPr>
        <w:t>Существующее положение – 43,15</w:t>
      </w:r>
      <w:r w:rsidR="00897A44" w:rsidRPr="00CF6B9F">
        <w:rPr>
          <w:rFonts w:ascii="Times New Roman" w:cs="Times New Roman"/>
        </w:rPr>
        <w:t xml:space="preserve"> %.</w:t>
      </w:r>
    </w:p>
    <w:p w:rsidR="00897A44" w:rsidRPr="00CF6B9F" w:rsidRDefault="004935EF" w:rsidP="00897A44">
      <w:pPr>
        <w:pStyle w:val="afffff4"/>
        <w:spacing w:line="240" w:lineRule="auto"/>
        <w:rPr>
          <w:rFonts w:ascii="Times New Roman" w:cs="Times New Roman"/>
        </w:rPr>
      </w:pPr>
      <w:r>
        <w:rPr>
          <w:rFonts w:ascii="Times New Roman" w:cs="Times New Roman"/>
        </w:rPr>
        <w:t>6</w:t>
      </w:r>
      <w:r w:rsidR="00897A44" w:rsidRPr="00CF6B9F">
        <w:rPr>
          <w:rFonts w:ascii="Times New Roman" w:cs="Times New Roman"/>
        </w:rPr>
        <w:t>) средневзвешенный (по материальной характеристике) срок эксплуатации тепл</w:t>
      </w:r>
      <w:r w:rsidR="00897A44" w:rsidRPr="00CF6B9F">
        <w:rPr>
          <w:rFonts w:ascii="Times New Roman" w:cs="Times New Roman"/>
        </w:rPr>
        <w:t>о</w:t>
      </w:r>
      <w:r w:rsidR="00897A44" w:rsidRPr="00CF6B9F">
        <w:rPr>
          <w:rFonts w:ascii="Times New Roman" w:cs="Times New Roman"/>
        </w:rPr>
        <w:t>вых сетей: 80% .</w:t>
      </w:r>
    </w:p>
    <w:p w:rsidR="00E72C2C" w:rsidRDefault="00E72C2C" w:rsidP="00E72C2C">
      <w:pPr>
        <w:ind w:firstLine="708"/>
        <w:rPr>
          <w:b/>
        </w:rPr>
      </w:pPr>
    </w:p>
    <w:p w:rsidR="00E72C2C" w:rsidRDefault="00E72C2C" w:rsidP="00E72C2C">
      <w:pPr>
        <w:ind w:firstLine="708"/>
        <w:rPr>
          <w:b/>
        </w:rPr>
      </w:pPr>
    </w:p>
    <w:p w:rsidR="00E72C2C" w:rsidRDefault="00E72C2C" w:rsidP="00E72C2C">
      <w:pPr>
        <w:ind w:firstLine="708"/>
        <w:rPr>
          <w:b/>
        </w:rPr>
      </w:pPr>
      <w:r>
        <w:rPr>
          <w:b/>
        </w:rPr>
        <w:t>Раздел 1</w:t>
      </w:r>
      <w:r w:rsidR="00871381">
        <w:rPr>
          <w:b/>
        </w:rPr>
        <w:t>5</w:t>
      </w:r>
      <w:r w:rsidRPr="00C4517C">
        <w:rPr>
          <w:b/>
        </w:rPr>
        <w:t xml:space="preserve">. </w:t>
      </w:r>
      <w:r>
        <w:rPr>
          <w:b/>
        </w:rPr>
        <w:t xml:space="preserve"> </w:t>
      </w:r>
      <w:r w:rsidR="00871381">
        <w:rPr>
          <w:b/>
        </w:rPr>
        <w:t>Ценовые (тарифные) последствия.</w:t>
      </w:r>
    </w:p>
    <w:p w:rsidR="008B0386" w:rsidRDefault="008B0386" w:rsidP="00E72C2C">
      <w:pPr>
        <w:ind w:firstLine="708"/>
        <w:rPr>
          <w:b/>
        </w:rPr>
      </w:pPr>
    </w:p>
    <w:p w:rsidR="00EF06ED" w:rsidRPr="00EF06ED" w:rsidRDefault="00EF06ED" w:rsidP="00EF06ED">
      <w:pPr>
        <w:pStyle w:val="afffff4"/>
        <w:spacing w:line="240" w:lineRule="auto"/>
        <w:rPr>
          <w:rFonts w:ascii="Times New Roman" w:cs="Times New Roman"/>
        </w:rPr>
      </w:pPr>
      <w:r w:rsidRPr="00EF06ED">
        <w:rPr>
          <w:rFonts w:ascii="Times New Roman" w:cs="Times New Roman"/>
        </w:rPr>
        <w:t>Проекты строительства и последующей эксплуатации теплоэнергетических объектов являются общественно значимыми, поскольку направлены на удовлетворение нужд нас</w:t>
      </w:r>
      <w:r w:rsidRPr="00EF06ED">
        <w:rPr>
          <w:rFonts w:ascii="Times New Roman" w:cs="Times New Roman"/>
        </w:rPr>
        <w:t>е</w:t>
      </w:r>
      <w:r w:rsidRPr="00EF06ED">
        <w:rPr>
          <w:rFonts w:ascii="Times New Roman" w:cs="Times New Roman"/>
        </w:rPr>
        <w:t xml:space="preserve">ления в части теплоснабжения. Основные социально–экономические результаты, которых удается достичь при реализации теплоэнергетических проектов, являются: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>обеспечение потребителей качественным теплоснабжением, отвечающим но</w:t>
      </w:r>
      <w:r w:rsidRPr="00EF06ED">
        <w:rPr>
          <w:rFonts w:ascii="Times New Roman" w:cs="Times New Roman"/>
        </w:rPr>
        <w:t>р</w:t>
      </w:r>
      <w:r w:rsidRPr="00EF06ED">
        <w:rPr>
          <w:rFonts w:ascii="Times New Roman" w:cs="Times New Roman"/>
        </w:rPr>
        <w:t xml:space="preserve">мативным требованиям;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 xml:space="preserve">снижение эксплуатационных затрат за счет строительства источников тепловой энергии, тем самым снижается себестоимость;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 xml:space="preserve">повышение надежности и качества теплоснабжения;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 xml:space="preserve">улучшение экологической обстановки, поскольку применяется современное, энергоэффективное оборудование. </w:t>
      </w:r>
    </w:p>
    <w:p w:rsidR="00EF06ED" w:rsidRPr="00EF06ED" w:rsidRDefault="00EF06ED" w:rsidP="00EF06ED">
      <w:pPr>
        <w:pStyle w:val="afffff4"/>
        <w:spacing w:line="240" w:lineRule="auto"/>
        <w:rPr>
          <w:rFonts w:ascii="Times New Roman" w:cs="Times New Roman"/>
        </w:rPr>
      </w:pPr>
      <w:r w:rsidRPr="00EF06ED">
        <w:rPr>
          <w:rFonts w:ascii="Times New Roman" w:cs="Times New Roman"/>
        </w:rPr>
        <w:t>Основным показателем, определяющим осуществимость реализации проекта, явл</w:t>
      </w:r>
      <w:r w:rsidRPr="00EF06ED">
        <w:rPr>
          <w:rFonts w:ascii="Times New Roman" w:cs="Times New Roman"/>
        </w:rPr>
        <w:t>я</w:t>
      </w:r>
      <w:r w:rsidRPr="00EF06ED">
        <w:rPr>
          <w:rFonts w:ascii="Times New Roman" w:cs="Times New Roman"/>
        </w:rPr>
        <w:t>ется прогнозная величина тарифа тепловой энергии, которая в значительной степени о</w:t>
      </w:r>
      <w:r w:rsidRPr="00EF06ED">
        <w:rPr>
          <w:rFonts w:ascii="Times New Roman" w:cs="Times New Roman"/>
        </w:rPr>
        <w:t>п</w:t>
      </w:r>
      <w:r w:rsidRPr="00EF06ED">
        <w:rPr>
          <w:rFonts w:ascii="Times New Roman" w:cs="Times New Roman"/>
        </w:rPr>
        <w:t>ределяет коммерческую эффективность проекта.</w:t>
      </w:r>
    </w:p>
    <w:p w:rsidR="00EF06ED" w:rsidRPr="00EF06ED" w:rsidRDefault="00EF06ED" w:rsidP="00EF06ED">
      <w:pPr>
        <w:pStyle w:val="afffff4"/>
        <w:spacing w:line="240" w:lineRule="auto"/>
        <w:rPr>
          <w:rFonts w:ascii="Times New Roman" w:cs="Times New Roman"/>
        </w:rPr>
      </w:pPr>
      <w:r w:rsidRPr="00EF06ED">
        <w:rPr>
          <w:rFonts w:ascii="Times New Roman" w:cs="Times New Roman"/>
        </w:rPr>
        <w:t>Анализ влияния реализации проектов Схемы теплоснабжения для потребителей те</w:t>
      </w:r>
      <w:r w:rsidRPr="00EF06ED">
        <w:rPr>
          <w:rFonts w:ascii="Times New Roman" w:cs="Times New Roman"/>
        </w:rPr>
        <w:t>п</w:t>
      </w:r>
      <w:r w:rsidRPr="00EF06ED">
        <w:rPr>
          <w:rFonts w:ascii="Times New Roman" w:cs="Times New Roman"/>
        </w:rPr>
        <w:t>лоснабжающих организаций города выполнен по результатам прогнозного расчета нео</w:t>
      </w:r>
      <w:r w:rsidRPr="00EF06ED">
        <w:rPr>
          <w:rFonts w:ascii="Times New Roman" w:cs="Times New Roman"/>
        </w:rPr>
        <w:t>б</w:t>
      </w:r>
      <w:r w:rsidRPr="00EF06ED">
        <w:rPr>
          <w:rFonts w:ascii="Times New Roman" w:cs="Times New Roman"/>
        </w:rPr>
        <w:t>ходимой валовой выручки. Прогнозные значения НВВ определены с учетом производс</w:t>
      </w:r>
      <w:r w:rsidRPr="00EF06ED">
        <w:rPr>
          <w:rFonts w:ascii="Times New Roman" w:cs="Times New Roman"/>
        </w:rPr>
        <w:t>т</w:t>
      </w:r>
      <w:r w:rsidRPr="00EF06ED">
        <w:rPr>
          <w:rFonts w:ascii="Times New Roman" w:cs="Times New Roman"/>
        </w:rPr>
        <w:t xml:space="preserve">венных расходов товарного отпуска тепловой энергии, принятые по материалам тарифных </w:t>
      </w:r>
      <w:r w:rsidRPr="00EF06ED">
        <w:rPr>
          <w:rFonts w:ascii="Times New Roman" w:cs="Times New Roman"/>
        </w:rPr>
        <w:lastRenderedPageBreak/>
        <w:t>дел, индексов инфляции, а также изменения технико-экономических показателей работы источников теплоснабжения при реализации мероприятий Схемы.</w:t>
      </w:r>
    </w:p>
    <w:p w:rsidR="00EF06ED" w:rsidRDefault="00EF06ED" w:rsidP="00EF06ED">
      <w:pPr>
        <w:ind w:firstLine="567"/>
        <w:jc w:val="both"/>
      </w:pPr>
      <w:r w:rsidRPr="00EF06ED">
        <w:t>Согласно Прогнозу долгосрочного социально – экономического развития Росси</w:t>
      </w:r>
      <w:r w:rsidRPr="00EF06ED">
        <w:t>й</w:t>
      </w:r>
      <w:r w:rsidRPr="00EF06ED">
        <w:t>ской Федераци</w:t>
      </w:r>
      <w:r>
        <w:t>и на период до 2027</w:t>
      </w:r>
      <w:r w:rsidRPr="00EF06ED">
        <w:t xml:space="preserve"> года, разработанного Минэкономразвития России рост тарифов на товары (услуги) инфраструктурных компаний для населения и тарифов </w:t>
      </w:r>
      <w:r>
        <w:t>на у</w:t>
      </w:r>
      <w:r>
        <w:t>с</w:t>
      </w:r>
      <w:r>
        <w:t>луги организаций ЖКХ в 2019-2027</w:t>
      </w:r>
      <w:r w:rsidR="00D60904">
        <w:t xml:space="preserve"> гг. может происходить по следующему варианту</w:t>
      </w:r>
      <w:r>
        <w:t>:</w:t>
      </w:r>
    </w:p>
    <w:p w:rsidR="00D659D0" w:rsidRDefault="00D659D0" w:rsidP="00EF06ED">
      <w:pPr>
        <w:ind w:firstLine="567"/>
        <w:jc w:val="both"/>
      </w:pPr>
    </w:p>
    <w:p w:rsidR="00EF06ED" w:rsidRDefault="008110E6" w:rsidP="00EF06ED">
      <w:pPr>
        <w:pStyle w:val="a8"/>
        <w:keepNext/>
        <w:spacing w:line="360" w:lineRule="auto"/>
      </w:pPr>
      <w:r>
        <w:t>Таблица 26</w:t>
      </w:r>
      <w:r w:rsidR="00EF06ED">
        <w:t>. Прогноз тарифов в %</w:t>
      </w:r>
      <w:r w:rsidR="00D659D0">
        <w:t>.</w:t>
      </w:r>
    </w:p>
    <w:tbl>
      <w:tblPr>
        <w:tblStyle w:val="af8"/>
        <w:tblW w:w="4944" w:type="pct"/>
        <w:tblLook w:val="04A0"/>
      </w:tblPr>
      <w:tblGrid>
        <w:gridCol w:w="2891"/>
        <w:gridCol w:w="2322"/>
        <w:gridCol w:w="1700"/>
        <w:gridCol w:w="2551"/>
      </w:tblGrid>
      <w:tr w:rsidR="00D659D0" w:rsidTr="00D659D0">
        <w:trPr>
          <w:tblHeader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Вариант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  <w:r w:rsidR="00AE4196">
              <w:rPr>
                <w:sz w:val="20"/>
                <w:szCs w:val="20"/>
                <w:lang w:eastAsia="en-US"/>
              </w:rPr>
              <w:t>20</w:t>
            </w:r>
            <w:r>
              <w:rPr>
                <w:sz w:val="20"/>
                <w:szCs w:val="20"/>
                <w:lang w:eastAsia="en-US"/>
              </w:rPr>
              <w:t>-2023 гг.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2024-2027 гг.</w:t>
            </w:r>
          </w:p>
        </w:tc>
      </w:tr>
      <w:tr w:rsidR="00D659D0" w:rsidTr="00D659D0"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 w:rsidP="005C23A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Тепловая энергия, рост тар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фов (%), к предыдущему п</w:t>
            </w:r>
            <w:r>
              <w:rPr>
                <w:sz w:val="20"/>
                <w:szCs w:val="20"/>
                <w:lang w:eastAsia="en-US"/>
              </w:rPr>
              <w:t>е</w:t>
            </w:r>
            <w:r>
              <w:rPr>
                <w:sz w:val="20"/>
                <w:szCs w:val="20"/>
                <w:lang w:eastAsia="en-US"/>
              </w:rPr>
              <w:t xml:space="preserve">риоду 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 w:rsidP="005C23A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жителей  </w:t>
            </w:r>
            <w:r w:rsidR="004452A6">
              <w:rPr>
                <w:sz w:val="20"/>
                <w:szCs w:val="20"/>
                <w:lang w:eastAsia="en-US"/>
              </w:rPr>
              <w:t>Межевого городского поселения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DE7F44">
              <w:rPr>
                <w:sz w:val="20"/>
                <w:szCs w:val="20"/>
                <w:lang w:eastAsia="en-US"/>
              </w:rPr>
              <w:t>15</w:t>
            </w:r>
          </w:p>
        </w:tc>
      </w:tr>
    </w:tbl>
    <w:p w:rsidR="00871381" w:rsidRDefault="00871381" w:rsidP="00E72C2C">
      <w:pPr>
        <w:ind w:firstLine="708"/>
        <w:rPr>
          <w:b/>
        </w:rPr>
      </w:pPr>
    </w:p>
    <w:p w:rsidR="00D659D0" w:rsidRDefault="00D659D0" w:rsidP="008110E6">
      <w:pPr>
        <w:pStyle w:val="afffff4"/>
        <w:spacing w:line="240" w:lineRule="auto"/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С</w:t>
      </w:r>
      <w:r>
        <w:t>огласно</w:t>
      </w:r>
      <w:r>
        <w:t xml:space="preserve"> </w:t>
      </w:r>
      <w:r>
        <w:t>предварительным</w:t>
      </w:r>
      <w:r>
        <w:t xml:space="preserve"> </w:t>
      </w:r>
      <w:r>
        <w:t>расчетам</w:t>
      </w:r>
      <w:r>
        <w:t xml:space="preserve"> </w:t>
      </w:r>
      <w:r>
        <w:t>рост</w:t>
      </w:r>
      <w:r>
        <w:t xml:space="preserve"> </w:t>
      </w:r>
      <w:r>
        <w:t>тарифа</w:t>
      </w:r>
      <w:r>
        <w:t xml:space="preserve"> </w:t>
      </w:r>
      <w:proofErr w:type="gramStart"/>
      <w:r>
        <w:t>на</w:t>
      </w:r>
      <w:r>
        <w:t xml:space="preserve"> </w:t>
      </w:r>
      <w:r>
        <w:t>тепловую</w:t>
      </w:r>
      <w:r>
        <w:t xml:space="preserve"> </w:t>
      </w:r>
      <w:r>
        <w:t>энергию</w:t>
      </w:r>
      <w:r>
        <w:t xml:space="preserve"> </w:t>
      </w:r>
      <w:r>
        <w:t>для</w:t>
      </w:r>
      <w:r>
        <w:t xml:space="preserve"> </w:t>
      </w:r>
      <w:r>
        <w:t>потреб</w:t>
      </w:r>
      <w:r>
        <w:t>и</w:t>
      </w:r>
      <w:r>
        <w:t>телей</w:t>
      </w:r>
      <w:r>
        <w:t xml:space="preserve"> </w:t>
      </w:r>
      <w:r w:rsidRPr="00D659D0">
        <w:rPr>
          <w:rFonts w:ascii="Times New Roman" w:cs="Times New Roman"/>
        </w:rPr>
        <w:t>Межевого городского поселения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реализацией</w:t>
      </w:r>
      <w:r>
        <w:t xml:space="preserve"> </w:t>
      </w:r>
      <w:r>
        <w:t>проекта</w:t>
      </w:r>
      <w:r>
        <w:t xml:space="preserve"> </w:t>
      </w:r>
      <w:r>
        <w:t>по</w:t>
      </w:r>
      <w:r>
        <w:t xml:space="preserve"> </w:t>
      </w:r>
      <w:r>
        <w:t>реконстру</w:t>
      </w:r>
      <w:r>
        <w:t>к</w:t>
      </w:r>
      <w:r>
        <w:t>ции</w:t>
      </w:r>
      <w:proofErr w:type="gramEnd"/>
      <w:r>
        <w:t xml:space="preserve"> </w:t>
      </w:r>
      <w:r>
        <w:t>системы</w:t>
      </w:r>
      <w:r>
        <w:t xml:space="preserve"> </w:t>
      </w:r>
      <w:r>
        <w:t>теплоснабжения</w:t>
      </w:r>
      <w:r>
        <w:t xml:space="preserve"> </w:t>
      </w:r>
      <w:r>
        <w:t>составит</w:t>
      </w:r>
      <w:r>
        <w:t xml:space="preserve"> </w:t>
      </w:r>
      <w:r>
        <w:t>в</w:t>
      </w:r>
      <w:r>
        <w:t xml:space="preserve"> </w:t>
      </w:r>
      <w:r>
        <w:t>среднем</w:t>
      </w:r>
      <w:r>
        <w:t xml:space="preserve"> 4.0% </w:t>
      </w:r>
      <w:r>
        <w:t>от</w:t>
      </w:r>
      <w:r>
        <w:t xml:space="preserve"> </w:t>
      </w:r>
      <w:r>
        <w:t>существующего</w:t>
      </w:r>
      <w:r>
        <w:t>.</w:t>
      </w:r>
    </w:p>
    <w:p w:rsidR="00016CB8" w:rsidRPr="00016CB8" w:rsidRDefault="00016CB8" w:rsidP="008110E6">
      <w:pPr>
        <w:pStyle w:val="afffff4"/>
        <w:spacing w:line="240" w:lineRule="auto"/>
        <w:ind w:firstLine="0"/>
        <w:rPr>
          <w:rFonts w:ascii="Times New Roman" w:cs="Times New Roman"/>
          <w:b/>
        </w:rPr>
      </w:pPr>
      <w:r>
        <w:rPr>
          <w:rFonts w:asciiTheme="minorHAnsi" w:hAnsiTheme="minorHAnsi"/>
        </w:rPr>
        <w:tab/>
      </w:r>
      <w:r w:rsidRPr="00016CB8">
        <w:rPr>
          <w:rFonts w:ascii="Times New Roman" w:cs="Times New Roman"/>
        </w:rPr>
        <w:t>Утвержденные</w:t>
      </w:r>
      <w:r>
        <w:rPr>
          <w:rFonts w:ascii="Times New Roman" w:cs="Times New Roman"/>
        </w:rPr>
        <w:t xml:space="preserve"> в Министерстве тарифного регулирования Челябинской области </w:t>
      </w:r>
      <w:r w:rsidR="00FC69D3">
        <w:rPr>
          <w:rFonts w:ascii="Times New Roman" w:cs="Times New Roman"/>
        </w:rPr>
        <w:t>тарифы на отопление, теплоноситель и горячее водоснабжение на долгосрочный период до 2023г представлены в рисунках ниже.</w:t>
      </w:r>
    </w:p>
    <w:p w:rsidR="00871381" w:rsidRDefault="00711906" w:rsidP="00D659D0">
      <w:pPr>
        <w:ind w:firstLine="708"/>
        <w:rPr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1076325</wp:posOffset>
            </wp:positionH>
            <wp:positionV relativeFrom="page">
              <wp:posOffset>4276725</wp:posOffset>
            </wp:positionV>
            <wp:extent cx="5772150" cy="5391150"/>
            <wp:effectExtent l="0" t="0" r="0" b="0"/>
            <wp:wrapNone/>
            <wp:docPr id="9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5772150" cy="539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Default="00AE2564" w:rsidP="00D659D0">
      <w:pPr>
        <w:ind w:firstLine="708"/>
        <w:rPr>
          <w:b/>
        </w:rPr>
      </w:pPr>
    </w:p>
    <w:p w:rsidR="00AE2564" w:rsidRPr="00016CB8" w:rsidRDefault="00AE2564" w:rsidP="00D659D0">
      <w:pPr>
        <w:ind w:firstLine="708"/>
        <w:rPr>
          <w:b/>
        </w:rPr>
      </w:pPr>
    </w:p>
    <w:p w:rsidR="00711906" w:rsidRDefault="00711906" w:rsidP="00711906">
      <w:pPr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Рисунок 3</w:t>
      </w:r>
      <w:r w:rsidRPr="00EA29D6">
        <w:rPr>
          <w:b/>
          <w:sz w:val="20"/>
          <w:szCs w:val="20"/>
        </w:rPr>
        <w:t>. Тарифы на тепловую энергию.</w:t>
      </w:r>
    </w:p>
    <w:p w:rsidR="00871381" w:rsidRDefault="00871381" w:rsidP="00E72C2C">
      <w:pPr>
        <w:ind w:firstLine="708"/>
        <w:rPr>
          <w:b/>
        </w:rPr>
      </w:pPr>
    </w:p>
    <w:p w:rsidR="00EA29D6" w:rsidRDefault="00EA29D6" w:rsidP="00E72C2C">
      <w:pPr>
        <w:ind w:firstLine="708"/>
        <w:rPr>
          <w:b/>
          <w:sz w:val="20"/>
          <w:szCs w:val="20"/>
        </w:rPr>
      </w:pPr>
    </w:p>
    <w:p w:rsidR="00EA29D6" w:rsidRDefault="00EA29D6" w:rsidP="00E72C2C">
      <w:pPr>
        <w:ind w:firstLine="708"/>
        <w:rPr>
          <w:b/>
          <w:sz w:val="20"/>
          <w:szCs w:val="20"/>
        </w:rPr>
      </w:pPr>
    </w:p>
    <w:p w:rsidR="00EA29D6" w:rsidRDefault="00EA29D6" w:rsidP="00E72C2C">
      <w:pPr>
        <w:ind w:firstLine="708"/>
        <w:rPr>
          <w:b/>
          <w:sz w:val="20"/>
          <w:szCs w:val="20"/>
        </w:rPr>
      </w:pPr>
    </w:p>
    <w:p w:rsidR="00771203" w:rsidRDefault="00711906" w:rsidP="00E72C2C">
      <w:pPr>
        <w:ind w:firstLine="708"/>
        <w:rPr>
          <w:noProof/>
        </w:rPr>
      </w:pPr>
      <w:bookmarkStart w:id="129" w:name="_page_4_0"/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1076325</wp:posOffset>
            </wp:positionH>
            <wp:positionV relativeFrom="page">
              <wp:posOffset>1447800</wp:posOffset>
            </wp:positionV>
            <wp:extent cx="5753100" cy="5534025"/>
            <wp:effectExtent l="0" t="0" r="0" b="0"/>
            <wp:wrapNone/>
            <wp:docPr id="6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5753100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29"/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Default="00AE2564" w:rsidP="00E72C2C">
      <w:pPr>
        <w:ind w:firstLine="708"/>
        <w:rPr>
          <w:noProof/>
        </w:rPr>
      </w:pPr>
    </w:p>
    <w:p w:rsidR="00AE2564" w:rsidRPr="00EA29D6" w:rsidRDefault="00AE2564" w:rsidP="00E72C2C">
      <w:pPr>
        <w:ind w:firstLine="708"/>
        <w:rPr>
          <w:b/>
          <w:sz w:val="20"/>
          <w:szCs w:val="20"/>
        </w:rPr>
      </w:pPr>
    </w:p>
    <w:p w:rsidR="00E72C2C" w:rsidRPr="00FF3696" w:rsidRDefault="00771203" w:rsidP="00771203">
      <w:pPr>
        <w:ind w:firstLine="708"/>
        <w:rPr>
          <w:b/>
        </w:rPr>
      </w:pPr>
      <w:r w:rsidRPr="00771203">
        <w:rPr>
          <w:b/>
          <w:sz w:val="20"/>
          <w:szCs w:val="20"/>
        </w:rPr>
        <w:t xml:space="preserve">Рисунок </w:t>
      </w:r>
      <w:r w:rsidR="00086886">
        <w:rPr>
          <w:b/>
          <w:sz w:val="20"/>
          <w:szCs w:val="20"/>
        </w:rPr>
        <w:t>4</w:t>
      </w:r>
      <w:r w:rsidRPr="00771203">
        <w:rPr>
          <w:b/>
          <w:sz w:val="20"/>
          <w:szCs w:val="20"/>
        </w:rPr>
        <w:t>. Тариф</w:t>
      </w:r>
      <w:r>
        <w:rPr>
          <w:b/>
          <w:sz w:val="20"/>
          <w:szCs w:val="20"/>
        </w:rPr>
        <w:t>ы</w:t>
      </w:r>
      <w:r w:rsidRPr="00771203">
        <w:rPr>
          <w:b/>
          <w:sz w:val="20"/>
          <w:szCs w:val="20"/>
        </w:rPr>
        <w:t xml:space="preserve"> на горячую воду.</w:t>
      </w:r>
    </w:p>
    <w:sectPr w:rsidR="00E72C2C" w:rsidRPr="00FF3696" w:rsidSect="00770D0D">
      <w:footerReference w:type="first" r:id="rId16"/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FD8" w:rsidRDefault="00572FD8">
      <w:r>
        <w:separator/>
      </w:r>
    </w:p>
  </w:endnote>
  <w:endnote w:type="continuationSeparator" w:id="0">
    <w:p w:rsidR="00572FD8" w:rsidRDefault="00572F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39411957"/>
    </w:sdtPr>
    <w:sdtContent>
      <w:p w:rsidR="008C7A50" w:rsidRDefault="005B5C0D">
        <w:pPr>
          <w:pStyle w:val="ac"/>
          <w:jc w:val="right"/>
        </w:pPr>
        <w:r>
          <w:fldChar w:fldCharType="begin"/>
        </w:r>
        <w:r w:rsidR="008C7A50">
          <w:instrText>PAGE   \* MERGEFORMAT</w:instrText>
        </w:r>
        <w:r>
          <w:fldChar w:fldCharType="separate"/>
        </w:r>
        <w:r w:rsidR="005F41AD">
          <w:rPr>
            <w:noProof/>
          </w:rPr>
          <w:t>1</w:t>
        </w:r>
        <w:r>
          <w:fldChar w:fldCharType="end"/>
        </w:r>
      </w:p>
    </w:sdtContent>
  </w:sdt>
  <w:p w:rsidR="008C7A50" w:rsidRDefault="008C7A5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A50" w:rsidRDefault="008C7A50">
    <w:pPr>
      <w:pStyle w:val="ac"/>
      <w:jc w:val="right"/>
    </w:pPr>
  </w:p>
  <w:p w:rsidR="008C7A50" w:rsidRDefault="008C7A50" w:rsidP="00A55104">
    <w:pPr>
      <w:pStyle w:val="ac"/>
      <w:tabs>
        <w:tab w:val="left" w:pos="2208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A50" w:rsidRPr="00AB111F" w:rsidRDefault="008C7A50" w:rsidP="00AB111F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500122"/>
    </w:sdtPr>
    <w:sdtContent>
      <w:p w:rsidR="008C7A50" w:rsidRDefault="005B5C0D">
        <w:pPr>
          <w:pStyle w:val="ac"/>
          <w:jc w:val="right"/>
        </w:pPr>
        <w:r>
          <w:fldChar w:fldCharType="begin"/>
        </w:r>
        <w:r w:rsidR="008C7A50">
          <w:instrText>PAGE   \* MERGEFORMAT</w:instrText>
        </w:r>
        <w:r>
          <w:fldChar w:fldCharType="separate"/>
        </w:r>
        <w:r w:rsidR="005F41AD">
          <w:rPr>
            <w:noProof/>
          </w:rPr>
          <w:t>29</w:t>
        </w:r>
        <w:r>
          <w:fldChar w:fldCharType="end"/>
        </w:r>
      </w:p>
    </w:sdtContent>
  </w:sdt>
  <w:p w:rsidR="008C7A50" w:rsidRPr="00AB111F" w:rsidRDefault="008C7A50" w:rsidP="00AB111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FD8" w:rsidRDefault="00572FD8">
      <w:r>
        <w:separator/>
      </w:r>
    </w:p>
  </w:footnote>
  <w:footnote w:type="continuationSeparator" w:id="0">
    <w:p w:rsidR="00572FD8" w:rsidRDefault="00572F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64DB"/>
    <w:multiLevelType w:val="hybridMultilevel"/>
    <w:tmpl w:val="E8188CB8"/>
    <w:lvl w:ilvl="0" w:tplc="33A830EE">
      <w:start w:val="1"/>
      <w:numFmt w:val="bullet"/>
      <w:lvlText w:val="­"/>
      <w:lvlJc w:val="left"/>
      <w:pPr>
        <w:ind w:left="157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>
    <w:nsid w:val="0EC96AB2"/>
    <w:multiLevelType w:val="hybridMultilevel"/>
    <w:tmpl w:val="E69EC672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694D24"/>
    <w:multiLevelType w:val="hybridMultilevel"/>
    <w:tmpl w:val="B562F582"/>
    <w:lvl w:ilvl="0" w:tplc="1E68F08A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2A1436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BDF524C"/>
    <w:multiLevelType w:val="multilevel"/>
    <w:tmpl w:val="EAB4973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">
    <w:nsid w:val="2FD66BF4"/>
    <w:multiLevelType w:val="multilevel"/>
    <w:tmpl w:val="45C8866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D6F5B49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7F50B3C"/>
    <w:multiLevelType w:val="hybridMultilevel"/>
    <w:tmpl w:val="E610B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8795CC3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D611B00"/>
    <w:multiLevelType w:val="hybridMultilevel"/>
    <w:tmpl w:val="F6AE3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FCA04B8"/>
    <w:multiLevelType w:val="hybridMultilevel"/>
    <w:tmpl w:val="3830F3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0A7737"/>
    <w:multiLevelType w:val="hybridMultilevel"/>
    <w:tmpl w:val="098E0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56800C0"/>
    <w:multiLevelType w:val="hybridMultilevel"/>
    <w:tmpl w:val="D6AE4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>
    <w:nsid w:val="72FF66D5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5"/>
  </w:num>
  <w:num w:numId="2">
    <w:abstractNumId w:val="12"/>
  </w:num>
  <w:num w:numId="3">
    <w:abstractNumId w:val="5"/>
  </w:num>
  <w:num w:numId="4">
    <w:abstractNumId w:val="9"/>
  </w:num>
  <w:num w:numId="5">
    <w:abstractNumId w:val="7"/>
  </w:num>
  <w:num w:numId="6">
    <w:abstractNumId w:val="11"/>
  </w:num>
  <w:num w:numId="7">
    <w:abstractNumId w:val="3"/>
  </w:num>
  <w:num w:numId="8">
    <w:abstractNumId w:val="14"/>
  </w:num>
  <w:num w:numId="9">
    <w:abstractNumId w:val="8"/>
  </w:num>
  <w:num w:numId="10">
    <w:abstractNumId w:val="6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4"/>
  </w:num>
  <w:num w:numId="15">
    <w:abstractNumId w:val="2"/>
  </w:num>
  <w:num w:numId="16">
    <w:abstractNumId w:val="2"/>
  </w:num>
  <w:num w:numId="17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3958A2"/>
    <w:rsid w:val="00007346"/>
    <w:rsid w:val="000101A1"/>
    <w:rsid w:val="00013A5C"/>
    <w:rsid w:val="00016CB8"/>
    <w:rsid w:val="0002232F"/>
    <w:rsid w:val="00025CA5"/>
    <w:rsid w:val="000306D6"/>
    <w:rsid w:val="00030B85"/>
    <w:rsid w:val="000413DB"/>
    <w:rsid w:val="00041B23"/>
    <w:rsid w:val="00041B54"/>
    <w:rsid w:val="00041F11"/>
    <w:rsid w:val="0004610B"/>
    <w:rsid w:val="000529C8"/>
    <w:rsid w:val="000530E2"/>
    <w:rsid w:val="0005356F"/>
    <w:rsid w:val="00053CC6"/>
    <w:rsid w:val="000579AA"/>
    <w:rsid w:val="000652A8"/>
    <w:rsid w:val="0006557A"/>
    <w:rsid w:val="000658EE"/>
    <w:rsid w:val="00066403"/>
    <w:rsid w:val="00070606"/>
    <w:rsid w:val="00070D10"/>
    <w:rsid w:val="00070FE7"/>
    <w:rsid w:val="0007138F"/>
    <w:rsid w:val="00071E71"/>
    <w:rsid w:val="0007210E"/>
    <w:rsid w:val="0007393E"/>
    <w:rsid w:val="00080B90"/>
    <w:rsid w:val="000817EA"/>
    <w:rsid w:val="00082991"/>
    <w:rsid w:val="00083416"/>
    <w:rsid w:val="00083E68"/>
    <w:rsid w:val="00084EEF"/>
    <w:rsid w:val="0008567D"/>
    <w:rsid w:val="00086886"/>
    <w:rsid w:val="00091CD3"/>
    <w:rsid w:val="00092228"/>
    <w:rsid w:val="000975C9"/>
    <w:rsid w:val="000A4F79"/>
    <w:rsid w:val="000B361E"/>
    <w:rsid w:val="000B395D"/>
    <w:rsid w:val="000B7E8D"/>
    <w:rsid w:val="000C04D7"/>
    <w:rsid w:val="000C2FCA"/>
    <w:rsid w:val="000C4A29"/>
    <w:rsid w:val="000D2492"/>
    <w:rsid w:val="000D265C"/>
    <w:rsid w:val="000D29FB"/>
    <w:rsid w:val="000E055B"/>
    <w:rsid w:val="000E26C8"/>
    <w:rsid w:val="000E2A9C"/>
    <w:rsid w:val="000E4AB0"/>
    <w:rsid w:val="000E551B"/>
    <w:rsid w:val="000E5642"/>
    <w:rsid w:val="000E5774"/>
    <w:rsid w:val="000F2F42"/>
    <w:rsid w:val="000F516B"/>
    <w:rsid w:val="000F613B"/>
    <w:rsid w:val="000F620C"/>
    <w:rsid w:val="00100D8F"/>
    <w:rsid w:val="001054C4"/>
    <w:rsid w:val="001058A9"/>
    <w:rsid w:val="00110E6D"/>
    <w:rsid w:val="0011760C"/>
    <w:rsid w:val="00117EB8"/>
    <w:rsid w:val="00122515"/>
    <w:rsid w:val="001254D9"/>
    <w:rsid w:val="00125ED3"/>
    <w:rsid w:val="00126C5E"/>
    <w:rsid w:val="00132742"/>
    <w:rsid w:val="0014151F"/>
    <w:rsid w:val="00142230"/>
    <w:rsid w:val="0014288F"/>
    <w:rsid w:val="00150594"/>
    <w:rsid w:val="00150CC7"/>
    <w:rsid w:val="0015240F"/>
    <w:rsid w:val="001530C3"/>
    <w:rsid w:val="00154BB1"/>
    <w:rsid w:val="001566DE"/>
    <w:rsid w:val="00160377"/>
    <w:rsid w:val="00160615"/>
    <w:rsid w:val="00162069"/>
    <w:rsid w:val="0016483C"/>
    <w:rsid w:val="00166994"/>
    <w:rsid w:val="001669A5"/>
    <w:rsid w:val="00166D02"/>
    <w:rsid w:val="00170775"/>
    <w:rsid w:val="00170D11"/>
    <w:rsid w:val="001768A8"/>
    <w:rsid w:val="001838E6"/>
    <w:rsid w:val="00183FAC"/>
    <w:rsid w:val="0018688C"/>
    <w:rsid w:val="00191838"/>
    <w:rsid w:val="00193F40"/>
    <w:rsid w:val="0019542F"/>
    <w:rsid w:val="00195B5E"/>
    <w:rsid w:val="00197D8F"/>
    <w:rsid w:val="001B51ED"/>
    <w:rsid w:val="001B577D"/>
    <w:rsid w:val="001B7B94"/>
    <w:rsid w:val="001C163E"/>
    <w:rsid w:val="001D0216"/>
    <w:rsid w:val="001D0AA3"/>
    <w:rsid w:val="001D366D"/>
    <w:rsid w:val="001D36E6"/>
    <w:rsid w:val="001D4AFF"/>
    <w:rsid w:val="001D7A10"/>
    <w:rsid w:val="001E162D"/>
    <w:rsid w:val="001E1779"/>
    <w:rsid w:val="001E312D"/>
    <w:rsid w:val="001E32F0"/>
    <w:rsid w:val="001E5D08"/>
    <w:rsid w:val="001E6FDC"/>
    <w:rsid w:val="001E71F3"/>
    <w:rsid w:val="001F2504"/>
    <w:rsid w:val="001F3C87"/>
    <w:rsid w:val="001F4965"/>
    <w:rsid w:val="001F5D9A"/>
    <w:rsid w:val="0020253C"/>
    <w:rsid w:val="00205F75"/>
    <w:rsid w:val="002074B7"/>
    <w:rsid w:val="00210134"/>
    <w:rsid w:val="0021154F"/>
    <w:rsid w:val="002126A2"/>
    <w:rsid w:val="00212807"/>
    <w:rsid w:val="00217385"/>
    <w:rsid w:val="0022125D"/>
    <w:rsid w:val="002219D7"/>
    <w:rsid w:val="002239E6"/>
    <w:rsid w:val="00230431"/>
    <w:rsid w:val="002305C4"/>
    <w:rsid w:val="00231629"/>
    <w:rsid w:val="002318F6"/>
    <w:rsid w:val="00231EDF"/>
    <w:rsid w:val="002413AA"/>
    <w:rsid w:val="0024317B"/>
    <w:rsid w:val="00245286"/>
    <w:rsid w:val="00247459"/>
    <w:rsid w:val="00251D96"/>
    <w:rsid w:val="00252240"/>
    <w:rsid w:val="002542F0"/>
    <w:rsid w:val="002556B8"/>
    <w:rsid w:val="00255B2C"/>
    <w:rsid w:val="0025672E"/>
    <w:rsid w:val="0025785B"/>
    <w:rsid w:val="00260A5E"/>
    <w:rsid w:val="00267BAD"/>
    <w:rsid w:val="002718FC"/>
    <w:rsid w:val="00274554"/>
    <w:rsid w:val="0028072E"/>
    <w:rsid w:val="00292971"/>
    <w:rsid w:val="00293E43"/>
    <w:rsid w:val="00294212"/>
    <w:rsid w:val="002975E8"/>
    <w:rsid w:val="002A0CE4"/>
    <w:rsid w:val="002A273F"/>
    <w:rsid w:val="002A2A23"/>
    <w:rsid w:val="002A5118"/>
    <w:rsid w:val="002B1022"/>
    <w:rsid w:val="002B1CCC"/>
    <w:rsid w:val="002B38EE"/>
    <w:rsid w:val="002B5D99"/>
    <w:rsid w:val="002C02E4"/>
    <w:rsid w:val="002C379D"/>
    <w:rsid w:val="002C5CF4"/>
    <w:rsid w:val="002C5ECE"/>
    <w:rsid w:val="002C73B8"/>
    <w:rsid w:val="002C798C"/>
    <w:rsid w:val="002C7AEF"/>
    <w:rsid w:val="002C7C67"/>
    <w:rsid w:val="002C7E34"/>
    <w:rsid w:val="002D07AA"/>
    <w:rsid w:val="002D1494"/>
    <w:rsid w:val="002D1A58"/>
    <w:rsid w:val="002D2093"/>
    <w:rsid w:val="002D302A"/>
    <w:rsid w:val="002D7400"/>
    <w:rsid w:val="002E25FA"/>
    <w:rsid w:val="002F233B"/>
    <w:rsid w:val="002F26CC"/>
    <w:rsid w:val="002F3A75"/>
    <w:rsid w:val="002F62FE"/>
    <w:rsid w:val="0030183D"/>
    <w:rsid w:val="00304C75"/>
    <w:rsid w:val="00304DDC"/>
    <w:rsid w:val="00305C5F"/>
    <w:rsid w:val="00305CBC"/>
    <w:rsid w:val="00307A1B"/>
    <w:rsid w:val="003110B1"/>
    <w:rsid w:val="003110B2"/>
    <w:rsid w:val="00315907"/>
    <w:rsid w:val="003240B1"/>
    <w:rsid w:val="003257DD"/>
    <w:rsid w:val="003305E7"/>
    <w:rsid w:val="00331C43"/>
    <w:rsid w:val="003364F2"/>
    <w:rsid w:val="0034037D"/>
    <w:rsid w:val="003426A0"/>
    <w:rsid w:val="00343B30"/>
    <w:rsid w:val="00344650"/>
    <w:rsid w:val="00344EF4"/>
    <w:rsid w:val="003452F4"/>
    <w:rsid w:val="00352296"/>
    <w:rsid w:val="00352D55"/>
    <w:rsid w:val="00354C4E"/>
    <w:rsid w:val="0035571D"/>
    <w:rsid w:val="00357DC7"/>
    <w:rsid w:val="00361FBE"/>
    <w:rsid w:val="00370475"/>
    <w:rsid w:val="003718B1"/>
    <w:rsid w:val="00374ED5"/>
    <w:rsid w:val="00381242"/>
    <w:rsid w:val="00383A41"/>
    <w:rsid w:val="00383F58"/>
    <w:rsid w:val="0038619E"/>
    <w:rsid w:val="00386E9D"/>
    <w:rsid w:val="0039032F"/>
    <w:rsid w:val="003907F3"/>
    <w:rsid w:val="0039095B"/>
    <w:rsid w:val="00391367"/>
    <w:rsid w:val="00393821"/>
    <w:rsid w:val="003958A2"/>
    <w:rsid w:val="0039597C"/>
    <w:rsid w:val="003A14C3"/>
    <w:rsid w:val="003A235F"/>
    <w:rsid w:val="003A3412"/>
    <w:rsid w:val="003A3C0C"/>
    <w:rsid w:val="003B11B4"/>
    <w:rsid w:val="003B6C31"/>
    <w:rsid w:val="003B7205"/>
    <w:rsid w:val="003B7AF3"/>
    <w:rsid w:val="003C12DA"/>
    <w:rsid w:val="003C3400"/>
    <w:rsid w:val="003C492E"/>
    <w:rsid w:val="003C6429"/>
    <w:rsid w:val="003D4458"/>
    <w:rsid w:val="003D5595"/>
    <w:rsid w:val="003E1196"/>
    <w:rsid w:val="003E1C65"/>
    <w:rsid w:val="003E237D"/>
    <w:rsid w:val="003E305D"/>
    <w:rsid w:val="003E504C"/>
    <w:rsid w:val="003E6FDE"/>
    <w:rsid w:val="003F1719"/>
    <w:rsid w:val="003F19A3"/>
    <w:rsid w:val="003F6F22"/>
    <w:rsid w:val="004007A4"/>
    <w:rsid w:val="00407DBD"/>
    <w:rsid w:val="0041238D"/>
    <w:rsid w:val="00413F38"/>
    <w:rsid w:val="00415051"/>
    <w:rsid w:val="00421697"/>
    <w:rsid w:val="004240A5"/>
    <w:rsid w:val="004263A5"/>
    <w:rsid w:val="0043160F"/>
    <w:rsid w:val="00432D41"/>
    <w:rsid w:val="0043510F"/>
    <w:rsid w:val="004400DD"/>
    <w:rsid w:val="004430D4"/>
    <w:rsid w:val="0044416C"/>
    <w:rsid w:val="004452A6"/>
    <w:rsid w:val="00445D44"/>
    <w:rsid w:val="00446737"/>
    <w:rsid w:val="004467EF"/>
    <w:rsid w:val="004510CF"/>
    <w:rsid w:val="00453981"/>
    <w:rsid w:val="0046101A"/>
    <w:rsid w:val="00461AF9"/>
    <w:rsid w:val="00461E67"/>
    <w:rsid w:val="0046341C"/>
    <w:rsid w:val="00464F37"/>
    <w:rsid w:val="004661B7"/>
    <w:rsid w:val="00466A61"/>
    <w:rsid w:val="00466E38"/>
    <w:rsid w:val="00467A8E"/>
    <w:rsid w:val="00471D00"/>
    <w:rsid w:val="0047283C"/>
    <w:rsid w:val="00475B2B"/>
    <w:rsid w:val="0047747B"/>
    <w:rsid w:val="00480ED4"/>
    <w:rsid w:val="004815B8"/>
    <w:rsid w:val="004819F1"/>
    <w:rsid w:val="0049061B"/>
    <w:rsid w:val="004908BE"/>
    <w:rsid w:val="0049215C"/>
    <w:rsid w:val="004930D2"/>
    <w:rsid w:val="004935EF"/>
    <w:rsid w:val="00497831"/>
    <w:rsid w:val="004A462C"/>
    <w:rsid w:val="004B664C"/>
    <w:rsid w:val="004B7175"/>
    <w:rsid w:val="004C2485"/>
    <w:rsid w:val="004C282B"/>
    <w:rsid w:val="004C2B43"/>
    <w:rsid w:val="004C2BD6"/>
    <w:rsid w:val="004C2D26"/>
    <w:rsid w:val="004C3A1A"/>
    <w:rsid w:val="004C6C74"/>
    <w:rsid w:val="004C700C"/>
    <w:rsid w:val="004D006A"/>
    <w:rsid w:val="004D0C59"/>
    <w:rsid w:val="004D2E97"/>
    <w:rsid w:val="004D5C80"/>
    <w:rsid w:val="004E4381"/>
    <w:rsid w:val="004E776C"/>
    <w:rsid w:val="004F2395"/>
    <w:rsid w:val="004F3526"/>
    <w:rsid w:val="005005DE"/>
    <w:rsid w:val="005062DC"/>
    <w:rsid w:val="00506AC9"/>
    <w:rsid w:val="00506CF5"/>
    <w:rsid w:val="0051132B"/>
    <w:rsid w:val="005121D1"/>
    <w:rsid w:val="00512E76"/>
    <w:rsid w:val="00513A54"/>
    <w:rsid w:val="00515630"/>
    <w:rsid w:val="00516561"/>
    <w:rsid w:val="0051664F"/>
    <w:rsid w:val="00522443"/>
    <w:rsid w:val="00523473"/>
    <w:rsid w:val="00523512"/>
    <w:rsid w:val="00524DCF"/>
    <w:rsid w:val="00525D6A"/>
    <w:rsid w:val="005261CF"/>
    <w:rsid w:val="005337A7"/>
    <w:rsid w:val="0053401E"/>
    <w:rsid w:val="00536DF9"/>
    <w:rsid w:val="00540FAE"/>
    <w:rsid w:val="0054334E"/>
    <w:rsid w:val="00554906"/>
    <w:rsid w:val="00562702"/>
    <w:rsid w:val="00563028"/>
    <w:rsid w:val="00564DDF"/>
    <w:rsid w:val="00565628"/>
    <w:rsid w:val="00570EC0"/>
    <w:rsid w:val="00571BAC"/>
    <w:rsid w:val="00572057"/>
    <w:rsid w:val="00572490"/>
    <w:rsid w:val="00572FD8"/>
    <w:rsid w:val="00574A26"/>
    <w:rsid w:val="00584B01"/>
    <w:rsid w:val="005856BB"/>
    <w:rsid w:val="00587AFC"/>
    <w:rsid w:val="005958F7"/>
    <w:rsid w:val="00596FF7"/>
    <w:rsid w:val="00597581"/>
    <w:rsid w:val="005A15E8"/>
    <w:rsid w:val="005B02AA"/>
    <w:rsid w:val="005B0CF1"/>
    <w:rsid w:val="005B5042"/>
    <w:rsid w:val="005B5C0D"/>
    <w:rsid w:val="005C231F"/>
    <w:rsid w:val="005C23AA"/>
    <w:rsid w:val="005C2913"/>
    <w:rsid w:val="005C4AA1"/>
    <w:rsid w:val="005C4FEE"/>
    <w:rsid w:val="005C79EC"/>
    <w:rsid w:val="005D1618"/>
    <w:rsid w:val="005D4072"/>
    <w:rsid w:val="005D432F"/>
    <w:rsid w:val="005D6C66"/>
    <w:rsid w:val="005D7D97"/>
    <w:rsid w:val="005E0DA0"/>
    <w:rsid w:val="005E282E"/>
    <w:rsid w:val="005E3D53"/>
    <w:rsid w:val="005E3D76"/>
    <w:rsid w:val="005F082D"/>
    <w:rsid w:val="005F1465"/>
    <w:rsid w:val="005F41AD"/>
    <w:rsid w:val="005F4798"/>
    <w:rsid w:val="005F5F43"/>
    <w:rsid w:val="005F727C"/>
    <w:rsid w:val="006007AC"/>
    <w:rsid w:val="00600811"/>
    <w:rsid w:val="00601706"/>
    <w:rsid w:val="00604C39"/>
    <w:rsid w:val="00605420"/>
    <w:rsid w:val="00610078"/>
    <w:rsid w:val="0061103F"/>
    <w:rsid w:val="00611796"/>
    <w:rsid w:val="0061398D"/>
    <w:rsid w:val="006154E4"/>
    <w:rsid w:val="00620F10"/>
    <w:rsid w:val="00623113"/>
    <w:rsid w:val="00627883"/>
    <w:rsid w:val="006279EA"/>
    <w:rsid w:val="00630EAB"/>
    <w:rsid w:val="0063722D"/>
    <w:rsid w:val="00642195"/>
    <w:rsid w:val="006504C3"/>
    <w:rsid w:val="0065356B"/>
    <w:rsid w:val="00661BAB"/>
    <w:rsid w:val="006643F6"/>
    <w:rsid w:val="00665D2B"/>
    <w:rsid w:val="006666C8"/>
    <w:rsid w:val="0066727E"/>
    <w:rsid w:val="00670DC1"/>
    <w:rsid w:val="00674846"/>
    <w:rsid w:val="00675516"/>
    <w:rsid w:val="00675858"/>
    <w:rsid w:val="0067701F"/>
    <w:rsid w:val="00685287"/>
    <w:rsid w:val="0068630B"/>
    <w:rsid w:val="00686A83"/>
    <w:rsid w:val="006A0BDD"/>
    <w:rsid w:val="006A0E13"/>
    <w:rsid w:val="006A4503"/>
    <w:rsid w:val="006A5104"/>
    <w:rsid w:val="006A5449"/>
    <w:rsid w:val="006A6642"/>
    <w:rsid w:val="006A6781"/>
    <w:rsid w:val="006B112E"/>
    <w:rsid w:val="006B14B3"/>
    <w:rsid w:val="006B1FEF"/>
    <w:rsid w:val="006B3746"/>
    <w:rsid w:val="006B4E3E"/>
    <w:rsid w:val="006B58EB"/>
    <w:rsid w:val="006B7E14"/>
    <w:rsid w:val="006C2827"/>
    <w:rsid w:val="006C2AE7"/>
    <w:rsid w:val="006C35A5"/>
    <w:rsid w:val="006C41EE"/>
    <w:rsid w:val="006C487B"/>
    <w:rsid w:val="006C61DB"/>
    <w:rsid w:val="006D10FC"/>
    <w:rsid w:val="006D11B9"/>
    <w:rsid w:val="006D7DD6"/>
    <w:rsid w:val="006E2521"/>
    <w:rsid w:val="006E55CE"/>
    <w:rsid w:val="006F0A53"/>
    <w:rsid w:val="006F290F"/>
    <w:rsid w:val="006F3204"/>
    <w:rsid w:val="006F3299"/>
    <w:rsid w:val="006F3841"/>
    <w:rsid w:val="006F3C1A"/>
    <w:rsid w:val="006F532A"/>
    <w:rsid w:val="006F62D8"/>
    <w:rsid w:val="0070391E"/>
    <w:rsid w:val="00704074"/>
    <w:rsid w:val="00704C0D"/>
    <w:rsid w:val="0070706A"/>
    <w:rsid w:val="007077D0"/>
    <w:rsid w:val="007103F7"/>
    <w:rsid w:val="00710993"/>
    <w:rsid w:val="007109A4"/>
    <w:rsid w:val="00711906"/>
    <w:rsid w:val="00712DD9"/>
    <w:rsid w:val="00713850"/>
    <w:rsid w:val="007162DE"/>
    <w:rsid w:val="00721EBC"/>
    <w:rsid w:val="0072431A"/>
    <w:rsid w:val="007262ED"/>
    <w:rsid w:val="00733F1B"/>
    <w:rsid w:val="00741492"/>
    <w:rsid w:val="00742B98"/>
    <w:rsid w:val="00744020"/>
    <w:rsid w:val="0074547D"/>
    <w:rsid w:val="00747FAB"/>
    <w:rsid w:val="007503B7"/>
    <w:rsid w:val="00750FF3"/>
    <w:rsid w:val="00751318"/>
    <w:rsid w:val="007515CE"/>
    <w:rsid w:val="00754B8C"/>
    <w:rsid w:val="007550B2"/>
    <w:rsid w:val="0075619A"/>
    <w:rsid w:val="00763855"/>
    <w:rsid w:val="00763F66"/>
    <w:rsid w:val="00766D2B"/>
    <w:rsid w:val="00770D0D"/>
    <w:rsid w:val="00771203"/>
    <w:rsid w:val="00772D30"/>
    <w:rsid w:val="00776399"/>
    <w:rsid w:val="00777818"/>
    <w:rsid w:val="0078005E"/>
    <w:rsid w:val="007852B3"/>
    <w:rsid w:val="0078541B"/>
    <w:rsid w:val="00790599"/>
    <w:rsid w:val="00792882"/>
    <w:rsid w:val="00793908"/>
    <w:rsid w:val="00793BBE"/>
    <w:rsid w:val="007963C4"/>
    <w:rsid w:val="007A1C18"/>
    <w:rsid w:val="007A28F4"/>
    <w:rsid w:val="007A2FD9"/>
    <w:rsid w:val="007A3B41"/>
    <w:rsid w:val="007A5051"/>
    <w:rsid w:val="007A53F2"/>
    <w:rsid w:val="007A571D"/>
    <w:rsid w:val="007B1184"/>
    <w:rsid w:val="007B22D4"/>
    <w:rsid w:val="007B3437"/>
    <w:rsid w:val="007B3752"/>
    <w:rsid w:val="007B3BC8"/>
    <w:rsid w:val="007B483B"/>
    <w:rsid w:val="007B67E8"/>
    <w:rsid w:val="007B7AB1"/>
    <w:rsid w:val="007C5A31"/>
    <w:rsid w:val="007C7AF9"/>
    <w:rsid w:val="007D112B"/>
    <w:rsid w:val="007D44E8"/>
    <w:rsid w:val="007E031C"/>
    <w:rsid w:val="007E060C"/>
    <w:rsid w:val="007E1513"/>
    <w:rsid w:val="007E2B2A"/>
    <w:rsid w:val="007E51DB"/>
    <w:rsid w:val="007E6BE2"/>
    <w:rsid w:val="007F3FB8"/>
    <w:rsid w:val="007F7325"/>
    <w:rsid w:val="00805F86"/>
    <w:rsid w:val="00806059"/>
    <w:rsid w:val="008110E6"/>
    <w:rsid w:val="00812426"/>
    <w:rsid w:val="0081329C"/>
    <w:rsid w:val="00816DA4"/>
    <w:rsid w:val="008170EA"/>
    <w:rsid w:val="00820A4F"/>
    <w:rsid w:val="00825ABF"/>
    <w:rsid w:val="00830D05"/>
    <w:rsid w:val="00830F67"/>
    <w:rsid w:val="00840559"/>
    <w:rsid w:val="008408AB"/>
    <w:rsid w:val="008416F3"/>
    <w:rsid w:val="008424DA"/>
    <w:rsid w:val="00846234"/>
    <w:rsid w:val="00852153"/>
    <w:rsid w:val="00852343"/>
    <w:rsid w:val="00854107"/>
    <w:rsid w:val="0085411F"/>
    <w:rsid w:val="00855162"/>
    <w:rsid w:val="00864873"/>
    <w:rsid w:val="0086687E"/>
    <w:rsid w:val="00866B42"/>
    <w:rsid w:val="0086730A"/>
    <w:rsid w:val="00871381"/>
    <w:rsid w:val="008723BD"/>
    <w:rsid w:val="0087381B"/>
    <w:rsid w:val="008742D7"/>
    <w:rsid w:val="008750E3"/>
    <w:rsid w:val="008752EF"/>
    <w:rsid w:val="008761FA"/>
    <w:rsid w:val="00882A67"/>
    <w:rsid w:val="00884648"/>
    <w:rsid w:val="00887AC4"/>
    <w:rsid w:val="00890911"/>
    <w:rsid w:val="008931DF"/>
    <w:rsid w:val="00897A44"/>
    <w:rsid w:val="008A4EF2"/>
    <w:rsid w:val="008A65D1"/>
    <w:rsid w:val="008A6D4B"/>
    <w:rsid w:val="008B0386"/>
    <w:rsid w:val="008B0D3C"/>
    <w:rsid w:val="008B202D"/>
    <w:rsid w:val="008B5C20"/>
    <w:rsid w:val="008B774F"/>
    <w:rsid w:val="008B7DA3"/>
    <w:rsid w:val="008C02FA"/>
    <w:rsid w:val="008C7A50"/>
    <w:rsid w:val="008D00DE"/>
    <w:rsid w:val="008D2208"/>
    <w:rsid w:val="008D6820"/>
    <w:rsid w:val="008E59FA"/>
    <w:rsid w:val="008E5D44"/>
    <w:rsid w:val="008F1D62"/>
    <w:rsid w:val="008F3D81"/>
    <w:rsid w:val="008F42DD"/>
    <w:rsid w:val="008F71D0"/>
    <w:rsid w:val="00901B4E"/>
    <w:rsid w:val="00903EAC"/>
    <w:rsid w:val="00910997"/>
    <w:rsid w:val="009164F4"/>
    <w:rsid w:val="00925F1A"/>
    <w:rsid w:val="009318F6"/>
    <w:rsid w:val="00931DCD"/>
    <w:rsid w:val="0093377B"/>
    <w:rsid w:val="00934331"/>
    <w:rsid w:val="009400D2"/>
    <w:rsid w:val="00941C15"/>
    <w:rsid w:val="0094256E"/>
    <w:rsid w:val="00942605"/>
    <w:rsid w:val="00947286"/>
    <w:rsid w:val="00947A88"/>
    <w:rsid w:val="00953AE1"/>
    <w:rsid w:val="00953B6B"/>
    <w:rsid w:val="00957CCC"/>
    <w:rsid w:val="00962E4A"/>
    <w:rsid w:val="00964E45"/>
    <w:rsid w:val="00966215"/>
    <w:rsid w:val="009669E7"/>
    <w:rsid w:val="00971E1E"/>
    <w:rsid w:val="00973B7B"/>
    <w:rsid w:val="00974C1D"/>
    <w:rsid w:val="009778E9"/>
    <w:rsid w:val="00980D47"/>
    <w:rsid w:val="009810E1"/>
    <w:rsid w:val="00983473"/>
    <w:rsid w:val="00986010"/>
    <w:rsid w:val="00991796"/>
    <w:rsid w:val="009937E2"/>
    <w:rsid w:val="00993FC6"/>
    <w:rsid w:val="009A55F8"/>
    <w:rsid w:val="009B457E"/>
    <w:rsid w:val="009B79E7"/>
    <w:rsid w:val="009C0B87"/>
    <w:rsid w:val="009C1AF2"/>
    <w:rsid w:val="009C2319"/>
    <w:rsid w:val="009C2A06"/>
    <w:rsid w:val="009C5C5C"/>
    <w:rsid w:val="009C5E7E"/>
    <w:rsid w:val="009D1931"/>
    <w:rsid w:val="009D3747"/>
    <w:rsid w:val="009D37E3"/>
    <w:rsid w:val="009D3EF0"/>
    <w:rsid w:val="009D491A"/>
    <w:rsid w:val="009D6BB0"/>
    <w:rsid w:val="009D6C4F"/>
    <w:rsid w:val="009E056D"/>
    <w:rsid w:val="009E0F82"/>
    <w:rsid w:val="009E73E0"/>
    <w:rsid w:val="009F06BB"/>
    <w:rsid w:val="009F1BD0"/>
    <w:rsid w:val="009F21AA"/>
    <w:rsid w:val="009F3FB9"/>
    <w:rsid w:val="009F6E9D"/>
    <w:rsid w:val="00A04C94"/>
    <w:rsid w:val="00A05E26"/>
    <w:rsid w:val="00A06399"/>
    <w:rsid w:val="00A103E9"/>
    <w:rsid w:val="00A121E3"/>
    <w:rsid w:val="00A141A5"/>
    <w:rsid w:val="00A15029"/>
    <w:rsid w:val="00A15D7B"/>
    <w:rsid w:val="00A170CC"/>
    <w:rsid w:val="00A22E1E"/>
    <w:rsid w:val="00A30746"/>
    <w:rsid w:val="00A30BD5"/>
    <w:rsid w:val="00A3158C"/>
    <w:rsid w:val="00A35DE2"/>
    <w:rsid w:val="00A364E4"/>
    <w:rsid w:val="00A4168A"/>
    <w:rsid w:val="00A4313D"/>
    <w:rsid w:val="00A43301"/>
    <w:rsid w:val="00A44FC6"/>
    <w:rsid w:val="00A510D1"/>
    <w:rsid w:val="00A53C6F"/>
    <w:rsid w:val="00A53F86"/>
    <w:rsid w:val="00A55104"/>
    <w:rsid w:val="00A67167"/>
    <w:rsid w:val="00A71939"/>
    <w:rsid w:val="00A730B5"/>
    <w:rsid w:val="00A77226"/>
    <w:rsid w:val="00A86BB3"/>
    <w:rsid w:val="00A9004F"/>
    <w:rsid w:val="00A94251"/>
    <w:rsid w:val="00A951DA"/>
    <w:rsid w:val="00A9634C"/>
    <w:rsid w:val="00A971DC"/>
    <w:rsid w:val="00AA6805"/>
    <w:rsid w:val="00AB111F"/>
    <w:rsid w:val="00AB2A6E"/>
    <w:rsid w:val="00AB2FB7"/>
    <w:rsid w:val="00AB3094"/>
    <w:rsid w:val="00AB3104"/>
    <w:rsid w:val="00AB4C1D"/>
    <w:rsid w:val="00AB66D8"/>
    <w:rsid w:val="00AB7C00"/>
    <w:rsid w:val="00AD121A"/>
    <w:rsid w:val="00AD3CED"/>
    <w:rsid w:val="00AD5D34"/>
    <w:rsid w:val="00AE07CA"/>
    <w:rsid w:val="00AE1570"/>
    <w:rsid w:val="00AE2564"/>
    <w:rsid w:val="00AE4196"/>
    <w:rsid w:val="00AE68FF"/>
    <w:rsid w:val="00AF212B"/>
    <w:rsid w:val="00AF7245"/>
    <w:rsid w:val="00B01D65"/>
    <w:rsid w:val="00B03EA3"/>
    <w:rsid w:val="00B07DB8"/>
    <w:rsid w:val="00B133C9"/>
    <w:rsid w:val="00B133D4"/>
    <w:rsid w:val="00B140FB"/>
    <w:rsid w:val="00B1426C"/>
    <w:rsid w:val="00B226EE"/>
    <w:rsid w:val="00B2295A"/>
    <w:rsid w:val="00B23213"/>
    <w:rsid w:val="00B2348C"/>
    <w:rsid w:val="00B24D4A"/>
    <w:rsid w:val="00B24F13"/>
    <w:rsid w:val="00B26325"/>
    <w:rsid w:val="00B2665B"/>
    <w:rsid w:val="00B26F84"/>
    <w:rsid w:val="00B30750"/>
    <w:rsid w:val="00B31B02"/>
    <w:rsid w:val="00B35ADD"/>
    <w:rsid w:val="00B43F34"/>
    <w:rsid w:val="00B46BD9"/>
    <w:rsid w:val="00B477E8"/>
    <w:rsid w:val="00B53E25"/>
    <w:rsid w:val="00B541C7"/>
    <w:rsid w:val="00B55938"/>
    <w:rsid w:val="00B5696E"/>
    <w:rsid w:val="00B57079"/>
    <w:rsid w:val="00B60C00"/>
    <w:rsid w:val="00B63BAE"/>
    <w:rsid w:val="00B63FB8"/>
    <w:rsid w:val="00B70045"/>
    <w:rsid w:val="00B72718"/>
    <w:rsid w:val="00B76AB3"/>
    <w:rsid w:val="00B77937"/>
    <w:rsid w:val="00B859ED"/>
    <w:rsid w:val="00B9195F"/>
    <w:rsid w:val="00B91C21"/>
    <w:rsid w:val="00B92050"/>
    <w:rsid w:val="00B94416"/>
    <w:rsid w:val="00B960CC"/>
    <w:rsid w:val="00BA1FE6"/>
    <w:rsid w:val="00BA28DD"/>
    <w:rsid w:val="00BA30B3"/>
    <w:rsid w:val="00BA654D"/>
    <w:rsid w:val="00BB269A"/>
    <w:rsid w:val="00BB62CB"/>
    <w:rsid w:val="00BB6CCF"/>
    <w:rsid w:val="00BC68F7"/>
    <w:rsid w:val="00BD28C3"/>
    <w:rsid w:val="00BD4B2E"/>
    <w:rsid w:val="00BD52BD"/>
    <w:rsid w:val="00BD5C34"/>
    <w:rsid w:val="00BD6E1A"/>
    <w:rsid w:val="00BE590A"/>
    <w:rsid w:val="00BE7BD8"/>
    <w:rsid w:val="00BF3E61"/>
    <w:rsid w:val="00BF44FF"/>
    <w:rsid w:val="00BF5333"/>
    <w:rsid w:val="00BF6F96"/>
    <w:rsid w:val="00C01176"/>
    <w:rsid w:val="00C04C4B"/>
    <w:rsid w:val="00C05C73"/>
    <w:rsid w:val="00C05F14"/>
    <w:rsid w:val="00C11BA1"/>
    <w:rsid w:val="00C16F42"/>
    <w:rsid w:val="00C2082D"/>
    <w:rsid w:val="00C25BEE"/>
    <w:rsid w:val="00C2631E"/>
    <w:rsid w:val="00C26861"/>
    <w:rsid w:val="00C31E9F"/>
    <w:rsid w:val="00C35D37"/>
    <w:rsid w:val="00C36DA1"/>
    <w:rsid w:val="00C41BDF"/>
    <w:rsid w:val="00C4517C"/>
    <w:rsid w:val="00C5421C"/>
    <w:rsid w:val="00C548EC"/>
    <w:rsid w:val="00C618AC"/>
    <w:rsid w:val="00C630BF"/>
    <w:rsid w:val="00C6729C"/>
    <w:rsid w:val="00C6786A"/>
    <w:rsid w:val="00C711B4"/>
    <w:rsid w:val="00C74328"/>
    <w:rsid w:val="00C74F10"/>
    <w:rsid w:val="00C774F2"/>
    <w:rsid w:val="00C81796"/>
    <w:rsid w:val="00C82ACB"/>
    <w:rsid w:val="00C85718"/>
    <w:rsid w:val="00C874FC"/>
    <w:rsid w:val="00C92359"/>
    <w:rsid w:val="00C964D0"/>
    <w:rsid w:val="00CA3886"/>
    <w:rsid w:val="00CA3CF8"/>
    <w:rsid w:val="00CA42E9"/>
    <w:rsid w:val="00CA4656"/>
    <w:rsid w:val="00CB19C9"/>
    <w:rsid w:val="00CB5792"/>
    <w:rsid w:val="00CB7297"/>
    <w:rsid w:val="00CC62A1"/>
    <w:rsid w:val="00CD1925"/>
    <w:rsid w:val="00CD28F8"/>
    <w:rsid w:val="00CD3709"/>
    <w:rsid w:val="00CE1B72"/>
    <w:rsid w:val="00CE1ED0"/>
    <w:rsid w:val="00CE3C1A"/>
    <w:rsid w:val="00CE40DD"/>
    <w:rsid w:val="00CE7107"/>
    <w:rsid w:val="00CF4B6E"/>
    <w:rsid w:val="00CF598E"/>
    <w:rsid w:val="00CF5DB4"/>
    <w:rsid w:val="00CF683E"/>
    <w:rsid w:val="00CF6B9F"/>
    <w:rsid w:val="00CF7678"/>
    <w:rsid w:val="00D029D2"/>
    <w:rsid w:val="00D03EC1"/>
    <w:rsid w:val="00D04B80"/>
    <w:rsid w:val="00D126DD"/>
    <w:rsid w:val="00D2097E"/>
    <w:rsid w:val="00D20A8B"/>
    <w:rsid w:val="00D213CD"/>
    <w:rsid w:val="00D312E9"/>
    <w:rsid w:val="00D33184"/>
    <w:rsid w:val="00D432B8"/>
    <w:rsid w:val="00D45D52"/>
    <w:rsid w:val="00D47C78"/>
    <w:rsid w:val="00D56D48"/>
    <w:rsid w:val="00D60904"/>
    <w:rsid w:val="00D62642"/>
    <w:rsid w:val="00D627A3"/>
    <w:rsid w:val="00D64C40"/>
    <w:rsid w:val="00D659D0"/>
    <w:rsid w:val="00D70D7E"/>
    <w:rsid w:val="00D72ED4"/>
    <w:rsid w:val="00D76691"/>
    <w:rsid w:val="00D76A09"/>
    <w:rsid w:val="00D7767A"/>
    <w:rsid w:val="00D779B1"/>
    <w:rsid w:val="00D77F38"/>
    <w:rsid w:val="00D8314B"/>
    <w:rsid w:val="00D847A6"/>
    <w:rsid w:val="00DA6BE2"/>
    <w:rsid w:val="00DB3868"/>
    <w:rsid w:val="00DB65D3"/>
    <w:rsid w:val="00DB67A7"/>
    <w:rsid w:val="00DC357C"/>
    <w:rsid w:val="00DC3900"/>
    <w:rsid w:val="00DC6532"/>
    <w:rsid w:val="00DC7B08"/>
    <w:rsid w:val="00DD1CB4"/>
    <w:rsid w:val="00DD6203"/>
    <w:rsid w:val="00DD6BF2"/>
    <w:rsid w:val="00DE23FE"/>
    <w:rsid w:val="00DE637B"/>
    <w:rsid w:val="00DE7F44"/>
    <w:rsid w:val="00DF29DD"/>
    <w:rsid w:val="00DF3CC8"/>
    <w:rsid w:val="00DF4F15"/>
    <w:rsid w:val="00DF6D30"/>
    <w:rsid w:val="00DF744E"/>
    <w:rsid w:val="00E01792"/>
    <w:rsid w:val="00E031CE"/>
    <w:rsid w:val="00E06446"/>
    <w:rsid w:val="00E06DDB"/>
    <w:rsid w:val="00E06E8C"/>
    <w:rsid w:val="00E06FBD"/>
    <w:rsid w:val="00E13CBB"/>
    <w:rsid w:val="00E140AD"/>
    <w:rsid w:val="00E141F0"/>
    <w:rsid w:val="00E1437E"/>
    <w:rsid w:val="00E14DB3"/>
    <w:rsid w:val="00E14EDF"/>
    <w:rsid w:val="00E160BF"/>
    <w:rsid w:val="00E213B7"/>
    <w:rsid w:val="00E24494"/>
    <w:rsid w:val="00E26926"/>
    <w:rsid w:val="00E277DE"/>
    <w:rsid w:val="00E31E0D"/>
    <w:rsid w:val="00E4073C"/>
    <w:rsid w:val="00E44953"/>
    <w:rsid w:val="00E609DB"/>
    <w:rsid w:val="00E6129B"/>
    <w:rsid w:val="00E61D85"/>
    <w:rsid w:val="00E62EDB"/>
    <w:rsid w:val="00E652A7"/>
    <w:rsid w:val="00E72C2C"/>
    <w:rsid w:val="00E7367F"/>
    <w:rsid w:val="00E73FEE"/>
    <w:rsid w:val="00E751E4"/>
    <w:rsid w:val="00E804FD"/>
    <w:rsid w:val="00E82875"/>
    <w:rsid w:val="00E83DE6"/>
    <w:rsid w:val="00E8621A"/>
    <w:rsid w:val="00E867A9"/>
    <w:rsid w:val="00E94243"/>
    <w:rsid w:val="00E95000"/>
    <w:rsid w:val="00E95367"/>
    <w:rsid w:val="00E973CD"/>
    <w:rsid w:val="00EA1FDF"/>
    <w:rsid w:val="00EA29D6"/>
    <w:rsid w:val="00EA4601"/>
    <w:rsid w:val="00EB393C"/>
    <w:rsid w:val="00EB4D71"/>
    <w:rsid w:val="00EB74D0"/>
    <w:rsid w:val="00EC066F"/>
    <w:rsid w:val="00EC4A20"/>
    <w:rsid w:val="00EC6596"/>
    <w:rsid w:val="00ED0727"/>
    <w:rsid w:val="00ED41CD"/>
    <w:rsid w:val="00ED7D98"/>
    <w:rsid w:val="00EE030A"/>
    <w:rsid w:val="00EE08BE"/>
    <w:rsid w:val="00EE0C72"/>
    <w:rsid w:val="00EE0F5B"/>
    <w:rsid w:val="00EE25C0"/>
    <w:rsid w:val="00EE6EF8"/>
    <w:rsid w:val="00EF06ED"/>
    <w:rsid w:val="00EF0808"/>
    <w:rsid w:val="00EF3404"/>
    <w:rsid w:val="00EF5DCC"/>
    <w:rsid w:val="00F0080D"/>
    <w:rsid w:val="00F0124F"/>
    <w:rsid w:val="00F0247D"/>
    <w:rsid w:val="00F02895"/>
    <w:rsid w:val="00F0509C"/>
    <w:rsid w:val="00F1017C"/>
    <w:rsid w:val="00F1169C"/>
    <w:rsid w:val="00F117D5"/>
    <w:rsid w:val="00F1209A"/>
    <w:rsid w:val="00F163E3"/>
    <w:rsid w:val="00F16935"/>
    <w:rsid w:val="00F175FB"/>
    <w:rsid w:val="00F200A9"/>
    <w:rsid w:val="00F2577B"/>
    <w:rsid w:val="00F3151E"/>
    <w:rsid w:val="00F31C4B"/>
    <w:rsid w:val="00F34EBB"/>
    <w:rsid w:val="00F35F3E"/>
    <w:rsid w:val="00F4087E"/>
    <w:rsid w:val="00F46707"/>
    <w:rsid w:val="00F54EEB"/>
    <w:rsid w:val="00F62404"/>
    <w:rsid w:val="00F6272F"/>
    <w:rsid w:val="00F63CE1"/>
    <w:rsid w:val="00F71191"/>
    <w:rsid w:val="00F71893"/>
    <w:rsid w:val="00F7220D"/>
    <w:rsid w:val="00F72E4C"/>
    <w:rsid w:val="00F765A4"/>
    <w:rsid w:val="00F83C4F"/>
    <w:rsid w:val="00F919CB"/>
    <w:rsid w:val="00F92C23"/>
    <w:rsid w:val="00F96C0B"/>
    <w:rsid w:val="00F978EA"/>
    <w:rsid w:val="00FA18F4"/>
    <w:rsid w:val="00FA1AF7"/>
    <w:rsid w:val="00FA201D"/>
    <w:rsid w:val="00FA4A04"/>
    <w:rsid w:val="00FA584E"/>
    <w:rsid w:val="00FA672D"/>
    <w:rsid w:val="00FA78AE"/>
    <w:rsid w:val="00FB5997"/>
    <w:rsid w:val="00FC14DD"/>
    <w:rsid w:val="00FC171B"/>
    <w:rsid w:val="00FC69D3"/>
    <w:rsid w:val="00FD43BD"/>
    <w:rsid w:val="00FD4869"/>
    <w:rsid w:val="00FD653C"/>
    <w:rsid w:val="00FE2C08"/>
    <w:rsid w:val="00FE3F2A"/>
    <w:rsid w:val="00FE6860"/>
    <w:rsid w:val="00FF172C"/>
    <w:rsid w:val="00FF3696"/>
    <w:rsid w:val="00FF49CB"/>
    <w:rsid w:val="00FF6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Body Text" w:uiPriority="99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379D"/>
    <w:rPr>
      <w:rFonts w:eastAsia="SimSun"/>
      <w:sz w:val="24"/>
      <w:szCs w:val="24"/>
    </w:rPr>
  </w:style>
  <w:style w:type="paragraph" w:styleId="1">
    <w:name w:val="heading 1"/>
    <w:aliases w:val="Глава"/>
    <w:basedOn w:val="a0"/>
    <w:next w:val="a0"/>
    <w:link w:val="10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0"/>
    <w:next w:val="a0"/>
    <w:link w:val="20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1"/>
    <w:next w:val="a2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0"/>
    <w:next w:val="a0"/>
    <w:link w:val="50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0"/>
    <w:next w:val="a0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">
    <w:name w:val="1"/>
    <w:basedOn w:val="a0"/>
    <w:link w:val="12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6">
    <w:name w:val="Текст таблиц"/>
    <w:link w:val="a7"/>
    <w:rsid w:val="003958A2"/>
    <w:rPr>
      <w:rFonts w:eastAsia="SimSun"/>
      <w:sz w:val="22"/>
      <w:szCs w:val="22"/>
    </w:rPr>
  </w:style>
  <w:style w:type="character" w:customStyle="1" w:styleId="a7">
    <w:name w:val="Текст таблиц Знак"/>
    <w:link w:val="a6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3">
    <w:name w:val="Текст1"/>
    <w:basedOn w:val="a0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0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semiHidden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8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8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0"/>
    <w:next w:val="a0"/>
    <w:link w:val="a9"/>
    <w:uiPriority w:val="99"/>
    <w:qFormat/>
    <w:rsid w:val="003958A2"/>
    <w:rPr>
      <w:b/>
      <w:bCs/>
      <w:sz w:val="20"/>
      <w:szCs w:val="20"/>
    </w:rPr>
  </w:style>
  <w:style w:type="paragraph" w:styleId="aa">
    <w:name w:val="header"/>
    <w:basedOn w:val="a0"/>
    <w:link w:val="ab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c">
    <w:name w:val="footer"/>
    <w:basedOn w:val="a0"/>
    <w:link w:val="ad"/>
    <w:uiPriority w:val="99"/>
    <w:rsid w:val="00DB65D3"/>
    <w:pPr>
      <w:ind w:right="113"/>
    </w:pPr>
    <w:rPr>
      <w:szCs w:val="20"/>
    </w:rPr>
  </w:style>
  <w:style w:type="character" w:customStyle="1" w:styleId="ad">
    <w:name w:val="Нижний колонтитул Знак"/>
    <w:link w:val="ac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2">
    <w:name w:val="1 Знак"/>
    <w:link w:val="11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0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e">
    <w:name w:val="ГЛАВА"/>
    <w:basedOn w:val="1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f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2">
    <w:name w:val="Plain Text"/>
    <w:aliases w:val="Знак7, Знак7"/>
    <w:basedOn w:val="a0"/>
    <w:link w:val="af0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0">
    <w:name w:val="Текст Знак"/>
    <w:aliases w:val="Знак7 Знак, Знак7 Знак"/>
    <w:basedOn w:val="a3"/>
    <w:link w:val="a2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9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8"/>
    <w:uiPriority w:val="99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3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4">
    <w:name w:val="toc 1"/>
    <w:basedOn w:val="a0"/>
    <w:next w:val="a0"/>
    <w:autoRedefine/>
    <w:uiPriority w:val="39"/>
    <w:qFormat/>
    <w:rsid w:val="0021154F"/>
    <w:pPr>
      <w:tabs>
        <w:tab w:val="right" w:leader="dot" w:pos="9344"/>
      </w:tabs>
      <w:spacing w:before="120" w:after="120"/>
      <w:ind w:firstLine="709"/>
    </w:pPr>
    <w:rPr>
      <w:b/>
      <w:bCs/>
      <w:caps/>
      <w:noProof/>
    </w:rPr>
  </w:style>
  <w:style w:type="paragraph" w:styleId="25">
    <w:name w:val="toc 2"/>
    <w:basedOn w:val="a0"/>
    <w:next w:val="a0"/>
    <w:autoRedefine/>
    <w:uiPriority w:val="39"/>
    <w:qFormat/>
    <w:rsid w:val="008A65D1"/>
    <w:pPr>
      <w:tabs>
        <w:tab w:val="right" w:leader="dot" w:pos="9344"/>
      </w:tabs>
      <w:ind w:left="240"/>
      <w:jc w:val="both"/>
    </w:pPr>
    <w:rPr>
      <w:b/>
      <w:smallCaps/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0"/>
    <w:next w:val="a0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E83DE6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uiPriority w:val="39"/>
    <w:rsid w:val="00E83DE6"/>
    <w:pPr>
      <w:ind w:left="1920"/>
    </w:pPr>
    <w:rPr>
      <w:sz w:val="18"/>
      <w:szCs w:val="18"/>
    </w:rPr>
  </w:style>
  <w:style w:type="character" w:styleId="af1">
    <w:name w:val="Hyperlink"/>
    <w:basedOn w:val="a3"/>
    <w:uiPriority w:val="99"/>
    <w:rsid w:val="00E83DE6"/>
    <w:rPr>
      <w:color w:val="0000FF"/>
      <w:u w:val="single"/>
    </w:rPr>
  </w:style>
  <w:style w:type="character" w:styleId="af2">
    <w:name w:val="FollowedHyperlink"/>
    <w:basedOn w:val="a3"/>
    <w:uiPriority w:val="99"/>
    <w:rsid w:val="00611796"/>
    <w:rPr>
      <w:color w:val="800080"/>
      <w:u w:val="single"/>
    </w:rPr>
  </w:style>
  <w:style w:type="character" w:styleId="af3">
    <w:name w:val="page number"/>
    <w:basedOn w:val="a3"/>
    <w:rsid w:val="00AA6805"/>
  </w:style>
  <w:style w:type="paragraph" w:styleId="af4">
    <w:name w:val="Document Map"/>
    <w:basedOn w:val="a0"/>
    <w:link w:val="af5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6">
    <w:name w:val="Balloon Text"/>
    <w:basedOn w:val="a0"/>
    <w:link w:val="af7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3"/>
    <w:link w:val="af6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8">
    <w:name w:val="Table Grid"/>
    <w:basedOn w:val="a4"/>
    <w:rsid w:val="00FC14D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0"/>
    <w:link w:val="afa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b">
    <w:name w:val="Placeholder Text"/>
    <w:basedOn w:val="a3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3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3"/>
    <w:link w:val="5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3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3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3"/>
    <w:link w:val="8"/>
    <w:rsid w:val="00374ED5"/>
    <w:rPr>
      <w:i/>
      <w:iCs/>
      <w:sz w:val="24"/>
      <w:szCs w:val="24"/>
    </w:rPr>
  </w:style>
  <w:style w:type="character" w:customStyle="1" w:styleId="10">
    <w:name w:val="Заголовок 1 Знак"/>
    <w:aliases w:val="Глава Знак"/>
    <w:link w:val="1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1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c">
    <w:name w:val="Body Text"/>
    <w:basedOn w:val="a0"/>
    <w:link w:val="afd"/>
    <w:uiPriority w:val="99"/>
    <w:qFormat/>
    <w:rsid w:val="00374ED5"/>
    <w:rPr>
      <w:sz w:val="20"/>
      <w:szCs w:val="20"/>
    </w:rPr>
  </w:style>
  <w:style w:type="character" w:customStyle="1" w:styleId="afd">
    <w:name w:val="Основной текст Знак"/>
    <w:basedOn w:val="a3"/>
    <w:link w:val="afc"/>
    <w:uiPriority w:val="99"/>
    <w:rsid w:val="00374ED5"/>
    <w:rPr>
      <w:rFonts w:eastAsia="SimSun"/>
    </w:rPr>
  </w:style>
  <w:style w:type="paragraph" w:customStyle="1" w:styleId="15">
    <w:name w:val="Абзац списка1"/>
    <w:basedOn w:val="a0"/>
    <w:rsid w:val="00374ED5"/>
    <w:pPr>
      <w:ind w:left="720"/>
      <w:contextualSpacing/>
    </w:pPr>
  </w:style>
  <w:style w:type="paragraph" w:styleId="afe">
    <w:name w:val="Title"/>
    <w:aliases w:val="Рис."/>
    <w:basedOn w:val="a1"/>
    <w:link w:val="aff"/>
    <w:uiPriority w:val="10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f">
    <w:name w:val="Название Знак"/>
    <w:aliases w:val="Рис. Знак"/>
    <w:basedOn w:val="a3"/>
    <w:link w:val="afe"/>
    <w:uiPriority w:val="10"/>
    <w:rsid w:val="00374ED5"/>
    <w:rPr>
      <w:rFonts w:eastAsia="SimSun"/>
      <w:caps/>
      <w:sz w:val="32"/>
    </w:rPr>
  </w:style>
  <w:style w:type="paragraph" w:styleId="aff0">
    <w:name w:val="Body Text Indent"/>
    <w:basedOn w:val="a0"/>
    <w:link w:val="aff1"/>
    <w:rsid w:val="00374ED5"/>
    <w:pPr>
      <w:spacing w:after="120"/>
      <w:ind w:left="283"/>
    </w:pPr>
    <w:rPr>
      <w:sz w:val="20"/>
      <w:szCs w:val="20"/>
    </w:rPr>
  </w:style>
  <w:style w:type="character" w:customStyle="1" w:styleId="aff1">
    <w:name w:val="Основной текст с отступом Знак"/>
    <w:basedOn w:val="a3"/>
    <w:link w:val="aff0"/>
    <w:rsid w:val="00374ED5"/>
    <w:rPr>
      <w:rFonts w:eastAsia="SimSun"/>
    </w:rPr>
  </w:style>
  <w:style w:type="paragraph" w:styleId="aff2">
    <w:name w:val="Normal (Web)"/>
    <w:aliases w:val=" Знак2,Обычный (Web)"/>
    <w:basedOn w:val="a0"/>
    <w:link w:val="aff3"/>
    <w:uiPriority w:val="99"/>
    <w:rsid w:val="00374ED5"/>
    <w:pPr>
      <w:spacing w:before="100" w:beforeAutospacing="1" w:after="100" w:afterAutospacing="1"/>
    </w:pPr>
  </w:style>
  <w:style w:type="character" w:customStyle="1" w:styleId="16">
    <w:name w:val="Замещающий текст1"/>
    <w:semiHidden/>
    <w:rsid w:val="00374ED5"/>
    <w:rPr>
      <w:color w:val="808080"/>
    </w:rPr>
  </w:style>
  <w:style w:type="character" w:styleId="aff4">
    <w:name w:val="line number"/>
    <w:rsid w:val="00374ED5"/>
    <w:rPr>
      <w:rFonts w:cs="Times New Roman"/>
    </w:rPr>
  </w:style>
  <w:style w:type="paragraph" w:customStyle="1" w:styleId="17">
    <w:name w:val="Маркированный1"/>
    <w:link w:val="18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8">
    <w:name w:val="Маркированный1 Знак"/>
    <w:link w:val="17"/>
    <w:locked/>
    <w:rsid w:val="00374ED5"/>
    <w:rPr>
      <w:rFonts w:eastAsia="SimSun"/>
      <w:sz w:val="22"/>
    </w:rPr>
  </w:style>
  <w:style w:type="character" w:customStyle="1" w:styleId="19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5">
    <w:name w:val="Strong"/>
    <w:uiPriority w:val="22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6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a">
    <w:name w:val="Заголовок оглавления1"/>
    <w:basedOn w:val="1"/>
    <w:next w:val="a0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7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8">
    <w:name w:val="Приложение"/>
    <w:basedOn w:val="a1"/>
    <w:next w:val="a2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9">
    <w:name w:val="Наименование"/>
    <w:basedOn w:val="a1"/>
    <w:next w:val="a0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a">
    <w:name w:val="МаркированныйА"/>
    <w:basedOn w:val="a1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b">
    <w:name w:val="Глава Прил"/>
    <w:basedOn w:val="a1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c">
    <w:name w:val="annotation reference"/>
    <w:uiPriority w:val="99"/>
    <w:rsid w:val="00374ED5"/>
    <w:rPr>
      <w:rFonts w:cs="Times New Roman"/>
      <w:sz w:val="16"/>
    </w:rPr>
  </w:style>
  <w:style w:type="paragraph" w:styleId="affd">
    <w:name w:val="annotation text"/>
    <w:basedOn w:val="a0"/>
    <w:link w:val="affe"/>
    <w:uiPriority w:val="99"/>
    <w:rsid w:val="00374ED5"/>
    <w:rPr>
      <w:sz w:val="20"/>
      <w:szCs w:val="20"/>
    </w:rPr>
  </w:style>
  <w:style w:type="character" w:customStyle="1" w:styleId="affe">
    <w:name w:val="Текст примечания Знак"/>
    <w:basedOn w:val="a3"/>
    <w:link w:val="affd"/>
    <w:uiPriority w:val="99"/>
    <w:rsid w:val="00374ED5"/>
    <w:rPr>
      <w:rFonts w:eastAsia="SimSun"/>
    </w:rPr>
  </w:style>
  <w:style w:type="paragraph" w:customStyle="1" w:styleId="afff">
    <w:name w:val="Стиль Текст таблиц + по центру"/>
    <w:basedOn w:val="a6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0">
    <w:name w:val="List Bullet"/>
    <w:basedOn w:val="a0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"/>
    <w:next w:val="a0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0"/>
    <w:rsid w:val="00374ED5"/>
    <w:pPr>
      <w:ind w:left="720"/>
      <w:contextualSpacing/>
    </w:pPr>
  </w:style>
  <w:style w:type="paragraph" w:styleId="afff1">
    <w:name w:val="footnote text"/>
    <w:aliases w:val="Table_Footnote_last Знак,Table_Footnote_last Знак Знак,Table_Footnote_last"/>
    <w:basedOn w:val="a0"/>
    <w:link w:val="afff2"/>
    <w:rsid w:val="00374ED5"/>
    <w:rPr>
      <w:sz w:val="20"/>
      <w:szCs w:val="20"/>
    </w:rPr>
  </w:style>
  <w:style w:type="character" w:customStyle="1" w:styleId="afff2">
    <w:name w:val="Текст сноски Знак"/>
    <w:aliases w:val="Table_Footnote_last Знак Знак1,Table_Footnote_last Знак Знак Знак,Table_Footnote_last Знак1"/>
    <w:basedOn w:val="a3"/>
    <w:link w:val="afff1"/>
    <w:rsid w:val="00374ED5"/>
    <w:rPr>
      <w:rFonts w:eastAsia="SimSun"/>
    </w:rPr>
  </w:style>
  <w:style w:type="character" w:styleId="afff3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0"/>
    <w:rsid w:val="00374ED5"/>
    <w:pPr>
      <w:tabs>
        <w:tab w:val="num" w:pos="643"/>
      </w:tabs>
      <w:ind w:left="643" w:hanging="360"/>
      <w:contextualSpacing/>
    </w:pPr>
  </w:style>
  <w:style w:type="paragraph" w:styleId="afff4">
    <w:name w:val="List Number"/>
    <w:basedOn w:val="a0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0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5">
    <w:name w:val="annotation subject"/>
    <w:basedOn w:val="affd"/>
    <w:next w:val="affd"/>
    <w:link w:val="afff6"/>
    <w:uiPriority w:val="99"/>
    <w:rsid w:val="00374ED5"/>
    <w:rPr>
      <w:b/>
      <w:bCs/>
    </w:rPr>
  </w:style>
  <w:style w:type="character" w:customStyle="1" w:styleId="afff6">
    <w:name w:val="Тема примечания Знак"/>
    <w:basedOn w:val="affe"/>
    <w:link w:val="afff5"/>
    <w:uiPriority w:val="99"/>
    <w:rsid w:val="00374ED5"/>
    <w:rPr>
      <w:rFonts w:eastAsia="SimSun"/>
      <w:b/>
      <w:bCs/>
    </w:rPr>
  </w:style>
  <w:style w:type="paragraph" w:styleId="2c">
    <w:name w:val="List Number 2"/>
    <w:basedOn w:val="a0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0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0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0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0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0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0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0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0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0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0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0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0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0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7">
    <w:name w:val="заголовок табл"/>
    <w:basedOn w:val="a0"/>
    <w:link w:val="afff8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8">
    <w:name w:val="заголовок табл Знак"/>
    <w:link w:val="afff7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0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0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0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0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3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0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0"/>
    <w:rsid w:val="00374ED5"/>
    <w:pPr>
      <w:spacing w:before="100" w:beforeAutospacing="1" w:after="100" w:afterAutospacing="1"/>
    </w:pPr>
  </w:style>
  <w:style w:type="paragraph" w:customStyle="1" w:styleId="afff9">
    <w:name w:val="Знак Знак Знак Знак"/>
    <w:basedOn w:val="a0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0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0"/>
    <w:rsid w:val="00374ED5"/>
    <w:pPr>
      <w:spacing w:before="100" w:beforeAutospacing="1" w:after="100" w:afterAutospacing="1"/>
    </w:pPr>
  </w:style>
  <w:style w:type="paragraph" w:customStyle="1" w:styleId="1b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0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0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0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0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0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0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0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0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0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0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0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0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0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0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0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0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0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0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0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0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0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0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0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0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0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0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0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0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0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0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0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0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0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0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0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0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0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0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0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0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0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0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0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0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0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0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0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0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0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0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0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0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0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0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0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"/>
    <w:next w:val="a0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0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0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a">
    <w:name w:val="ТЕКСТ"/>
    <w:basedOn w:val="a0"/>
    <w:link w:val="afffb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b">
    <w:name w:val="ТЕКСТ Знак"/>
    <w:link w:val="afffa"/>
    <w:locked/>
    <w:rsid w:val="00374ED5"/>
    <w:rPr>
      <w:sz w:val="26"/>
    </w:rPr>
  </w:style>
  <w:style w:type="paragraph" w:customStyle="1" w:styleId="sel3">
    <w:name w:val="sel3"/>
    <w:basedOn w:val="a0"/>
    <w:rsid w:val="00374ED5"/>
    <w:pPr>
      <w:spacing w:before="100" w:beforeAutospacing="1" w:after="100" w:afterAutospacing="1"/>
    </w:pPr>
  </w:style>
  <w:style w:type="paragraph" w:styleId="afffc">
    <w:name w:val="Date"/>
    <w:basedOn w:val="a0"/>
    <w:next w:val="a0"/>
    <w:link w:val="afffd"/>
    <w:rsid w:val="00374ED5"/>
  </w:style>
  <w:style w:type="character" w:customStyle="1" w:styleId="afffd">
    <w:name w:val="Дата Знак"/>
    <w:basedOn w:val="a3"/>
    <w:link w:val="afffc"/>
    <w:rsid w:val="00374ED5"/>
    <w:rPr>
      <w:rFonts w:eastAsia="SimSun"/>
      <w:sz w:val="24"/>
      <w:szCs w:val="24"/>
    </w:rPr>
  </w:style>
  <w:style w:type="paragraph" w:styleId="afffe">
    <w:name w:val="endnote text"/>
    <w:basedOn w:val="a0"/>
    <w:link w:val="affff"/>
    <w:rsid w:val="00374ED5"/>
    <w:rPr>
      <w:sz w:val="20"/>
      <w:szCs w:val="20"/>
    </w:rPr>
  </w:style>
  <w:style w:type="character" w:customStyle="1" w:styleId="affff">
    <w:name w:val="Текст концевой сноски Знак"/>
    <w:basedOn w:val="a3"/>
    <w:link w:val="afffe"/>
    <w:rsid w:val="00374ED5"/>
    <w:rPr>
      <w:rFonts w:eastAsia="SimSun"/>
    </w:rPr>
  </w:style>
  <w:style w:type="paragraph" w:styleId="affff0">
    <w:name w:val="macro"/>
    <w:link w:val="affff1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1">
    <w:name w:val="Текст макроса Знак"/>
    <w:basedOn w:val="a3"/>
    <w:link w:val="affff0"/>
    <w:rsid w:val="00374ED5"/>
    <w:rPr>
      <w:rFonts w:ascii="Consolas" w:eastAsia="SimSun" w:hAnsi="Consolas"/>
    </w:rPr>
  </w:style>
  <w:style w:type="character" w:customStyle="1" w:styleId="af5">
    <w:name w:val="Схема документа Знак"/>
    <w:link w:val="af4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0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0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c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0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0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0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0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0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0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c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2">
    <w:name w:val="заголовок таблицы"/>
    <w:basedOn w:val="a0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1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d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0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5"/>
    <w:rsid w:val="00374ED5"/>
    <w:pPr>
      <w:numPr>
        <w:numId w:val="1"/>
      </w:numPr>
    </w:pPr>
  </w:style>
  <w:style w:type="paragraph" w:customStyle="1" w:styleId="xl24">
    <w:name w:val="xl24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3">
    <w:name w:val="ЧАСТЬ"/>
    <w:basedOn w:val="214"/>
    <w:link w:val="affff4"/>
    <w:rsid w:val="00374ED5"/>
  </w:style>
  <w:style w:type="paragraph" w:styleId="affff5">
    <w:name w:val="Signature"/>
    <w:basedOn w:val="a0"/>
    <w:link w:val="affff6"/>
    <w:rsid w:val="00374ED5"/>
    <w:pPr>
      <w:ind w:left="4252"/>
    </w:pPr>
  </w:style>
  <w:style w:type="character" w:customStyle="1" w:styleId="affff6">
    <w:name w:val="Подпись Знак"/>
    <w:basedOn w:val="a3"/>
    <w:link w:val="affff5"/>
    <w:rsid w:val="00374ED5"/>
    <w:rPr>
      <w:rFonts w:eastAsia="SimSun"/>
      <w:sz w:val="24"/>
      <w:szCs w:val="24"/>
    </w:rPr>
  </w:style>
  <w:style w:type="character" w:customStyle="1" w:styleId="affff4">
    <w:name w:val="ЧАСТЬ Знак"/>
    <w:basedOn w:val="2140"/>
    <w:link w:val="affff3"/>
    <w:rsid w:val="00374ED5"/>
    <w:rPr>
      <w:rFonts w:eastAsia="SimSun"/>
      <w:b/>
      <w:bCs/>
      <w:iCs/>
      <w:sz w:val="28"/>
      <w:szCs w:val="28"/>
    </w:rPr>
  </w:style>
  <w:style w:type="paragraph" w:styleId="affff7">
    <w:name w:val="table of figures"/>
    <w:basedOn w:val="a0"/>
    <w:next w:val="a0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0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0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0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0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8">
    <w:name w:val="TOC Heading"/>
    <w:basedOn w:val="1"/>
    <w:next w:val="a0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3">
    <w:name w:val="Обычный (веб) Знак"/>
    <w:aliases w:val=" Знак2 Знак,Обычный (Web) Знак"/>
    <w:link w:val="aff2"/>
    <w:uiPriority w:val="99"/>
    <w:locked/>
    <w:rsid w:val="008723BD"/>
    <w:rPr>
      <w:rFonts w:eastAsia="SimSun"/>
      <w:sz w:val="24"/>
      <w:szCs w:val="24"/>
    </w:rPr>
  </w:style>
  <w:style w:type="character" w:customStyle="1" w:styleId="afa">
    <w:name w:val="Абзац списка Знак"/>
    <w:basedOn w:val="a3"/>
    <w:link w:val="af9"/>
    <w:uiPriority w:val="34"/>
    <w:locked/>
    <w:rsid w:val="00122515"/>
    <w:rPr>
      <w:sz w:val="22"/>
      <w:szCs w:val="22"/>
      <w:lang w:eastAsia="en-US"/>
    </w:rPr>
  </w:style>
  <w:style w:type="paragraph" w:styleId="affff9">
    <w:name w:val="No Spacing"/>
    <w:link w:val="affffa"/>
    <w:uiPriority w:val="99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a">
    <w:name w:val="Без интервала Знак"/>
    <w:basedOn w:val="a3"/>
    <w:link w:val="affff9"/>
    <w:uiPriority w:val="99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b">
    <w:name w:val="Subtle Reference"/>
    <w:basedOn w:val="a3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c">
    <w:name w:val="Абзац"/>
    <w:link w:val="affffd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d">
    <w:name w:val="Абзац Знак"/>
    <w:basedOn w:val="a3"/>
    <w:link w:val="affffc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0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3"/>
    <w:link w:val="2e"/>
    <w:rsid w:val="002239E6"/>
    <w:rPr>
      <w:sz w:val="26"/>
      <w:szCs w:val="24"/>
    </w:rPr>
  </w:style>
  <w:style w:type="paragraph" w:styleId="affffe">
    <w:name w:val="Subtitle"/>
    <w:aliases w:val="Таб. нал."/>
    <w:basedOn w:val="a0"/>
    <w:next w:val="a0"/>
    <w:link w:val="afffff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f">
    <w:name w:val="Подзаголовок Знак"/>
    <w:aliases w:val="Таб. нал. Знак"/>
    <w:basedOn w:val="a3"/>
    <w:link w:val="affffe"/>
    <w:uiPriority w:val="11"/>
    <w:rsid w:val="002239E6"/>
    <w:rPr>
      <w:sz w:val="26"/>
      <w:szCs w:val="24"/>
    </w:rPr>
  </w:style>
  <w:style w:type="paragraph" w:customStyle="1" w:styleId="PzOglav">
    <w:name w:val="PzOglav"/>
    <w:basedOn w:val="a0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0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0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0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0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0">
    <w:name w:val="текст табл"/>
    <w:basedOn w:val="a0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0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0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0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ffff1">
    <w:name w:val="Aобычный текст Знак"/>
    <w:basedOn w:val="a3"/>
    <w:link w:val="Afffff2"/>
    <w:locked/>
    <w:rsid w:val="00897A44"/>
    <w:rPr>
      <w:rFonts w:ascii="Calibri" w:eastAsia="Calibri" w:hAnsi="Calibri" w:cs="Calibri"/>
      <w:sz w:val="24"/>
      <w:szCs w:val="24"/>
      <w:lang w:eastAsia="ar-SA"/>
    </w:rPr>
  </w:style>
  <w:style w:type="paragraph" w:customStyle="1" w:styleId="Afffff2">
    <w:name w:val="Aобычный текст"/>
    <w:basedOn w:val="a0"/>
    <w:link w:val="Afffff1"/>
    <w:qFormat/>
    <w:rsid w:val="00897A44"/>
    <w:pPr>
      <w:tabs>
        <w:tab w:val="left" w:pos="851"/>
      </w:tabs>
      <w:spacing w:line="360" w:lineRule="auto"/>
      <w:ind w:firstLine="567"/>
      <w:contextualSpacing/>
      <w:jc w:val="both"/>
    </w:pPr>
    <w:rPr>
      <w:rFonts w:ascii="Calibri" w:eastAsia="Calibri" w:hAnsi="Calibri" w:cs="Calibri"/>
      <w:lang w:eastAsia="ar-SA"/>
    </w:rPr>
  </w:style>
  <w:style w:type="character" w:customStyle="1" w:styleId="afffff3">
    <w:name w:val="ААОбыч Знак"/>
    <w:basedOn w:val="a3"/>
    <w:link w:val="afffff4"/>
    <w:uiPriority w:val="1"/>
    <w:locked/>
    <w:rsid w:val="00897A44"/>
    <w:rPr>
      <w:rFonts w:ascii="SimSun" w:eastAsia="SimSun" w:cstheme="minorBidi"/>
      <w:sz w:val="24"/>
      <w:szCs w:val="24"/>
      <w:lang w:eastAsia="en-US"/>
    </w:rPr>
  </w:style>
  <w:style w:type="paragraph" w:customStyle="1" w:styleId="afffff4">
    <w:name w:val="ААОбыч"/>
    <w:basedOn w:val="afc"/>
    <w:link w:val="afffff3"/>
    <w:uiPriority w:val="1"/>
    <w:qFormat/>
    <w:rsid w:val="00897A44"/>
    <w:pPr>
      <w:widowControl w:val="0"/>
      <w:spacing w:line="360" w:lineRule="auto"/>
      <w:ind w:firstLine="567"/>
      <w:jc w:val="both"/>
    </w:pPr>
    <w:rPr>
      <w:rFonts w:ascii="SimSun" w:cstheme="minorBidi"/>
      <w:sz w:val="24"/>
      <w:szCs w:val="24"/>
      <w:lang w:eastAsia="en-US"/>
    </w:rPr>
  </w:style>
  <w:style w:type="character" w:customStyle="1" w:styleId="afffff5">
    <w:name w:val="ААПереч Знак"/>
    <w:basedOn w:val="afffff3"/>
    <w:link w:val="a"/>
    <w:locked/>
    <w:rsid w:val="00897A44"/>
    <w:rPr>
      <w:rFonts w:ascii="SimSun" w:eastAsia="SimSun" w:cstheme="minorBidi"/>
      <w:spacing w:val="-1"/>
      <w:sz w:val="24"/>
      <w:szCs w:val="24"/>
      <w:lang w:eastAsia="en-US"/>
    </w:rPr>
  </w:style>
  <w:style w:type="paragraph" w:customStyle="1" w:styleId="a">
    <w:name w:val="ААПереч"/>
    <w:basedOn w:val="afffff4"/>
    <w:link w:val="afffff5"/>
    <w:qFormat/>
    <w:rsid w:val="00897A44"/>
    <w:pPr>
      <w:numPr>
        <w:numId w:val="15"/>
      </w:numPr>
      <w:tabs>
        <w:tab w:val="left" w:pos="1134"/>
      </w:tabs>
      <w:ind w:left="0" w:firstLine="567"/>
    </w:pPr>
    <w:rPr>
      <w:spacing w:val="-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89;&#1093;&#1077;&#1084;&#1099;%20&#1090;&#1089;&#1085;&#1072;&#1073;,%20&#1074;&#1086;&#1076;&#1086;&#1089;&#1085;,&#1074;&#1086;&#1076;&#1086;&#1086;&#1090;&#1074;\370%20&#1086;&#1090;%2025.06.2020%20&#1057;&#1072;&#1090;&#1082;&#1072;\&#1057;&#1093;&#1077;&#1084;&#1072;%20&#1090;&#1077;&#1087;&#1083;&#1086;&#1089;&#1085;&#1072;&#1073;&#1078;&#1077;&#1085;&#1080;&#1103;%20&#1057;&#1072;&#1090;&#1082;&#1080;&#1085;&#1089;&#1082;&#1086;&#1075;&#1086;%20&#1075;&#1086;&#1088;&#1086;&#1076;&#1089;&#1082;&#1086;&#1075;&#1086;%20&#1087;&#1086;&#1089;&#1077;&#1083;&#1077;&#1085;&#1080;&#1103;%20&#1076;&#1086;%202030&#1075;.%20(&#1074;%20&#1088;&#1077;&#1076;&#1072;&#1082;&#1094;&#1080;&#1080;%20&#1085;&#1072;%202020&#1075;.)%2004%2006%202020.docx" TargetMode="Externa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3CA0A-03D3-4EFC-B0AC-8E783475D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11105</Words>
  <Characters>63305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74262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GYPNORION</dc:creator>
  <cp:lastModifiedBy>Admin</cp:lastModifiedBy>
  <cp:revision>2</cp:revision>
  <cp:lastPrinted>2022-06-15T09:50:00Z</cp:lastPrinted>
  <dcterms:created xsi:type="dcterms:W3CDTF">2022-06-30T03:27:00Z</dcterms:created>
  <dcterms:modified xsi:type="dcterms:W3CDTF">2022-06-30T03:27:00Z</dcterms:modified>
</cp:coreProperties>
</file>