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6" w:rsidRDefault="002113C6" w:rsidP="002113C6">
      <w:pPr>
        <w:spacing w:before="0" w:after="0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3C6" w:rsidRPr="00A95148" w:rsidRDefault="002113C6" w:rsidP="002113C6">
      <w:pPr>
        <w:pStyle w:val="a3"/>
        <w:jc w:val="center"/>
        <w:rPr>
          <w:b/>
          <w:sz w:val="26"/>
          <w:szCs w:val="26"/>
          <w:lang w:val="ru-RU"/>
        </w:rPr>
      </w:pPr>
      <w:r w:rsidRPr="00A95148">
        <w:rPr>
          <w:b/>
          <w:sz w:val="26"/>
          <w:szCs w:val="26"/>
          <w:lang w:val="ru-RU"/>
        </w:rPr>
        <w:t>АДМИНИСТРАЦИЯ</w:t>
      </w:r>
    </w:p>
    <w:p w:rsidR="002113C6" w:rsidRPr="004403BE" w:rsidRDefault="002113C6" w:rsidP="002113C6">
      <w:pPr>
        <w:spacing w:before="0" w:after="0"/>
        <w:jc w:val="center"/>
        <w:rPr>
          <w:b/>
          <w:sz w:val="26"/>
          <w:szCs w:val="26"/>
        </w:rPr>
      </w:pPr>
      <w:r w:rsidRPr="004403BE">
        <w:rPr>
          <w:b/>
          <w:sz w:val="26"/>
          <w:szCs w:val="26"/>
        </w:rPr>
        <w:t>МЕЖЕВОГО ГОРОДСКОГО ПОСЕЛЕНИЯ</w:t>
      </w:r>
    </w:p>
    <w:p w:rsidR="002113C6" w:rsidRDefault="002113C6" w:rsidP="002113C6">
      <w:pPr>
        <w:spacing w:before="0" w:after="0"/>
        <w:jc w:val="center"/>
        <w:rPr>
          <w:b/>
          <w:sz w:val="26"/>
          <w:szCs w:val="26"/>
        </w:rPr>
      </w:pPr>
      <w:r w:rsidRPr="004403BE">
        <w:rPr>
          <w:b/>
          <w:sz w:val="26"/>
          <w:szCs w:val="26"/>
        </w:rPr>
        <w:t>САТКИНСКОГО РАЙОНА ЧЕЛЯБИНСКОЙ ОБЛАСТИ</w:t>
      </w:r>
    </w:p>
    <w:p w:rsidR="002113C6" w:rsidRPr="004403BE" w:rsidRDefault="002113C6" w:rsidP="002113C6">
      <w:pPr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113C6" w:rsidRPr="004403BE" w:rsidRDefault="005766C4" w:rsidP="002113C6">
      <w:pPr>
        <w:spacing w:before="0" w:after="0"/>
        <w:jc w:val="center"/>
        <w:rPr>
          <w:sz w:val="18"/>
          <w:szCs w:val="18"/>
        </w:rPr>
      </w:pPr>
      <w:r w:rsidRPr="005766C4">
        <w:pict>
          <v:line id="_x0000_s1026" style="position:absolute;left:0;text-align:left;z-index:251660288" from="-4.05pt,5.6pt" to="505.95pt,5.6pt" strokeweight="1pt"/>
        </w:pict>
      </w:r>
    </w:p>
    <w:p w:rsidR="002113C6" w:rsidRPr="004403BE" w:rsidRDefault="002113C6" w:rsidP="002113C6">
      <w:pPr>
        <w:spacing w:before="0" w:after="0"/>
        <w:jc w:val="center"/>
        <w:rPr>
          <w:sz w:val="18"/>
          <w:szCs w:val="18"/>
        </w:rPr>
      </w:pPr>
      <w:r w:rsidRPr="004403BE">
        <w:rPr>
          <w:sz w:val="18"/>
          <w:szCs w:val="18"/>
        </w:rPr>
        <w:t xml:space="preserve">456905 пос. Межевой </w:t>
      </w:r>
      <w:proofErr w:type="spellStart"/>
      <w:r w:rsidRPr="004403BE">
        <w:rPr>
          <w:sz w:val="18"/>
          <w:szCs w:val="18"/>
        </w:rPr>
        <w:t>Саткинского</w:t>
      </w:r>
      <w:proofErr w:type="spellEnd"/>
      <w:r w:rsidRPr="004403BE">
        <w:rPr>
          <w:sz w:val="18"/>
          <w:szCs w:val="18"/>
        </w:rPr>
        <w:t xml:space="preserve"> р-на Челябинской области, ул. Карла Маркса, 5а, тел.: (351-61) 96-1-02</w:t>
      </w:r>
      <w:r w:rsidRPr="004403BE">
        <w:rPr>
          <w:sz w:val="18"/>
          <w:szCs w:val="18"/>
        </w:rPr>
        <w:br/>
      </w:r>
    </w:p>
    <w:p w:rsidR="002113C6" w:rsidRDefault="002113C6" w:rsidP="002113C6">
      <w:pPr>
        <w:spacing w:before="0" w:after="0"/>
      </w:pPr>
    </w:p>
    <w:p w:rsidR="002113C6" w:rsidRPr="004403BE" w:rsidRDefault="002113C6" w:rsidP="002113C6">
      <w:pPr>
        <w:spacing w:before="0" w:after="0"/>
      </w:pPr>
      <w:r w:rsidRPr="004403BE">
        <w:t xml:space="preserve">  от </w:t>
      </w:r>
      <w:r>
        <w:t>«</w:t>
      </w:r>
      <w:r w:rsidR="008C3FE8">
        <w:t>26</w:t>
      </w:r>
      <w:r>
        <w:t>»</w:t>
      </w:r>
      <w:r w:rsidR="008C3FE8">
        <w:t xml:space="preserve"> декабря</w:t>
      </w:r>
      <w:r>
        <w:t xml:space="preserve"> </w:t>
      </w:r>
      <w:r w:rsidRPr="004403BE">
        <w:t xml:space="preserve">2019 г. № </w:t>
      </w:r>
      <w:r w:rsidR="008C3FE8">
        <w:t>173</w:t>
      </w:r>
    </w:p>
    <w:p w:rsidR="002113C6" w:rsidRPr="008E55A4" w:rsidRDefault="008E55A4" w:rsidP="002113C6">
      <w:pPr>
        <w:spacing w:before="0" w:after="0"/>
        <w:rPr>
          <w:sz w:val="20"/>
          <w:szCs w:val="20"/>
        </w:rPr>
      </w:pPr>
      <w:r>
        <w:rPr>
          <w:sz w:val="26"/>
          <w:szCs w:val="26"/>
        </w:rPr>
        <w:t xml:space="preserve">              </w:t>
      </w:r>
      <w:r w:rsidRPr="008E55A4">
        <w:rPr>
          <w:sz w:val="20"/>
          <w:szCs w:val="20"/>
        </w:rPr>
        <w:t>р.п. Межевой</w:t>
      </w:r>
    </w:p>
    <w:p w:rsidR="008E55A4" w:rsidRDefault="008E55A4" w:rsidP="00AC77D9">
      <w:pPr>
        <w:spacing w:before="0" w:after="0"/>
        <w:jc w:val="both"/>
      </w:pPr>
    </w:p>
    <w:p w:rsidR="00AC77D9" w:rsidRDefault="00AC77D9" w:rsidP="00AC77D9">
      <w:pPr>
        <w:spacing w:before="0" w:after="0"/>
        <w:jc w:val="both"/>
      </w:pPr>
      <w:r>
        <w:t>Об утверждении программы профилактики</w:t>
      </w:r>
    </w:p>
    <w:p w:rsidR="00AC77D9" w:rsidRDefault="00AC77D9" w:rsidP="00AC77D9">
      <w:pPr>
        <w:spacing w:before="0" w:after="0"/>
        <w:jc w:val="both"/>
      </w:pPr>
      <w:r>
        <w:t>нарушений обязательных требований</w:t>
      </w:r>
    </w:p>
    <w:p w:rsidR="00AC77D9" w:rsidRDefault="00AC77D9" w:rsidP="00AC77D9">
      <w:pPr>
        <w:spacing w:before="0" w:after="0"/>
        <w:jc w:val="both"/>
      </w:pPr>
      <w:r>
        <w:t>в рамках осуществления муниципального</w:t>
      </w:r>
    </w:p>
    <w:p w:rsidR="00AC77D9" w:rsidRDefault="00AC77D9" w:rsidP="00AC77D9">
      <w:pPr>
        <w:spacing w:before="0" w:after="0"/>
        <w:jc w:val="both"/>
      </w:pPr>
      <w:r>
        <w:t xml:space="preserve">лесного контроля на территории </w:t>
      </w:r>
    </w:p>
    <w:p w:rsidR="008E55A4" w:rsidRPr="003A226F" w:rsidRDefault="00AC77D9" w:rsidP="008E55A4">
      <w:pPr>
        <w:spacing w:before="0" w:after="0"/>
        <w:rPr>
          <w:rFonts w:eastAsiaTheme="minorHAnsi"/>
          <w:color w:val="000000"/>
          <w:sz w:val="22"/>
          <w:szCs w:val="22"/>
          <w:lang w:eastAsia="en-US"/>
        </w:rPr>
      </w:pPr>
      <w:r>
        <w:t>Межевого городского поселения на</w:t>
      </w:r>
      <w:r w:rsidR="008E55A4">
        <w:t xml:space="preserve"> </w:t>
      </w:r>
      <w:r w:rsidR="008E55A4" w:rsidRPr="003A226F">
        <w:rPr>
          <w:rFonts w:eastAsiaTheme="minorHAnsi"/>
          <w:color w:val="000000"/>
          <w:sz w:val="22"/>
          <w:szCs w:val="22"/>
          <w:lang w:eastAsia="en-US"/>
        </w:rPr>
        <w:t>2020 г.</w:t>
      </w:r>
    </w:p>
    <w:p w:rsidR="00AC77D9" w:rsidRDefault="008E55A4" w:rsidP="008E55A4">
      <w:pPr>
        <w:spacing w:before="0" w:after="0"/>
      </w:pPr>
      <w:r w:rsidRPr="003A226F">
        <w:rPr>
          <w:rFonts w:eastAsiaTheme="minorHAnsi"/>
          <w:color w:val="000000"/>
          <w:sz w:val="22"/>
          <w:szCs w:val="22"/>
          <w:lang w:eastAsia="en-US"/>
        </w:rPr>
        <w:t>и плановый период 2021-2022 г.</w:t>
      </w:r>
    </w:p>
    <w:p w:rsidR="00AC77D9" w:rsidRDefault="00AC77D9" w:rsidP="00AC77D9">
      <w:pPr>
        <w:spacing w:before="0" w:after="0"/>
        <w:jc w:val="both"/>
      </w:pPr>
    </w:p>
    <w:p w:rsidR="00AC77D9" w:rsidRDefault="00AC77D9" w:rsidP="00AC77D9">
      <w:pPr>
        <w:spacing w:before="0" w:after="0"/>
        <w:jc w:val="both"/>
      </w:pPr>
    </w:p>
    <w:p w:rsidR="008E55A4" w:rsidRDefault="008E55A4" w:rsidP="00AC77D9">
      <w:pPr>
        <w:spacing w:before="0" w:after="0"/>
        <w:ind w:firstLine="708"/>
        <w:jc w:val="both"/>
      </w:pPr>
    </w:p>
    <w:p w:rsidR="00AC77D9" w:rsidRDefault="00AC77D9" w:rsidP="00AC77D9">
      <w:pPr>
        <w:spacing w:before="0" w:after="0"/>
        <w:ind w:firstLine="708"/>
        <w:jc w:val="both"/>
      </w:pPr>
      <w:r>
        <w:t>В соответствии со ст.8.2. Федерального закона от 26.13.2008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7, 43 Федерального закона от 06.10.2003 № 131-ФЗ "Об общих принципах организации местного самоуправления в Российской Федерации" и на основании Устава Межевого городского поселения</w:t>
      </w:r>
    </w:p>
    <w:p w:rsidR="00AC77D9" w:rsidRDefault="00AC77D9" w:rsidP="00AC77D9">
      <w:pPr>
        <w:spacing w:before="0" w:after="0"/>
        <w:ind w:firstLine="708"/>
        <w:jc w:val="both"/>
      </w:pPr>
    </w:p>
    <w:p w:rsidR="008E55A4" w:rsidRDefault="008E55A4" w:rsidP="00AC77D9">
      <w:pPr>
        <w:spacing w:before="0" w:after="0"/>
        <w:ind w:firstLine="708"/>
        <w:jc w:val="both"/>
      </w:pPr>
    </w:p>
    <w:p w:rsidR="00AC77D9" w:rsidRPr="008E55A4" w:rsidRDefault="00AC77D9" w:rsidP="00AC77D9">
      <w:pPr>
        <w:spacing w:before="0" w:after="0"/>
        <w:ind w:firstLine="708"/>
        <w:jc w:val="both"/>
      </w:pPr>
      <w:r w:rsidRPr="008E55A4">
        <w:t xml:space="preserve"> ПОСТАНОВЛЯЮ:</w:t>
      </w:r>
    </w:p>
    <w:p w:rsidR="00AC77D9" w:rsidRPr="008E55A4" w:rsidRDefault="00AC77D9" w:rsidP="008E55A4">
      <w:pPr>
        <w:pStyle w:val="a8"/>
        <w:numPr>
          <w:ilvl w:val="0"/>
          <w:numId w:val="3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E55A4">
        <w:rPr>
          <w:sz w:val="24"/>
          <w:szCs w:val="24"/>
        </w:rPr>
        <w:t>Утвердить Программу профилактики нарушений обязательных требований в рамках осуществления муниципального лесного контроля на территории Межевого городского поселения</w:t>
      </w:r>
      <w:r w:rsidR="008E55A4" w:rsidRPr="008E55A4">
        <w:rPr>
          <w:sz w:val="24"/>
          <w:szCs w:val="24"/>
        </w:rPr>
        <w:t xml:space="preserve"> на </w:t>
      </w:r>
      <w:r w:rsidR="008E55A4" w:rsidRPr="008E55A4">
        <w:rPr>
          <w:rFonts w:eastAsiaTheme="minorHAnsi"/>
          <w:color w:val="000000"/>
          <w:sz w:val="24"/>
          <w:szCs w:val="24"/>
          <w:lang w:eastAsia="en-US"/>
        </w:rPr>
        <w:t>2020 г. и плановый период 2021-2022 г.</w:t>
      </w:r>
    </w:p>
    <w:p w:rsidR="008E55A4" w:rsidRPr="008E55A4" w:rsidRDefault="008E55A4" w:rsidP="008E55A4">
      <w:pPr>
        <w:pStyle w:val="1"/>
        <w:numPr>
          <w:ilvl w:val="0"/>
          <w:numId w:val="3"/>
        </w:numPr>
        <w:shd w:val="clear" w:color="auto" w:fill="FFFFFF"/>
        <w:ind w:right="57"/>
        <w:jc w:val="both"/>
        <w:textAlignment w:val="baseline"/>
        <w:rPr>
          <w:szCs w:val="24"/>
          <w:u w:val="none"/>
        </w:rPr>
      </w:pPr>
      <w:r w:rsidRPr="008E55A4">
        <w:rPr>
          <w:szCs w:val="24"/>
          <w:u w:val="none"/>
        </w:rPr>
        <w:t xml:space="preserve">Опубликовать настоящее постановление на страничке Межевого городского поселения, расположенной на официальном сайте администрации </w:t>
      </w:r>
      <w:proofErr w:type="spellStart"/>
      <w:r w:rsidRPr="008E55A4">
        <w:rPr>
          <w:szCs w:val="24"/>
          <w:u w:val="none"/>
        </w:rPr>
        <w:t>Саткинского</w:t>
      </w:r>
      <w:proofErr w:type="spellEnd"/>
      <w:r w:rsidRPr="008E55A4">
        <w:rPr>
          <w:szCs w:val="24"/>
          <w:u w:val="none"/>
        </w:rPr>
        <w:t xml:space="preserve"> муниципального района.</w:t>
      </w:r>
    </w:p>
    <w:p w:rsidR="008E55A4" w:rsidRPr="008E55A4" w:rsidRDefault="008E55A4" w:rsidP="008E55A4">
      <w:pPr>
        <w:pStyle w:val="a8"/>
        <w:numPr>
          <w:ilvl w:val="0"/>
          <w:numId w:val="3"/>
        </w:numPr>
        <w:jc w:val="both"/>
        <w:rPr>
          <w:rStyle w:val="a7"/>
          <w:b w:val="0"/>
          <w:bCs w:val="0"/>
          <w:sz w:val="24"/>
          <w:szCs w:val="24"/>
        </w:rPr>
      </w:pPr>
      <w:r w:rsidRPr="008E55A4">
        <w:rPr>
          <w:sz w:val="24"/>
          <w:szCs w:val="24"/>
        </w:rPr>
        <w:t xml:space="preserve">Организацию выполнения настоящего постановления возложить на </w:t>
      </w:r>
      <w:r w:rsidRPr="008E55A4">
        <w:rPr>
          <w:rStyle w:val="a7"/>
          <w:b w:val="0"/>
          <w:sz w:val="24"/>
          <w:szCs w:val="24"/>
          <w:bdr w:val="none" w:sz="0" w:space="0" w:color="auto" w:frame="1"/>
        </w:rPr>
        <w:t>специалиста землеустроителя администрации Межевого городского поселения.</w:t>
      </w:r>
    </w:p>
    <w:p w:rsidR="008E55A4" w:rsidRPr="008E55A4" w:rsidRDefault="008E55A4" w:rsidP="008E55A4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8E55A4">
        <w:rPr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8E55A4" w:rsidRPr="008E55A4" w:rsidRDefault="008E55A4" w:rsidP="008E55A4">
      <w:pPr>
        <w:spacing w:before="0" w:after="0"/>
        <w:ind w:left="426"/>
        <w:jc w:val="both"/>
      </w:pPr>
    </w:p>
    <w:p w:rsidR="00AC77D9" w:rsidRDefault="00AC77D9" w:rsidP="008E55A4">
      <w:pPr>
        <w:spacing w:before="0" w:after="0"/>
        <w:ind w:firstLine="708"/>
        <w:jc w:val="both"/>
      </w:pPr>
    </w:p>
    <w:p w:rsidR="008E55A4" w:rsidRDefault="008E55A4" w:rsidP="008E55A4">
      <w:pPr>
        <w:spacing w:before="0" w:after="0"/>
        <w:ind w:firstLine="708"/>
        <w:jc w:val="both"/>
      </w:pPr>
    </w:p>
    <w:p w:rsidR="008E55A4" w:rsidRDefault="008E55A4" w:rsidP="008E55A4">
      <w:pPr>
        <w:spacing w:before="0" w:after="0"/>
        <w:ind w:firstLine="708"/>
        <w:jc w:val="both"/>
      </w:pPr>
    </w:p>
    <w:p w:rsidR="008E55A4" w:rsidRDefault="008E55A4" w:rsidP="008E55A4">
      <w:pPr>
        <w:spacing w:before="0" w:after="0"/>
        <w:ind w:firstLine="708"/>
        <w:jc w:val="both"/>
      </w:pPr>
    </w:p>
    <w:p w:rsidR="008E55A4" w:rsidRPr="008E55A4" w:rsidRDefault="008E55A4" w:rsidP="008E55A4">
      <w:pPr>
        <w:spacing w:before="0" w:after="0"/>
        <w:ind w:firstLine="708"/>
        <w:jc w:val="both"/>
      </w:pPr>
    </w:p>
    <w:p w:rsidR="00AC77D9" w:rsidRPr="008E55A4" w:rsidRDefault="00AC77D9" w:rsidP="00AC77D9">
      <w:pPr>
        <w:spacing w:before="0" w:after="0"/>
        <w:ind w:firstLine="708"/>
        <w:jc w:val="both"/>
      </w:pPr>
      <w:r w:rsidRPr="008E55A4">
        <w:t xml:space="preserve">Глава </w:t>
      </w:r>
      <w:r w:rsidR="008E55A4">
        <w:t xml:space="preserve">Межевого городского поселения                                                  </w:t>
      </w:r>
      <w:r w:rsidRPr="008E55A4">
        <w:t xml:space="preserve"> </w:t>
      </w:r>
      <w:r w:rsidR="008E55A4">
        <w:t>Н.Б. Евдокимов.</w:t>
      </w:r>
      <w:r w:rsidRPr="008E55A4">
        <w:t xml:space="preserve"> </w:t>
      </w:r>
    </w:p>
    <w:p w:rsidR="00AC77D9" w:rsidRPr="008E55A4" w:rsidRDefault="00AC77D9" w:rsidP="00AC77D9">
      <w:pPr>
        <w:spacing w:before="0" w:after="0"/>
        <w:ind w:firstLine="708"/>
        <w:jc w:val="both"/>
      </w:pPr>
    </w:p>
    <w:p w:rsidR="00AC77D9" w:rsidRDefault="00AC77D9" w:rsidP="00AC77D9">
      <w:pPr>
        <w:spacing w:before="0" w:after="0"/>
        <w:ind w:firstLine="708"/>
        <w:jc w:val="both"/>
      </w:pPr>
    </w:p>
    <w:p w:rsidR="00AC77D9" w:rsidRDefault="00AC77D9" w:rsidP="00AC77D9">
      <w:pPr>
        <w:spacing w:before="0" w:after="0"/>
        <w:ind w:firstLine="708"/>
        <w:jc w:val="both"/>
      </w:pPr>
    </w:p>
    <w:p w:rsidR="00AC77D9" w:rsidRDefault="00AC77D9" w:rsidP="00AC77D9">
      <w:pPr>
        <w:spacing w:before="0" w:after="0"/>
        <w:ind w:firstLine="708"/>
        <w:jc w:val="both"/>
      </w:pPr>
    </w:p>
    <w:p w:rsidR="00AC77D9" w:rsidRDefault="00AC77D9" w:rsidP="00AC77D9">
      <w:pPr>
        <w:spacing w:before="0" w:after="0"/>
        <w:ind w:firstLine="708"/>
        <w:jc w:val="both"/>
      </w:pPr>
    </w:p>
    <w:p w:rsidR="00AC77D9" w:rsidRDefault="00AC77D9" w:rsidP="008E55A4">
      <w:pPr>
        <w:spacing w:before="0" w:after="0"/>
        <w:jc w:val="both"/>
      </w:pPr>
    </w:p>
    <w:p w:rsidR="00BB0C71" w:rsidRDefault="00BB0C71" w:rsidP="00BB0C71">
      <w:pPr>
        <w:spacing w:before="0" w:after="0"/>
        <w:jc w:val="right"/>
      </w:pPr>
      <w:r>
        <w:lastRenderedPageBreak/>
        <w:t xml:space="preserve">УТВЕРЖДЕНО: </w:t>
      </w:r>
    </w:p>
    <w:p w:rsidR="00BB0C71" w:rsidRDefault="00BB0C71" w:rsidP="00BB0C71">
      <w:pPr>
        <w:spacing w:before="0" w:after="0"/>
        <w:jc w:val="right"/>
      </w:pPr>
      <w:r>
        <w:t xml:space="preserve">Постановлением Администрации </w:t>
      </w:r>
    </w:p>
    <w:p w:rsidR="00BB0C71" w:rsidRDefault="00BB0C71" w:rsidP="00BB0C71">
      <w:pPr>
        <w:spacing w:before="0" w:after="0"/>
        <w:jc w:val="right"/>
      </w:pPr>
      <w:r>
        <w:t xml:space="preserve">Межевого городского поселения </w:t>
      </w:r>
    </w:p>
    <w:p w:rsidR="00BB0C71" w:rsidRDefault="00BB0C71" w:rsidP="00BB0C71">
      <w:pPr>
        <w:spacing w:before="0" w:after="0"/>
        <w:jc w:val="right"/>
      </w:pPr>
      <w:r>
        <w:t xml:space="preserve">от «__» ______ 2019 г. № ______ </w:t>
      </w:r>
    </w:p>
    <w:p w:rsidR="008E55A4" w:rsidRDefault="008E55A4" w:rsidP="008E55A4">
      <w:pPr>
        <w:spacing w:before="0" w:after="0"/>
        <w:ind w:firstLine="708"/>
        <w:jc w:val="right"/>
      </w:pPr>
    </w:p>
    <w:p w:rsidR="008E55A4" w:rsidRDefault="008E55A4" w:rsidP="008E55A4">
      <w:pPr>
        <w:spacing w:before="0" w:after="0"/>
        <w:jc w:val="both"/>
      </w:pPr>
    </w:p>
    <w:p w:rsidR="008E55A4" w:rsidRDefault="00AC77D9" w:rsidP="008E55A4">
      <w:pPr>
        <w:spacing w:before="0" w:after="0"/>
        <w:ind w:firstLine="708"/>
        <w:jc w:val="center"/>
      </w:pPr>
      <w:r>
        <w:t>ПРОГРАММА</w:t>
      </w:r>
    </w:p>
    <w:p w:rsidR="008E55A4" w:rsidRDefault="00AC77D9" w:rsidP="008E55A4">
      <w:pPr>
        <w:spacing w:before="0" w:after="0"/>
        <w:ind w:firstLine="708"/>
        <w:jc w:val="center"/>
        <w:rPr>
          <w:rFonts w:eastAsiaTheme="minorHAnsi"/>
          <w:color w:val="000000"/>
          <w:lang w:eastAsia="en-US"/>
        </w:rPr>
      </w:pPr>
      <w:r>
        <w:t xml:space="preserve">профилактики нарушений обязательных требований в рамках осуществления муниципального лесного контроля на территории </w:t>
      </w:r>
      <w:r w:rsidR="008E55A4">
        <w:t xml:space="preserve">межевого городского поселения </w:t>
      </w:r>
      <w:r w:rsidR="008E55A4" w:rsidRPr="008E55A4">
        <w:t xml:space="preserve">на </w:t>
      </w:r>
      <w:r w:rsidR="008E55A4" w:rsidRPr="008E55A4">
        <w:rPr>
          <w:rFonts w:eastAsiaTheme="minorHAnsi"/>
          <w:color w:val="000000"/>
          <w:lang w:eastAsia="en-US"/>
        </w:rPr>
        <w:t>2020 г.</w:t>
      </w:r>
      <w:r w:rsidR="008E55A4">
        <w:rPr>
          <w:rFonts w:eastAsiaTheme="minorHAnsi"/>
          <w:color w:val="000000"/>
          <w:lang w:eastAsia="en-US"/>
        </w:rPr>
        <w:t xml:space="preserve"> </w:t>
      </w:r>
    </w:p>
    <w:p w:rsidR="008E55A4" w:rsidRDefault="008E55A4" w:rsidP="008E55A4">
      <w:pPr>
        <w:spacing w:before="0" w:after="0"/>
        <w:ind w:firstLine="708"/>
        <w:jc w:val="center"/>
        <w:rPr>
          <w:rFonts w:eastAsiaTheme="minorHAnsi"/>
          <w:color w:val="000000"/>
          <w:lang w:eastAsia="en-US"/>
        </w:rPr>
      </w:pPr>
      <w:r w:rsidRPr="008E55A4">
        <w:rPr>
          <w:rFonts w:eastAsiaTheme="minorHAnsi"/>
          <w:color w:val="000000"/>
          <w:lang w:eastAsia="en-US"/>
        </w:rPr>
        <w:t>и плановый период 2021-2022</w:t>
      </w:r>
      <w:r>
        <w:rPr>
          <w:rFonts w:eastAsiaTheme="minorHAnsi"/>
          <w:color w:val="000000"/>
          <w:lang w:eastAsia="en-US"/>
        </w:rPr>
        <w:t>гг.</w:t>
      </w:r>
    </w:p>
    <w:p w:rsidR="008E55A4" w:rsidRDefault="008E55A4" w:rsidP="008E55A4">
      <w:pPr>
        <w:spacing w:before="0" w:after="0"/>
        <w:ind w:firstLine="708"/>
        <w:jc w:val="center"/>
      </w:pPr>
    </w:p>
    <w:p w:rsidR="008E55A4" w:rsidRDefault="00AC77D9" w:rsidP="00AC77D9">
      <w:pPr>
        <w:spacing w:before="0" w:after="0"/>
        <w:ind w:firstLine="708"/>
        <w:jc w:val="both"/>
      </w:pPr>
      <w:r>
        <w:t xml:space="preserve">1.Настоящая программа разработана в целях организации проведения администрацией </w:t>
      </w:r>
      <w:r w:rsidR="008E55A4">
        <w:t>Межевого городского поселения</w:t>
      </w:r>
      <w:r>
        <w:t xml:space="preserve"> профилактики нарушений обязательных требований в рамках осуществления муниципального лесного контроля. </w:t>
      </w:r>
    </w:p>
    <w:p w:rsidR="008E55A4" w:rsidRDefault="00AC77D9" w:rsidP="00AC77D9">
      <w:pPr>
        <w:spacing w:before="0" w:after="0"/>
        <w:ind w:firstLine="708"/>
        <w:jc w:val="both"/>
      </w:pPr>
      <w:r>
        <w:t xml:space="preserve">2.Субъектами профилактических мероприятий при осуществлении муниципального лесного контроля на территории </w:t>
      </w:r>
      <w:r w:rsidR="008E55A4">
        <w:t xml:space="preserve">Межевого городского поселения </w:t>
      </w:r>
      <w:r>
        <w:t xml:space="preserve">являются юридические лица, индивидуальные предприниматели, граждане, осуществляющие хозяйственную деятельность и (или) посещающие лесные участки, находящиеся в собственности </w:t>
      </w:r>
      <w:r w:rsidR="008E55A4">
        <w:t>Межевого городского поселения.</w:t>
      </w:r>
    </w:p>
    <w:p w:rsidR="008E55A4" w:rsidRDefault="008E55A4" w:rsidP="00AC77D9">
      <w:pPr>
        <w:spacing w:before="0" w:after="0"/>
        <w:ind w:firstLine="708"/>
        <w:jc w:val="both"/>
      </w:pPr>
      <w:r>
        <w:t xml:space="preserve"> </w:t>
      </w:r>
      <w:r w:rsidR="00AC77D9">
        <w:t xml:space="preserve">3.Целью программы являются: </w:t>
      </w:r>
    </w:p>
    <w:p w:rsidR="008E55A4" w:rsidRDefault="00AC77D9" w:rsidP="00AC77D9">
      <w:pPr>
        <w:spacing w:before="0" w:after="0"/>
        <w:ind w:firstLine="708"/>
        <w:jc w:val="both"/>
      </w:pPr>
      <w:r>
        <w:t xml:space="preserve">- предупреждение нарушений, устранение причин, факторов и условий, способствующих возможному нарушению; </w:t>
      </w:r>
    </w:p>
    <w:p w:rsidR="008E55A4" w:rsidRDefault="00AC77D9" w:rsidP="00AC77D9">
      <w:pPr>
        <w:spacing w:before="0" w:after="0"/>
        <w:ind w:firstLine="708"/>
        <w:jc w:val="both"/>
      </w:pPr>
      <w:r>
        <w:t xml:space="preserve">- снижение антропогенной нагрузки на лесные </w:t>
      </w:r>
      <w:r w:rsidR="008E55A4">
        <w:t>участки,</w:t>
      </w:r>
      <w:r>
        <w:t xml:space="preserve"> находящиеся в собственности </w:t>
      </w:r>
      <w:r w:rsidR="008E55A4">
        <w:t>Межевого городского поселения</w:t>
      </w:r>
      <w:r>
        <w:t>;</w:t>
      </w:r>
    </w:p>
    <w:p w:rsidR="008E55A4" w:rsidRDefault="00AC77D9" w:rsidP="00AC77D9">
      <w:pPr>
        <w:spacing w:before="0" w:after="0"/>
        <w:ind w:firstLine="708"/>
        <w:jc w:val="both"/>
      </w:pPr>
      <w:r>
        <w:t xml:space="preserve"> - создание мотивации к добросовестному поведению на территории лесных участков, находящихся в собственности </w:t>
      </w:r>
      <w:r w:rsidR="008E55A4">
        <w:t>Межевого городского поселения</w:t>
      </w:r>
      <w:r>
        <w:t xml:space="preserve">; </w:t>
      </w:r>
    </w:p>
    <w:p w:rsidR="008E55A4" w:rsidRDefault="00AC77D9" w:rsidP="00AC77D9">
      <w:pPr>
        <w:spacing w:before="0" w:after="0"/>
        <w:ind w:firstLine="708"/>
        <w:jc w:val="both"/>
      </w:pPr>
      <w:r>
        <w:t xml:space="preserve">- предотвращение ущерба охраняемым законом ценностям. </w:t>
      </w:r>
    </w:p>
    <w:p w:rsidR="008E55A4" w:rsidRDefault="00AC77D9" w:rsidP="00AC77D9">
      <w:pPr>
        <w:spacing w:before="0" w:after="0"/>
        <w:ind w:firstLine="708"/>
        <w:jc w:val="both"/>
      </w:pPr>
      <w:r>
        <w:t xml:space="preserve">4. Задачами программы являются: </w:t>
      </w:r>
    </w:p>
    <w:p w:rsidR="008E55A4" w:rsidRDefault="00AC77D9" w:rsidP="00AC77D9">
      <w:pPr>
        <w:spacing w:before="0" w:after="0"/>
        <w:ind w:firstLine="708"/>
        <w:jc w:val="both"/>
      </w:pPr>
      <w:r>
        <w:t xml:space="preserve">- укрепление системы профилактики нарушений путем активизации профилактической деятельности; </w:t>
      </w:r>
    </w:p>
    <w:p w:rsidR="008E55A4" w:rsidRDefault="00AC77D9" w:rsidP="00AC77D9">
      <w:pPr>
        <w:spacing w:before="0" w:after="0"/>
        <w:ind w:firstLine="708"/>
        <w:jc w:val="both"/>
      </w:pPr>
      <w:r>
        <w:t xml:space="preserve">- выявление причин, факторов и условий, способствующих нарушениям; </w:t>
      </w:r>
    </w:p>
    <w:p w:rsidR="008E55A4" w:rsidRDefault="00AC77D9" w:rsidP="00AC77D9">
      <w:pPr>
        <w:spacing w:before="0" w:after="0"/>
        <w:ind w:firstLine="708"/>
        <w:jc w:val="both"/>
      </w:pPr>
      <w:r>
        <w:t xml:space="preserve">- повышение правосознания и правовой культуры населения, руководителей юридических лиц и индивидуальных предпринимателей. </w:t>
      </w:r>
    </w:p>
    <w:p w:rsidR="00D54318" w:rsidRDefault="00D54318" w:rsidP="00D5431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требований к использованию, охране, защите, воспроизводству лесных участков;</w:t>
      </w:r>
    </w:p>
    <w:p w:rsidR="00D54318" w:rsidRDefault="00D54318" w:rsidP="00D5431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D54318" w:rsidRDefault="00D54318" w:rsidP="00D5431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фактов самовольного занятия лесных участков;</w:t>
      </w:r>
    </w:p>
    <w:p w:rsidR="00D54318" w:rsidRDefault="00D54318" w:rsidP="00D5431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фактов использования лесных участков не по целевому назначению;</w:t>
      </w:r>
    </w:p>
    <w:p w:rsidR="00D54318" w:rsidRDefault="00D54318" w:rsidP="00D5431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D54318" w:rsidRDefault="00D54318" w:rsidP="00D5431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D54318" w:rsidRDefault="00D54318" w:rsidP="00D5431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соблюдения юридическими лицами и индивидуальными предпринимателями Правил пожарной безопасности в лесах, а также выполнение </w:t>
      </w:r>
      <w:proofErr w:type="spellStart"/>
      <w:r>
        <w:rPr>
          <w:rFonts w:ascii="Times New Roman" w:hAnsi="Times New Roman"/>
          <w:sz w:val="24"/>
          <w:szCs w:val="24"/>
        </w:rPr>
        <w:t>лесопользователями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по пожарной и санитарной безопасности в лесах, правил лесопользования и ухода за лесами;</w:t>
      </w:r>
    </w:p>
    <w:p w:rsidR="00D54318" w:rsidRPr="00D54318" w:rsidRDefault="00D54318" w:rsidP="00D54318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мер по устранению выявленных нарушений;</w:t>
      </w:r>
    </w:p>
    <w:p w:rsidR="00D54318" w:rsidRDefault="00D54318" w:rsidP="00AC77D9">
      <w:pPr>
        <w:spacing w:before="0" w:after="0"/>
        <w:ind w:firstLine="708"/>
        <w:jc w:val="both"/>
      </w:pPr>
    </w:p>
    <w:p w:rsidR="00D54318" w:rsidRDefault="00AC77D9" w:rsidP="00325FFC">
      <w:pPr>
        <w:spacing w:before="0" w:after="0"/>
        <w:ind w:firstLine="708"/>
        <w:jc w:val="center"/>
      </w:pPr>
      <w:r>
        <w:t>Перечень мероприятий по реализации муниципальной программы</w:t>
      </w:r>
    </w:p>
    <w:p w:rsidR="00D54318" w:rsidRDefault="00AC77D9" w:rsidP="00325FFC">
      <w:pPr>
        <w:spacing w:before="0" w:after="0"/>
        <w:ind w:firstLine="708"/>
        <w:jc w:val="center"/>
        <w:rPr>
          <w:rFonts w:eastAsiaTheme="minorHAnsi"/>
          <w:color w:val="000000"/>
          <w:lang w:eastAsia="en-US"/>
        </w:rPr>
      </w:pPr>
      <w:r>
        <w:t>«Профилактика нарушений обязательных тр</w:t>
      </w:r>
      <w:r w:rsidR="00325FFC">
        <w:t xml:space="preserve">ебований в рамках осуществления </w:t>
      </w:r>
      <w:r>
        <w:t xml:space="preserve">муниципального лесного контроля на территории </w:t>
      </w:r>
      <w:r w:rsidR="00D54318">
        <w:t>Межевого городского поселения</w:t>
      </w:r>
      <w:r w:rsidR="00D54318" w:rsidRPr="00D54318">
        <w:t xml:space="preserve"> </w:t>
      </w:r>
      <w:r w:rsidR="00D54318" w:rsidRPr="008E55A4">
        <w:t xml:space="preserve">на </w:t>
      </w:r>
      <w:r w:rsidR="00D54318" w:rsidRPr="008E55A4">
        <w:rPr>
          <w:rFonts w:eastAsiaTheme="minorHAnsi"/>
          <w:color w:val="000000"/>
          <w:lang w:eastAsia="en-US"/>
        </w:rPr>
        <w:t>2020 г.</w:t>
      </w:r>
    </w:p>
    <w:p w:rsidR="008E55A4" w:rsidRPr="00325FFC" w:rsidRDefault="00D54318" w:rsidP="00325FFC">
      <w:pPr>
        <w:spacing w:before="0" w:after="0"/>
        <w:ind w:firstLine="708"/>
        <w:jc w:val="center"/>
        <w:rPr>
          <w:rFonts w:eastAsiaTheme="minorHAnsi"/>
          <w:color w:val="000000"/>
          <w:lang w:eastAsia="en-US"/>
        </w:rPr>
      </w:pPr>
      <w:r w:rsidRPr="008E55A4">
        <w:rPr>
          <w:rFonts w:eastAsiaTheme="minorHAnsi"/>
          <w:color w:val="000000"/>
          <w:lang w:eastAsia="en-US"/>
        </w:rPr>
        <w:t>и плановый период 2021-2022</w:t>
      </w:r>
      <w:r>
        <w:rPr>
          <w:rFonts w:eastAsiaTheme="minorHAnsi"/>
          <w:color w:val="000000"/>
          <w:lang w:eastAsia="en-US"/>
        </w:rPr>
        <w:t>гг</w:t>
      </w:r>
      <w:r w:rsidR="00325FFC">
        <w:t>».</w:t>
      </w:r>
    </w:p>
    <w:p w:rsidR="00325FFC" w:rsidRDefault="00325FFC" w:rsidP="00AC77D9">
      <w:pPr>
        <w:spacing w:before="0" w:after="0"/>
        <w:ind w:firstLine="708"/>
        <w:jc w:val="both"/>
      </w:pPr>
    </w:p>
    <w:p w:rsidR="00325FFC" w:rsidRDefault="00325FFC" w:rsidP="00AC77D9">
      <w:pPr>
        <w:spacing w:before="0" w:after="0"/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817"/>
        <w:gridCol w:w="4181"/>
        <w:gridCol w:w="2499"/>
        <w:gridCol w:w="2499"/>
      </w:tblGrid>
      <w:tr w:rsidR="00325FFC" w:rsidTr="00325FFC">
        <w:tc>
          <w:tcPr>
            <w:tcW w:w="817" w:type="dxa"/>
          </w:tcPr>
          <w:p w:rsidR="00325FFC" w:rsidRDefault="00325FFC" w:rsidP="00AC77D9">
            <w:pPr>
              <w:spacing w:before="0" w:after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1" w:type="dxa"/>
          </w:tcPr>
          <w:p w:rsidR="00325FFC" w:rsidRDefault="00325FFC" w:rsidP="00AC77D9">
            <w:pPr>
              <w:spacing w:before="0" w:after="0"/>
              <w:jc w:val="both"/>
            </w:pPr>
            <w:r>
              <w:t>Перечень мероприятий</w:t>
            </w:r>
          </w:p>
        </w:tc>
        <w:tc>
          <w:tcPr>
            <w:tcW w:w="2499" w:type="dxa"/>
          </w:tcPr>
          <w:p w:rsidR="00325FFC" w:rsidRDefault="00325FFC" w:rsidP="00325FFC">
            <w:pPr>
              <w:spacing w:before="0" w:after="0"/>
              <w:jc w:val="both"/>
            </w:pPr>
            <w:r>
              <w:t xml:space="preserve">Срок исполнения </w:t>
            </w:r>
          </w:p>
        </w:tc>
        <w:tc>
          <w:tcPr>
            <w:tcW w:w="2499" w:type="dxa"/>
          </w:tcPr>
          <w:p w:rsidR="00325FFC" w:rsidRDefault="00325FFC" w:rsidP="00AC77D9">
            <w:pPr>
              <w:spacing w:before="0" w:after="0"/>
              <w:jc w:val="both"/>
            </w:pPr>
            <w:r>
              <w:t>Исполнитель</w:t>
            </w:r>
          </w:p>
        </w:tc>
      </w:tr>
      <w:tr w:rsidR="00325FFC" w:rsidTr="00325FFC">
        <w:tc>
          <w:tcPr>
            <w:tcW w:w="817" w:type="dxa"/>
          </w:tcPr>
          <w:p w:rsidR="00325FFC" w:rsidRDefault="00325FFC" w:rsidP="00AC77D9">
            <w:pPr>
              <w:spacing w:before="0" w:after="0"/>
              <w:jc w:val="both"/>
            </w:pPr>
            <w:r>
              <w:t>1</w:t>
            </w:r>
          </w:p>
        </w:tc>
        <w:tc>
          <w:tcPr>
            <w:tcW w:w="4181" w:type="dxa"/>
          </w:tcPr>
          <w:p w:rsidR="00325FFC" w:rsidRPr="00D01FE5" w:rsidRDefault="00325FFC" w:rsidP="00D01FE5">
            <w:pPr>
              <w:pStyle w:val="1"/>
              <w:shd w:val="clear" w:color="auto" w:fill="FFFFFF"/>
              <w:ind w:right="57"/>
              <w:jc w:val="both"/>
              <w:textAlignment w:val="baseline"/>
              <w:outlineLvl w:val="0"/>
              <w:rPr>
                <w:sz w:val="24"/>
                <w:szCs w:val="24"/>
                <w:u w:val="none"/>
              </w:rPr>
            </w:pPr>
            <w:r w:rsidRPr="00325FFC">
              <w:rPr>
                <w:u w:val="none"/>
              </w:rPr>
              <w:t xml:space="preserve">Размещение информации на </w:t>
            </w:r>
            <w:r w:rsidRPr="00325FFC">
              <w:rPr>
                <w:sz w:val="24"/>
                <w:szCs w:val="24"/>
                <w:u w:val="none"/>
              </w:rPr>
              <w:t xml:space="preserve">официальном сайте администрации </w:t>
            </w:r>
            <w:proofErr w:type="spellStart"/>
            <w:r w:rsidRPr="00325FFC">
              <w:rPr>
                <w:sz w:val="24"/>
                <w:szCs w:val="24"/>
                <w:u w:val="none"/>
              </w:rPr>
              <w:t>Саткинского</w:t>
            </w:r>
            <w:proofErr w:type="spellEnd"/>
            <w:r w:rsidRPr="00325FFC">
              <w:rPr>
                <w:sz w:val="24"/>
                <w:szCs w:val="24"/>
                <w:u w:val="none"/>
              </w:rPr>
              <w:t xml:space="preserve"> муниципального района.</w:t>
            </w:r>
          </w:p>
        </w:tc>
        <w:tc>
          <w:tcPr>
            <w:tcW w:w="2499" w:type="dxa"/>
          </w:tcPr>
          <w:p w:rsidR="00325FFC" w:rsidRDefault="00325FFC" w:rsidP="00AC77D9">
            <w:pPr>
              <w:spacing w:before="0" w:after="0"/>
              <w:jc w:val="both"/>
            </w:pPr>
            <w:r>
              <w:t>В течение года (обновление по мере принятия нормативно правовых актов)</w:t>
            </w:r>
          </w:p>
        </w:tc>
        <w:tc>
          <w:tcPr>
            <w:tcW w:w="2499" w:type="dxa"/>
          </w:tcPr>
          <w:p w:rsidR="00325FFC" w:rsidRDefault="00D01FE5" w:rsidP="00D01FE5">
            <w:pPr>
              <w:spacing w:before="0" w:after="0"/>
              <w:jc w:val="both"/>
            </w:pPr>
            <w:r w:rsidRPr="008E55A4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землеустроител</w:t>
            </w:r>
            <w:r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ь</w:t>
            </w:r>
            <w:r w:rsidRPr="008E55A4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 xml:space="preserve"> администрации Межевого городского поселения</w:t>
            </w:r>
          </w:p>
        </w:tc>
      </w:tr>
      <w:tr w:rsidR="00325FFC" w:rsidTr="00325FFC">
        <w:tc>
          <w:tcPr>
            <w:tcW w:w="817" w:type="dxa"/>
          </w:tcPr>
          <w:p w:rsidR="00325FFC" w:rsidRDefault="00325FFC" w:rsidP="00AC77D9">
            <w:pPr>
              <w:spacing w:before="0" w:after="0"/>
              <w:jc w:val="both"/>
            </w:pPr>
            <w:r>
              <w:t>1.1.</w:t>
            </w:r>
          </w:p>
        </w:tc>
        <w:tc>
          <w:tcPr>
            <w:tcW w:w="4181" w:type="dxa"/>
          </w:tcPr>
          <w:p w:rsidR="00325FFC" w:rsidRDefault="00325FFC" w:rsidP="00AC77D9">
            <w:pPr>
              <w:spacing w:before="0" w:after="0"/>
              <w:jc w:val="both"/>
            </w:pPr>
            <w:r>
              <w:t>переч</w:t>
            </w:r>
            <w:r w:rsidR="00D01FE5">
              <w:t>е</w:t>
            </w:r>
            <w:r>
              <w:t>н</w:t>
            </w:r>
            <w:r w:rsidR="00D01FE5">
              <w:t>ь</w:t>
            </w:r>
            <w:r>
              <w:t xml:space="preserve"> нормативных правовых актов, содержащих обязательные требования законодательства, оценка соблюдения которых является предметом контроля, а также текстов соответствующих нормативно правовых актов;</w:t>
            </w:r>
          </w:p>
          <w:p w:rsidR="00325FFC" w:rsidRDefault="00325FFC" w:rsidP="00325FFC">
            <w:pPr>
              <w:spacing w:before="0" w:after="0"/>
              <w:jc w:val="both"/>
            </w:pPr>
          </w:p>
        </w:tc>
        <w:tc>
          <w:tcPr>
            <w:tcW w:w="2499" w:type="dxa"/>
          </w:tcPr>
          <w:p w:rsidR="00325FFC" w:rsidRDefault="00325FFC" w:rsidP="00AC77D9">
            <w:pPr>
              <w:spacing w:before="0" w:after="0"/>
              <w:jc w:val="both"/>
            </w:pPr>
          </w:p>
        </w:tc>
        <w:tc>
          <w:tcPr>
            <w:tcW w:w="2499" w:type="dxa"/>
          </w:tcPr>
          <w:p w:rsidR="00325FFC" w:rsidRDefault="00D01FE5" w:rsidP="00AC77D9">
            <w:pPr>
              <w:spacing w:before="0" w:after="0"/>
              <w:jc w:val="both"/>
            </w:pPr>
            <w:r w:rsidRPr="008E55A4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землеустроителя администрации Межевого городского поселения</w:t>
            </w:r>
          </w:p>
        </w:tc>
      </w:tr>
      <w:tr w:rsidR="00325FFC" w:rsidTr="00325FFC">
        <w:tc>
          <w:tcPr>
            <w:tcW w:w="817" w:type="dxa"/>
          </w:tcPr>
          <w:p w:rsidR="00325FFC" w:rsidRDefault="00325FFC" w:rsidP="00AC77D9">
            <w:pPr>
              <w:spacing w:before="0" w:after="0"/>
              <w:jc w:val="both"/>
            </w:pPr>
          </w:p>
        </w:tc>
        <w:tc>
          <w:tcPr>
            <w:tcW w:w="4181" w:type="dxa"/>
          </w:tcPr>
          <w:p w:rsidR="00325FFC" w:rsidRDefault="00325FFC" w:rsidP="00325FFC">
            <w:pPr>
              <w:spacing w:before="0" w:after="0"/>
              <w:jc w:val="both"/>
            </w:pPr>
            <w:r>
              <w:t xml:space="preserve">Организация и проведение рейдов и объездов на лесных участках находящихся в собственности Межевого городского поселения </w:t>
            </w:r>
          </w:p>
        </w:tc>
        <w:tc>
          <w:tcPr>
            <w:tcW w:w="2499" w:type="dxa"/>
          </w:tcPr>
          <w:p w:rsidR="00325FFC" w:rsidRDefault="00325FFC" w:rsidP="00AC77D9">
            <w:pPr>
              <w:spacing w:before="0" w:after="0"/>
              <w:jc w:val="both"/>
            </w:pPr>
            <w:r>
              <w:t>В течение года по мере необходимости</w:t>
            </w:r>
          </w:p>
        </w:tc>
        <w:tc>
          <w:tcPr>
            <w:tcW w:w="2499" w:type="dxa"/>
          </w:tcPr>
          <w:p w:rsidR="00325FFC" w:rsidRDefault="00D01FE5" w:rsidP="00D01FE5">
            <w:pPr>
              <w:spacing w:before="0" w:after="0"/>
              <w:jc w:val="both"/>
            </w:pPr>
            <w:r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администрация Межевого городского поселения,</w:t>
            </w:r>
            <w:r w:rsidRPr="008E55A4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 xml:space="preserve"> землеустроителя администрации Межевого городского поселения</w:t>
            </w:r>
            <w:r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325FFC" w:rsidTr="00325FFC">
        <w:tc>
          <w:tcPr>
            <w:tcW w:w="817" w:type="dxa"/>
          </w:tcPr>
          <w:p w:rsidR="00325FFC" w:rsidRDefault="00325FFC" w:rsidP="00AC77D9">
            <w:pPr>
              <w:spacing w:before="0" w:after="0"/>
              <w:jc w:val="both"/>
            </w:pPr>
          </w:p>
        </w:tc>
        <w:tc>
          <w:tcPr>
            <w:tcW w:w="4181" w:type="dxa"/>
          </w:tcPr>
          <w:p w:rsidR="00325FFC" w:rsidRDefault="00325FFC" w:rsidP="00325FFC">
            <w:pPr>
              <w:spacing w:before="0" w:after="0"/>
              <w:jc w:val="both"/>
            </w:pPr>
            <w:r>
              <w:t xml:space="preserve">Выдача в рамках осуществления муниципального контроля предостережений о недопустимости нарушений обязательных требований. В соответствии с нормативными правовыми актами </w:t>
            </w:r>
          </w:p>
        </w:tc>
        <w:tc>
          <w:tcPr>
            <w:tcW w:w="2499" w:type="dxa"/>
          </w:tcPr>
          <w:p w:rsidR="00325FFC" w:rsidRDefault="00325FFC" w:rsidP="00AC77D9">
            <w:pPr>
              <w:spacing w:before="0" w:after="0"/>
              <w:jc w:val="both"/>
            </w:pPr>
          </w:p>
        </w:tc>
        <w:tc>
          <w:tcPr>
            <w:tcW w:w="2499" w:type="dxa"/>
          </w:tcPr>
          <w:p w:rsidR="00325FFC" w:rsidRDefault="00D01FE5" w:rsidP="00AC77D9">
            <w:pPr>
              <w:spacing w:before="0" w:after="0"/>
              <w:jc w:val="both"/>
            </w:pPr>
            <w:r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администрация Межевого городского поселения</w:t>
            </w:r>
          </w:p>
        </w:tc>
      </w:tr>
      <w:tr w:rsidR="00325FFC" w:rsidTr="00325FFC">
        <w:tc>
          <w:tcPr>
            <w:tcW w:w="817" w:type="dxa"/>
          </w:tcPr>
          <w:p w:rsidR="00325FFC" w:rsidRDefault="00325FFC" w:rsidP="00AC77D9">
            <w:pPr>
              <w:spacing w:before="0" w:after="0"/>
              <w:jc w:val="both"/>
            </w:pPr>
          </w:p>
        </w:tc>
        <w:tc>
          <w:tcPr>
            <w:tcW w:w="4181" w:type="dxa"/>
          </w:tcPr>
          <w:p w:rsidR="00325FFC" w:rsidRDefault="00325FFC" w:rsidP="00D01FE5">
            <w:pPr>
              <w:spacing w:before="0" w:after="0"/>
              <w:jc w:val="both"/>
            </w:pPr>
            <w:r>
              <w:t>Проведение с заинтересованными лицами</w:t>
            </w:r>
            <w:r w:rsidR="00D01FE5">
              <w:t xml:space="preserve"> </w:t>
            </w:r>
            <w:r>
              <w:t xml:space="preserve">(семинары, конференции, круглые столы) в целях разъяснения обязательных требований и об изменениях в их содержании </w:t>
            </w:r>
          </w:p>
        </w:tc>
        <w:tc>
          <w:tcPr>
            <w:tcW w:w="2499" w:type="dxa"/>
          </w:tcPr>
          <w:p w:rsidR="00325FFC" w:rsidRDefault="00325FFC" w:rsidP="00AC77D9">
            <w:pPr>
              <w:spacing w:before="0" w:after="0"/>
              <w:jc w:val="both"/>
            </w:pPr>
            <w:r>
              <w:t>В течение года по мере необходимости</w:t>
            </w:r>
          </w:p>
        </w:tc>
        <w:tc>
          <w:tcPr>
            <w:tcW w:w="2499" w:type="dxa"/>
          </w:tcPr>
          <w:p w:rsidR="00325FFC" w:rsidRDefault="00D01FE5" w:rsidP="00AC77D9">
            <w:pPr>
              <w:spacing w:before="0" w:after="0"/>
              <w:jc w:val="both"/>
            </w:pPr>
            <w:r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администрация Межевого городского поселения</w:t>
            </w:r>
          </w:p>
        </w:tc>
      </w:tr>
      <w:tr w:rsidR="00325FFC" w:rsidTr="00325FFC">
        <w:tc>
          <w:tcPr>
            <w:tcW w:w="817" w:type="dxa"/>
          </w:tcPr>
          <w:p w:rsidR="00325FFC" w:rsidRDefault="00325FFC" w:rsidP="00AC77D9">
            <w:pPr>
              <w:spacing w:before="0" w:after="0"/>
              <w:jc w:val="both"/>
            </w:pPr>
          </w:p>
        </w:tc>
        <w:tc>
          <w:tcPr>
            <w:tcW w:w="4181" w:type="dxa"/>
          </w:tcPr>
          <w:p w:rsidR="00325FFC" w:rsidRDefault="00325FFC" w:rsidP="00AC77D9">
            <w:pPr>
              <w:spacing w:before="0" w:after="0"/>
              <w:jc w:val="both"/>
            </w:pPr>
          </w:p>
        </w:tc>
        <w:tc>
          <w:tcPr>
            <w:tcW w:w="2499" w:type="dxa"/>
          </w:tcPr>
          <w:p w:rsidR="00325FFC" w:rsidRDefault="00325FFC" w:rsidP="00AC77D9">
            <w:pPr>
              <w:spacing w:before="0" w:after="0"/>
              <w:jc w:val="both"/>
            </w:pPr>
          </w:p>
        </w:tc>
        <w:tc>
          <w:tcPr>
            <w:tcW w:w="2499" w:type="dxa"/>
          </w:tcPr>
          <w:p w:rsidR="00325FFC" w:rsidRDefault="00325FFC" w:rsidP="00AC77D9">
            <w:pPr>
              <w:spacing w:before="0" w:after="0"/>
              <w:jc w:val="both"/>
            </w:pPr>
          </w:p>
        </w:tc>
      </w:tr>
    </w:tbl>
    <w:p w:rsidR="00325FFC" w:rsidRDefault="00325FFC" w:rsidP="00AC77D9">
      <w:pPr>
        <w:spacing w:before="0" w:after="0"/>
        <w:ind w:firstLine="708"/>
        <w:jc w:val="both"/>
      </w:pPr>
    </w:p>
    <w:sectPr w:rsidR="00325FFC" w:rsidSect="00C94AB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2CB"/>
    <w:multiLevelType w:val="hybridMultilevel"/>
    <w:tmpl w:val="6CC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04DD"/>
    <w:multiLevelType w:val="hybridMultilevel"/>
    <w:tmpl w:val="F702B5BA"/>
    <w:lvl w:ilvl="0" w:tplc="6BD41BD6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45290A"/>
    <w:multiLevelType w:val="hybridMultilevel"/>
    <w:tmpl w:val="F702B5BA"/>
    <w:lvl w:ilvl="0" w:tplc="6BD41BD6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FA1AA0"/>
    <w:multiLevelType w:val="hybridMultilevel"/>
    <w:tmpl w:val="52C48ACC"/>
    <w:lvl w:ilvl="0" w:tplc="56929CD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C6"/>
    <w:rsid w:val="002113C6"/>
    <w:rsid w:val="00216691"/>
    <w:rsid w:val="003156EC"/>
    <w:rsid w:val="00325FFC"/>
    <w:rsid w:val="005766C4"/>
    <w:rsid w:val="006E57FC"/>
    <w:rsid w:val="008C3FE8"/>
    <w:rsid w:val="008E55A4"/>
    <w:rsid w:val="009329B7"/>
    <w:rsid w:val="009D7EFB"/>
    <w:rsid w:val="00A44BA7"/>
    <w:rsid w:val="00AC77D9"/>
    <w:rsid w:val="00BB0C71"/>
    <w:rsid w:val="00C94ABB"/>
    <w:rsid w:val="00D01FE5"/>
    <w:rsid w:val="00D54318"/>
    <w:rsid w:val="00D93E23"/>
    <w:rsid w:val="00F4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C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55A4"/>
    <w:pPr>
      <w:keepNext/>
      <w:spacing w:before="0" w:after="0"/>
      <w:outlineLvl w:val="0"/>
    </w:pPr>
    <w:rPr>
      <w:rFonts w:eastAsia="Calibri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113C6"/>
    <w:pPr>
      <w:spacing w:before="0" w:after="0"/>
    </w:pPr>
    <w:rPr>
      <w:sz w:val="2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13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3C6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1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3E23"/>
    <w:rPr>
      <w:b/>
      <w:bCs/>
    </w:rPr>
  </w:style>
  <w:style w:type="paragraph" w:customStyle="1" w:styleId="Default">
    <w:name w:val="Default"/>
    <w:rsid w:val="006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5A4"/>
    <w:rPr>
      <w:rFonts w:ascii="Times New Roman" w:eastAsia="Calibri" w:hAnsi="Times New Roman" w:cs="Times New Roman"/>
      <w:sz w:val="24"/>
      <w:szCs w:val="20"/>
      <w:u w:val="single"/>
      <w:lang w:eastAsia="ar-SA"/>
    </w:rPr>
  </w:style>
  <w:style w:type="paragraph" w:styleId="a8">
    <w:name w:val="List Paragraph"/>
    <w:aliases w:val="Paragraphe de liste1,lp1"/>
    <w:basedOn w:val="a"/>
    <w:uiPriority w:val="34"/>
    <w:qFormat/>
    <w:rsid w:val="008E55A4"/>
    <w:pPr>
      <w:spacing w:before="0" w:after="0"/>
      <w:ind w:left="720"/>
    </w:pPr>
    <w:rPr>
      <w:sz w:val="20"/>
      <w:szCs w:val="20"/>
    </w:rPr>
  </w:style>
  <w:style w:type="paragraph" w:customStyle="1" w:styleId="11">
    <w:name w:val="Без интервала1"/>
    <w:rsid w:val="00D543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377CA-B13F-4433-B6D6-58DEF721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6</cp:revision>
  <cp:lastPrinted>2019-12-26T08:49:00Z</cp:lastPrinted>
  <dcterms:created xsi:type="dcterms:W3CDTF">2019-12-23T05:33:00Z</dcterms:created>
  <dcterms:modified xsi:type="dcterms:W3CDTF">2019-12-26T09:40:00Z</dcterms:modified>
</cp:coreProperties>
</file>