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4" w:rsidRPr="00264624" w:rsidRDefault="00BF7304" w:rsidP="00BF7304">
      <w:pPr>
        <w:shd w:val="clear" w:color="auto" w:fill="FFFFFF"/>
        <w:spacing w:line="360" w:lineRule="auto"/>
        <w:ind w:left="5670" w:right="-284"/>
      </w:pPr>
    </w:p>
    <w:p w:rsidR="00BF7304" w:rsidRDefault="00BF7304" w:rsidP="00BF730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04" w:rsidRPr="0047623F" w:rsidRDefault="00BF7304" w:rsidP="00BF7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7304" w:rsidRPr="0047623F" w:rsidRDefault="00BF7304" w:rsidP="00BF7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BF7304" w:rsidRPr="0047623F" w:rsidRDefault="00BF7304" w:rsidP="00BF7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BF7304" w:rsidRPr="0047623F" w:rsidRDefault="00BF7304" w:rsidP="00BF7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F7304" w:rsidRPr="0047623F" w:rsidRDefault="00BF7304" w:rsidP="00BF7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7304" w:rsidRPr="00264624" w:rsidRDefault="00BF7304" w:rsidP="00BF7304">
      <w:pPr>
        <w:spacing w:line="360" w:lineRule="auto"/>
        <w:ind w:left="-142" w:right="-1" w:firstLine="0"/>
        <w:jc w:val="center"/>
        <w:rPr>
          <w:b/>
        </w:rPr>
      </w:pPr>
      <w:r>
        <w:rPr>
          <w:b/>
          <w:sz w:val="36"/>
          <w:szCs w:val="36"/>
        </w:rPr>
        <w:t>___________________________________________________</w:t>
      </w:r>
    </w:p>
    <w:p w:rsidR="00BF7304" w:rsidRPr="00264624" w:rsidRDefault="008E4C10" w:rsidP="00BF7304">
      <w:pPr>
        <w:spacing w:line="360" w:lineRule="auto"/>
        <w:ind w:left="-284" w:right="-1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BF7304" w:rsidRPr="00264624">
        <w:rPr>
          <w:sz w:val="24"/>
          <w:szCs w:val="24"/>
          <w:u w:val="single"/>
        </w:rPr>
        <w:t xml:space="preserve">от </w:t>
      </w:r>
      <w:r w:rsidR="00BF730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4.03.2019</w:t>
      </w:r>
      <w:r w:rsidR="00BF7304">
        <w:rPr>
          <w:sz w:val="24"/>
          <w:szCs w:val="24"/>
          <w:u w:val="single"/>
        </w:rPr>
        <w:t xml:space="preserve"> г.</w:t>
      </w:r>
      <w:r w:rsidR="00BF7304" w:rsidRPr="00264624">
        <w:rPr>
          <w:sz w:val="24"/>
          <w:szCs w:val="24"/>
          <w:u w:val="single"/>
        </w:rPr>
        <w:t xml:space="preserve">  № </w:t>
      </w:r>
      <w:r w:rsidR="00BF730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35</w:t>
      </w:r>
    </w:p>
    <w:p w:rsidR="00BF7304" w:rsidRDefault="00BF7304" w:rsidP="00BF73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п. Межевой</w:t>
      </w:r>
    </w:p>
    <w:p w:rsidR="00BF7304" w:rsidRPr="006803A4" w:rsidRDefault="00BF7304" w:rsidP="00BF7304">
      <w:pPr>
        <w:shd w:val="clear" w:color="auto" w:fill="FFFFFF"/>
        <w:tabs>
          <w:tab w:val="left" w:pos="5529"/>
        </w:tabs>
        <w:spacing w:line="360" w:lineRule="auto"/>
        <w:ind w:right="5244"/>
        <w:jc w:val="center"/>
        <w:rPr>
          <w:b/>
          <w:color w:val="000000"/>
          <w:sz w:val="21"/>
          <w:szCs w:val="21"/>
        </w:rPr>
      </w:pPr>
    </w:p>
    <w:p w:rsidR="00BF7304" w:rsidRDefault="00BF7304" w:rsidP="00BF7304">
      <w:pPr>
        <w:pStyle w:val="aa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</w:p>
    <w:p w:rsidR="00BF7304" w:rsidRDefault="00BF7304" w:rsidP="00BF7304">
      <w:pPr>
        <w:pStyle w:val="aa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proofErr w:type="gramStart"/>
      <w:r w:rsidRPr="00BF73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F7304">
        <w:rPr>
          <w:rFonts w:ascii="Times New Roman" w:hAnsi="Times New Roman" w:cs="Times New Roman"/>
          <w:sz w:val="24"/>
          <w:szCs w:val="24"/>
        </w:rPr>
        <w:t xml:space="preserve"> лесного </w:t>
      </w:r>
    </w:p>
    <w:p w:rsidR="00BF7304" w:rsidRPr="00BF7304" w:rsidRDefault="00BF7304" w:rsidP="00BF730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контроля 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BF7304" w:rsidRPr="00BF7304" w:rsidRDefault="00BF7304" w:rsidP="00BF730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F73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F7304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F7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30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F7304">
        <w:rPr>
          <w:rFonts w:ascii="Times New Roman" w:hAnsi="Times New Roman" w:cs="Times New Roman"/>
          <w:sz w:val="24"/>
          <w:szCs w:val="24"/>
        </w:rPr>
        <w:t>,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7304" w:rsidRPr="00BF7304" w:rsidRDefault="00BF7304" w:rsidP="00BF7304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BF7304">
        <w:rPr>
          <w:rFonts w:ascii="Times New Roman" w:hAnsi="Times New Roman" w:cs="Times New Roman"/>
          <w:bCs/>
          <w:sz w:val="24"/>
          <w:szCs w:val="24"/>
        </w:rPr>
        <w:t xml:space="preserve">     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 </w:t>
      </w:r>
      <w:r w:rsidRPr="00BF7304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BF7304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BF7304" w:rsidRPr="00BF7304" w:rsidRDefault="00BF7304" w:rsidP="00BF7304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BF7304" w:rsidRDefault="00BF7304" w:rsidP="00BF730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F7304">
        <w:rPr>
          <w:rFonts w:ascii="Times New Roman" w:hAnsi="Times New Roman" w:cs="Times New Roman"/>
          <w:sz w:val="26"/>
          <w:szCs w:val="26"/>
        </w:rPr>
        <w:t>1.Утвердить прилагаемое Положение об организации и осуществлении муниципального лесного контроля Межевого городского поселения (приложение).</w:t>
      </w:r>
    </w:p>
    <w:p w:rsidR="008E4C10" w:rsidRPr="00BF7304" w:rsidRDefault="008E4C10" w:rsidP="00BF730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F7304" w:rsidRDefault="00BF7304" w:rsidP="00BF730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F7304">
        <w:rPr>
          <w:rFonts w:ascii="Times New Roman" w:hAnsi="Times New Roman" w:cs="Times New Roman"/>
          <w:sz w:val="26"/>
          <w:szCs w:val="26"/>
        </w:rPr>
        <w:t>2.Настоящее решение опубликовать в газете «</w:t>
      </w:r>
      <w:proofErr w:type="spellStart"/>
      <w:r w:rsidRPr="00BF7304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BF7304">
        <w:rPr>
          <w:rFonts w:ascii="Times New Roman" w:hAnsi="Times New Roman" w:cs="Times New Roman"/>
          <w:sz w:val="26"/>
          <w:szCs w:val="26"/>
        </w:rPr>
        <w:t xml:space="preserve"> рабочий».</w:t>
      </w:r>
    </w:p>
    <w:p w:rsidR="008E4C10" w:rsidRPr="00BF7304" w:rsidRDefault="008E4C10" w:rsidP="00BF730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F73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Pr="00BF73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73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7304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комиссию  </w:t>
      </w:r>
      <w:r w:rsidRPr="00BF730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 </w:t>
      </w:r>
      <w:r w:rsidRPr="00BF7304">
        <w:rPr>
          <w:rFonts w:ascii="Times New Roman" w:hAnsi="Times New Roman" w:cs="Times New Roman"/>
          <w:sz w:val="26"/>
          <w:szCs w:val="26"/>
        </w:rPr>
        <w:t xml:space="preserve"> бюджету, законодательству и местному самоуправлению</w:t>
      </w:r>
      <w:r w:rsidRPr="00BF730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(председатель – Храмцова Г.Н.).</w:t>
      </w:r>
      <w:r w:rsidRPr="00BF7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F7304" w:rsidRPr="00BF7304" w:rsidRDefault="00BF7304" w:rsidP="00BF7304">
      <w:pPr>
        <w:pStyle w:val="aa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F7304" w:rsidRDefault="00BF7304" w:rsidP="00BF7304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BF7304" w:rsidRDefault="00BF7304" w:rsidP="00BF7304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BF7304" w:rsidRDefault="00BF7304" w:rsidP="00BF7304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BF7304" w:rsidRDefault="00BF7304" w:rsidP="00BF7304">
      <w:pPr>
        <w:shd w:val="clear" w:color="auto" w:fill="FFFFFF"/>
        <w:spacing w:line="360" w:lineRule="auto"/>
        <w:ind w:left="5670" w:right="-284"/>
        <w:jc w:val="center"/>
        <w:rPr>
          <w:sz w:val="24"/>
          <w:szCs w:val="24"/>
        </w:rPr>
      </w:pPr>
    </w:p>
    <w:p w:rsidR="00BF7304" w:rsidRPr="008E4C10" w:rsidRDefault="00BF7304" w:rsidP="00BF7304">
      <w:pPr>
        <w:shd w:val="clear" w:color="auto" w:fill="FFFFFF"/>
        <w:spacing w:line="360" w:lineRule="auto"/>
        <w:ind w:left="0" w:right="-284" w:firstLine="0"/>
        <w:rPr>
          <w:sz w:val="26"/>
          <w:szCs w:val="26"/>
        </w:rPr>
      </w:pPr>
      <w:r w:rsidRPr="008E4C10">
        <w:rPr>
          <w:sz w:val="26"/>
          <w:szCs w:val="26"/>
        </w:rPr>
        <w:t xml:space="preserve">Глава Межевого городского поселения                      </w:t>
      </w:r>
      <w:r w:rsidR="008E4C10">
        <w:rPr>
          <w:sz w:val="26"/>
          <w:szCs w:val="26"/>
        </w:rPr>
        <w:t xml:space="preserve">     </w:t>
      </w:r>
      <w:r w:rsidRPr="008E4C10">
        <w:rPr>
          <w:sz w:val="26"/>
          <w:szCs w:val="26"/>
        </w:rPr>
        <w:t xml:space="preserve">                      Р.М. Рыбаков</w:t>
      </w:r>
    </w:p>
    <w:p w:rsidR="00BF7304" w:rsidRDefault="00BF7304" w:rsidP="00BF7304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8E4C10" w:rsidRDefault="008E4C10" w:rsidP="00BF7304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</w:p>
    <w:p w:rsid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7304" w:rsidRDefault="00BF7304" w:rsidP="00BF730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BF7304" w:rsidRPr="00BF7304" w:rsidRDefault="00BF7304" w:rsidP="00BF730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F7304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F7304" w:rsidRPr="00BF7304" w:rsidRDefault="00BF7304" w:rsidP="00BF730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F7304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BF7304" w:rsidRPr="00BF7304" w:rsidRDefault="00BF7304" w:rsidP="00BF730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F7304"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BF7304" w:rsidRPr="00BF7304" w:rsidRDefault="00BF7304" w:rsidP="00BF730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BF7304">
        <w:rPr>
          <w:rFonts w:ascii="Times New Roman" w:hAnsi="Times New Roman" w:cs="Times New Roman"/>
          <w:sz w:val="20"/>
          <w:szCs w:val="20"/>
        </w:rPr>
        <w:t>от «</w:t>
      </w:r>
      <w:r w:rsidR="008E4C10">
        <w:rPr>
          <w:rFonts w:ascii="Times New Roman" w:hAnsi="Times New Roman" w:cs="Times New Roman"/>
          <w:sz w:val="20"/>
          <w:szCs w:val="20"/>
        </w:rPr>
        <w:t>14</w:t>
      </w:r>
      <w:r w:rsidRPr="00BF7304">
        <w:rPr>
          <w:rFonts w:ascii="Times New Roman" w:hAnsi="Times New Roman" w:cs="Times New Roman"/>
          <w:sz w:val="20"/>
          <w:szCs w:val="20"/>
        </w:rPr>
        <w:t xml:space="preserve">» </w:t>
      </w:r>
      <w:r w:rsidR="008E4C10">
        <w:rPr>
          <w:rFonts w:ascii="Times New Roman" w:hAnsi="Times New Roman" w:cs="Times New Roman"/>
          <w:sz w:val="20"/>
          <w:szCs w:val="20"/>
        </w:rPr>
        <w:t>марта</w:t>
      </w:r>
      <w:r w:rsidRPr="00BF7304">
        <w:rPr>
          <w:rFonts w:ascii="Times New Roman" w:hAnsi="Times New Roman" w:cs="Times New Roman"/>
          <w:sz w:val="20"/>
          <w:szCs w:val="20"/>
        </w:rPr>
        <w:t xml:space="preserve"> 2019 года № </w:t>
      </w:r>
      <w:r w:rsidR="008E4C10">
        <w:rPr>
          <w:rFonts w:ascii="Times New Roman" w:hAnsi="Times New Roman" w:cs="Times New Roman"/>
          <w:sz w:val="20"/>
          <w:szCs w:val="20"/>
        </w:rPr>
        <w:t>135</w:t>
      </w:r>
    </w:p>
    <w:p w:rsidR="00BF7304" w:rsidRPr="00BF7304" w:rsidRDefault="00BF7304" w:rsidP="00BF7304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04" w:rsidRDefault="00BF7304" w:rsidP="00BF7304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F7304" w:rsidRPr="00BF7304" w:rsidRDefault="00BF7304" w:rsidP="00BF7304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осуществлении муниципального лесного контроля</w:t>
      </w:r>
    </w:p>
    <w:p w:rsidR="00BF7304" w:rsidRPr="00BF7304" w:rsidRDefault="00BF7304" w:rsidP="00BF7304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Межевого городского поселения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730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 соответствии </w:t>
      </w:r>
      <w:r w:rsidRPr="00BF730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со ст.ст. 84, 98 Лесного кодекса РФ, </w:t>
      </w:r>
      <w:hyperlink r:id="rId8" w:history="1">
        <w:r w:rsidRPr="00BF7304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ст. 15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BF730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9" w:history="1">
        <w:r w:rsidRPr="00BF7304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</w:t>
      </w:r>
      <w:r w:rsidRPr="00BF730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BF730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лесного контроля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F7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2. Задачами муниципального лесного контроля являются предупреждение, выявление и пресечение нарушений юридическими лицами и индивидуальными предпринимателями, требований </w:t>
      </w:r>
      <w:hyperlink r:id="rId10" w:history="1">
        <w:r w:rsidRPr="00BF7304">
          <w:rPr>
            <w:rFonts w:ascii="Times New Roman" w:hAnsi="Times New Roman" w:cs="Times New Roman"/>
            <w:sz w:val="24"/>
            <w:szCs w:val="24"/>
          </w:rPr>
          <w:t>лесного законодательства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в области использования, охраны, защиты и воспроизводства лесов.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3. Муниципальный лесной </w:t>
      </w:r>
      <w:proofErr w:type="gramStart"/>
      <w:r w:rsidRPr="00BF7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7304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11" w:history="1">
        <w:r w:rsidRPr="00BF7304">
          <w:rPr>
            <w:rFonts w:ascii="Times New Roman" w:hAnsi="Times New Roman" w:cs="Times New Roman"/>
            <w:sz w:val="24"/>
            <w:szCs w:val="24"/>
          </w:rPr>
          <w:t>лесного законодательства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2" w:history="1">
        <w:r w:rsidRPr="00BF73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4. </w:t>
      </w:r>
      <w:r w:rsidRPr="00BF730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Объектом муниципального лесного контроля являются: лес, как экологическая система и как природный ресурс, лесные участки, их части, находящиеся в муниципальной собственности</w:t>
      </w:r>
      <w:r w:rsidRPr="00BF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Межевого городского поселения</w:t>
      </w:r>
      <w:r w:rsidRPr="00BF7304">
        <w:rPr>
          <w:rFonts w:ascii="Times New Roman" w:hAnsi="Times New Roman" w:cs="Times New Roman"/>
          <w:sz w:val="24"/>
          <w:szCs w:val="24"/>
        </w:rPr>
        <w:t>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по осуществлению муниципального лесного контроля в соответствии с п. 4 ст. 15 Федерального закона от 06.10.2003 № 131-ФЗ «Об общих принципах организации местного самоуправления в Российской Федерации», муниципальный лесной контроль осуществляется на соответствующей территории, в соответствии с соглашением о передаче осуществления части своих полномочий. 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5. Муниципальный лесной контроль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F7304">
        <w:rPr>
          <w:rFonts w:ascii="Times New Roman" w:hAnsi="Times New Roman" w:cs="Times New Roman"/>
          <w:sz w:val="24"/>
          <w:szCs w:val="24"/>
        </w:rPr>
        <w:t xml:space="preserve"> 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F7304">
        <w:rPr>
          <w:rFonts w:ascii="Times New Roman" w:hAnsi="Times New Roman" w:cs="Times New Roman"/>
          <w:sz w:val="24"/>
          <w:szCs w:val="24"/>
        </w:rPr>
        <w:t>).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лесной контроль осуществляется во взаимодействии с уполномоченным органом по осуществлению государственного лесного контроля и надзора за использованием, охраной, защитой и воспроизводством лесов, органами исполнительной власти, а также с организациями, в пределах своей компетенции.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6. Должностные лица, имеющие право на осуществление муниципального лесного контроля (далее – должностные лица), назначаются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F7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7. Должностные лица в порядке, установленном </w:t>
      </w:r>
      <w:hyperlink r:id="rId13" w:history="1">
        <w:r w:rsidRPr="00BF7304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Российской Федерации, имеют право: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2) посещать лесные участки и расположенные на них объекты по предъявлении служебного удостоверения и копии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BF7304">
        <w:rPr>
          <w:rFonts w:ascii="Times New Roman" w:hAnsi="Times New Roman" w:cs="Times New Roman"/>
          <w:sz w:val="24"/>
          <w:szCs w:val="24"/>
        </w:rPr>
        <w:t xml:space="preserve"> о назначении плановой или внеплановой выездной проверки при осуществлении муниципального лесного контроля;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8"/>
      <w:proofErr w:type="gramStart"/>
      <w:r w:rsidRPr="00BF7304">
        <w:rPr>
          <w:rFonts w:ascii="Times New Roman" w:hAnsi="Times New Roman" w:cs="Times New Roman"/>
          <w:sz w:val="24"/>
          <w:szCs w:val="24"/>
        </w:rPr>
        <w:lastRenderedPageBreak/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лесных участков, мероприятия по профилактике нарушений обязательных требований;</w:t>
      </w:r>
      <w:proofErr w:type="gramEnd"/>
    </w:p>
    <w:bookmarkEnd w:id="0"/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>4) проверять соблюдение обязательных требований по использованию лесов, находящихся в муниципальной собственности;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9"/>
      <w:r w:rsidRPr="00BF7304">
        <w:rPr>
          <w:rFonts w:ascii="Times New Roman" w:hAnsi="Times New Roman" w:cs="Times New Roman"/>
          <w:sz w:val="24"/>
          <w:szCs w:val="24"/>
        </w:rPr>
        <w:t>5)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 по использованию лесов, находящихся в муниципальной собственности;</w:t>
      </w:r>
    </w:p>
    <w:bookmarkEnd w:id="1"/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>6) направлять в государственные органы согласно их компетенции материалы о нарушениях обязательных требований по использованию лесных участков, находящихся в муниципальной собственности,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</w:t>
      </w:r>
      <w:proofErr w:type="spellStart"/>
      <w:r w:rsidRPr="00BF7304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BF7304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8) составлять по результатам проверок акты и предоставлять их для ознакомления юридическим лицам и индивидуальным предпринимателям;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>9) принимать меры при выявлении в деятельности индивидуальных предпринимателей и юридических лиц нарушений требований законодательства в области использования, охраны, защиты и воспроизводства лесов;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10) выдавать предписания об устранении нарушений;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11) осуществлять иные полномочия, определенные федеральными законами, законами Челябинской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Межевого городского поселения и </w:t>
      </w:r>
      <w:proofErr w:type="spellStart"/>
      <w:r w:rsidRPr="00BF730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730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8. Муниципальный лесной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4" w:history="1">
        <w:r w:rsidRPr="00BF730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BF730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F730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9. Сроки и последовательность проведения административных процедур и административных действий при осуществлении муниципального лесного контроля устанавливается административным регламентом, утвержденным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BF7304">
        <w:rPr>
          <w:rFonts w:ascii="Times New Roman" w:hAnsi="Times New Roman" w:cs="Times New Roman"/>
          <w:sz w:val="24"/>
          <w:szCs w:val="24"/>
        </w:rPr>
        <w:t>.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F7304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лесной контроль, при проведении проверок обязаны соблюдать ограничения и выполнять обязанности, установленные </w:t>
      </w:r>
      <w:hyperlink r:id="rId17" w:history="1">
        <w:r w:rsidRPr="00BF7304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BF730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F7304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  <w:proofErr w:type="gramEnd"/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F7304">
        <w:rPr>
          <w:rFonts w:ascii="Times New Roman" w:hAnsi="Times New Roman" w:cs="Times New Roman"/>
          <w:sz w:val="24"/>
          <w:szCs w:val="24"/>
        </w:rPr>
        <w:t xml:space="preserve">11. Информация о результатах проведенных проверок размещается на официальном сайте Администрации </w:t>
      </w:r>
      <w:proofErr w:type="spellStart"/>
      <w:r w:rsidRPr="00BF730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F730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на страничке Межевого городского поселения </w:t>
      </w:r>
      <w:r w:rsidRPr="00BF7304">
        <w:rPr>
          <w:rFonts w:ascii="Times New Roman" w:hAnsi="Times New Roman" w:cs="Times New Roman"/>
          <w:sz w:val="24"/>
          <w:szCs w:val="24"/>
        </w:rPr>
        <w:t xml:space="preserve">в разделе «Муниципальный контроль». </w:t>
      </w:r>
    </w:p>
    <w:p w:rsidR="00BF7304" w:rsidRPr="00BF7304" w:rsidRDefault="00BF7304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19EE" w:rsidRPr="00BF7304" w:rsidRDefault="000519EE" w:rsidP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7304" w:rsidRPr="00BF7304" w:rsidRDefault="00BF7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BF7304" w:rsidRPr="00BF7304" w:rsidSect="00DF5DB8">
      <w:headerReference w:type="default" r:id="rId1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C6" w:rsidRDefault="00CA19C6" w:rsidP="00137C83">
      <w:r>
        <w:separator/>
      </w:r>
    </w:p>
  </w:endnote>
  <w:endnote w:type="continuationSeparator" w:id="0">
    <w:p w:rsidR="00CA19C6" w:rsidRDefault="00CA19C6" w:rsidP="0013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C6" w:rsidRDefault="00CA19C6" w:rsidP="00137C83">
      <w:r>
        <w:separator/>
      </w:r>
    </w:p>
  </w:footnote>
  <w:footnote w:type="continuationSeparator" w:id="0">
    <w:p w:rsidR="00CA19C6" w:rsidRDefault="00CA19C6" w:rsidP="0013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7D" w:rsidRDefault="00CA19C6">
    <w:pPr>
      <w:pStyle w:val="a6"/>
      <w:jc w:val="center"/>
    </w:pPr>
  </w:p>
  <w:p w:rsidR="0030337D" w:rsidRDefault="00CA19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04"/>
    <w:rsid w:val="000519EE"/>
    <w:rsid w:val="00137C83"/>
    <w:rsid w:val="008E4C10"/>
    <w:rsid w:val="00BF7304"/>
    <w:rsid w:val="00CA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4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30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F7304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BF7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304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F73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30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7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mobileonline.garant.ru/document?id=57310810&amp;sub=702" TargetMode="External"/><Relationship Id="rId18" Type="http://schemas.openxmlformats.org/officeDocument/2006/relationships/hyperlink" Target="consultantplus://offline/ref=D497B3094BEBB192584BC2B1C61C3705988558D5B3ECBA042B9D9E95FEF50853D57701536CC99804P9a6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2064247.200" TargetMode="External"/><Relationship Id="rId17" Type="http://schemas.openxmlformats.org/officeDocument/2006/relationships/hyperlink" Target="consultantplus://offline/ref=D497B3094BEBB192584BC2B1C61C3705988558D5B3ECBA042B9D9E95FEF50853D57701536CC99B0EP9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97B3094BEBB192584BC2B1C61C3705988558D5B3ECBA042B9D9E95FEF50853D57701536CC99B0FP9a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97B3094BEBB192584BC2B1C61C3705988558D5B3ECBA042B9D9E95FEF50853D57701536CC99B00P9a3K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D497B3094BEBB192584BC2B1C61C3705988558D5B3ECBA042B9D9E95FEF50853D57701536CC99B07P9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2019-03-22T05:35:00Z</cp:lastPrinted>
  <dcterms:created xsi:type="dcterms:W3CDTF">2019-03-22T05:06:00Z</dcterms:created>
  <dcterms:modified xsi:type="dcterms:W3CDTF">2019-03-22T05:36:00Z</dcterms:modified>
</cp:coreProperties>
</file>