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F7" w:rsidRDefault="007D3FF7" w:rsidP="007D3F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F7" w:rsidRPr="007D3FF7" w:rsidRDefault="007D3FF7" w:rsidP="007D3FF7">
      <w:pPr>
        <w:pStyle w:val="a3"/>
        <w:rPr>
          <w:sz w:val="28"/>
          <w:szCs w:val="28"/>
        </w:rPr>
      </w:pPr>
      <w:r w:rsidRPr="007D3FF7">
        <w:rPr>
          <w:sz w:val="28"/>
          <w:szCs w:val="28"/>
        </w:rPr>
        <w:t>АДМИНИСТРАЦИЯ</w:t>
      </w:r>
    </w:p>
    <w:p w:rsidR="007D3FF7" w:rsidRPr="007D3FF7" w:rsidRDefault="007D3FF7" w:rsidP="007D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F7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7D3FF7" w:rsidRPr="007D3FF7" w:rsidRDefault="007D3FF7" w:rsidP="007D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F7">
        <w:rPr>
          <w:rFonts w:ascii="Times New Roman" w:hAnsi="Times New Roman" w:cs="Times New Roman"/>
          <w:b/>
          <w:sz w:val="28"/>
          <w:szCs w:val="28"/>
        </w:rPr>
        <w:t>САТКИНСКОГО РАЙОНА   ЧЕЛЯБИНСКОЙ ОБЛАСТИ</w:t>
      </w:r>
    </w:p>
    <w:p w:rsidR="007D3FF7" w:rsidRPr="007D3FF7" w:rsidRDefault="007D3FF7" w:rsidP="007D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FF7" w:rsidRDefault="00FE359C" w:rsidP="007D3FF7">
      <w:pPr>
        <w:spacing w:after="240"/>
      </w:pPr>
      <w:r>
        <w:pict>
          <v:line id="_x0000_s1026" style="position:absolute;z-index:251660288" from="0,6.5pt" to="510pt,6.5pt" o:allowincell="f" strokeweight="1pt"/>
        </w:pict>
      </w:r>
    </w:p>
    <w:p w:rsidR="007D3FF7" w:rsidRPr="007D3FF7" w:rsidRDefault="007D3FF7" w:rsidP="007D3FF7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D3FF7">
        <w:rPr>
          <w:rFonts w:ascii="Times New Roman" w:hAnsi="Times New Roman" w:cs="Times New Roman"/>
          <w:sz w:val="24"/>
          <w:szCs w:val="24"/>
        </w:rPr>
        <w:t xml:space="preserve">  </w:t>
      </w:r>
      <w:r w:rsidRPr="007D3FF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955A7">
        <w:rPr>
          <w:rFonts w:ascii="Times New Roman" w:hAnsi="Times New Roman" w:cs="Times New Roman"/>
          <w:sz w:val="24"/>
          <w:szCs w:val="24"/>
          <w:u w:val="single"/>
        </w:rPr>
        <w:t>24.09</w:t>
      </w:r>
      <w:r w:rsidRPr="007D3FF7">
        <w:rPr>
          <w:rFonts w:ascii="Times New Roman" w:hAnsi="Times New Roman" w:cs="Times New Roman"/>
          <w:sz w:val="24"/>
          <w:szCs w:val="24"/>
          <w:u w:val="single"/>
        </w:rPr>
        <w:t xml:space="preserve">.2018 </w:t>
      </w:r>
      <w:proofErr w:type="spellStart"/>
      <w:r w:rsidRPr="007D3FF7">
        <w:rPr>
          <w:rFonts w:ascii="Times New Roman" w:hAnsi="Times New Roman" w:cs="Times New Roman"/>
          <w:sz w:val="24"/>
          <w:szCs w:val="24"/>
          <w:u w:val="single"/>
        </w:rPr>
        <w:t>г._№</w:t>
      </w:r>
      <w:proofErr w:type="spellEnd"/>
      <w:r w:rsidRPr="007D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5A7">
        <w:rPr>
          <w:rFonts w:ascii="Times New Roman" w:hAnsi="Times New Roman" w:cs="Times New Roman"/>
          <w:sz w:val="24"/>
          <w:szCs w:val="24"/>
          <w:u w:val="single"/>
        </w:rPr>
        <w:t>131</w:t>
      </w:r>
      <w:r w:rsidRPr="007D3F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D3FF7" w:rsidRPr="007D3FF7" w:rsidRDefault="007D3FF7" w:rsidP="007D3FF7">
      <w:pPr>
        <w:pStyle w:val="a6"/>
        <w:rPr>
          <w:rFonts w:ascii="Times New Roman" w:hAnsi="Times New Roman" w:cs="Times New Roman"/>
          <w:sz w:val="24"/>
          <w:szCs w:val="24"/>
        </w:rPr>
      </w:pPr>
      <w:r w:rsidRPr="007D3FF7">
        <w:rPr>
          <w:rFonts w:ascii="Times New Roman" w:hAnsi="Times New Roman" w:cs="Times New Roman"/>
          <w:sz w:val="24"/>
          <w:szCs w:val="24"/>
        </w:rPr>
        <w:t>р. п. Межевой</w:t>
      </w:r>
    </w:p>
    <w:p w:rsidR="00094A8C" w:rsidRP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утверждении руководства по соблюдению</w:t>
      </w:r>
    </w:p>
    <w:p w:rsidR="00094A8C" w:rsidRP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обязательных требований при осуществлении</w:t>
      </w:r>
    </w:p>
    <w:p w:rsidR="00094A8C" w:rsidRP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лесного контроля на территории</w:t>
      </w:r>
    </w:p>
    <w:p w:rsid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Межевого г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ородского поселения </w:t>
      </w:r>
    </w:p>
    <w:p w:rsidR="00094A8C" w:rsidRP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094A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со статьей 8.2.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14 Федерального закона «Об общих принципах организации местного самоуправления в Российской Федерации», Уставом Межевого городского поселения,</w:t>
      </w:r>
    </w:p>
    <w:p w:rsidR="00094A8C" w:rsidRP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Default="00094A8C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ПОСТАНОВЛЯЕТ:</w:t>
      </w:r>
    </w:p>
    <w:p w:rsidR="007D3FF7" w:rsidRPr="00094A8C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7D3FF7" w:rsidP="007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94A8C"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руководство по соблюдению обязательных требований при</w:t>
      </w:r>
      <w:r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94A8C"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 муниципального лесного контроля на территории</w:t>
      </w:r>
      <w:r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Межевого </w:t>
      </w:r>
      <w:r w:rsidR="00094A8C"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="00094A8C"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№1).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опубликовать</w:t>
      </w:r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</w:t>
      </w:r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Саткинского</w:t>
      </w:r>
      <w:proofErr w:type="spellEnd"/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сети «Интернет»</w:t>
      </w: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 w:rsidR="007D3FF7"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 на специалиста землеустроителя администрации Межевого городского поселения</w:t>
      </w:r>
      <w:r w:rsidRPr="0009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Pr="007D3FF7" w:rsidRDefault="007D3FF7" w:rsidP="0009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Межевого городского поселения                                            Н.Б. Евдокимов</w:t>
      </w: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7D3FF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№1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администрации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Межевого городского поселения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695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24.09.2019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№</w:t>
      </w:r>
      <w:r w:rsidR="00695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131</w:t>
      </w: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7D3F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СОБЛЮДЕНИЮ ОБЯЗАТЕЛЬНЫХ ТРЕБОВАНИЙ 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094A8C" w:rsidRPr="00094A8C" w:rsidRDefault="00094A8C" w:rsidP="007D3F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ОСУЩЕСТВЛЕНИИ</w:t>
      </w:r>
      <w:proofErr w:type="gram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МУНИЦИПАЛЬНОГО ЛЕСНОГО КОНТРОЛЯ</w:t>
      </w:r>
    </w:p>
    <w:p w:rsidR="00094A8C" w:rsidRPr="00094A8C" w:rsidRDefault="00094A8C" w:rsidP="007D3F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МЕЖЕВОГО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ГОРОДСКОГО ПОСЕЛЕНИЯ </w:t>
      </w:r>
    </w:p>
    <w:p w:rsidR="007D3FF7" w:rsidRDefault="007D3FF7" w:rsidP="00094A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Муниципальный лесной контроль на территории 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Межевого городского поселения осуществляется администрацией Межевого городского поселения п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осредством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и проведения проверок юридических лиц, индивидуальных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предпринимателей (плановые и внеплановые, выездные, документарные), в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форме направления запросов, рассмотрения жалоб, заявлений, сообщений</w:t>
      </w:r>
      <w:r w:rsidR="007D3F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средств массовой информации и т.д.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Полномочия администрации 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осуществлению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лесного контроля осуществляется в строгом соответствии с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 Федерального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закона от 26 декабря 2008 года № 294-ФЗ «О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защите прав юридических лиц и индивидуальных предпринимателей при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осуществлении государственного контроля (надзора) и муниципального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контроля» (далее – Федеральный закон 294-ФЗ).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РАЗЪЯСНЕНИЯ 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НЕОДНОЗНАЧНЫХ</w:t>
      </w:r>
      <w:proofErr w:type="gram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НЕ ЯСНЫХ ДЛЯ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ПОДКОНТРОЛЬНЫХ ЛИЦ ОБЯЗАТЕЛЬНЫХ ТРЕБОВАНИЙ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Юридические лица, их руководители, иные должностные лица или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уполномоченные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представители юридических лиц, индивидуальные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предприниматели, их уполномоченные представители, допустившие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 Федерального закона 294-ФЗ, необоснованно препятствующие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проведению проверок, уклоняющиеся от проведения проверок и (или) не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исполняющие в установленный срок предписаний органов государственного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 (надзора), органов муниципального контроля об устранении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выявленных нарушений обязательных требований или требований,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установленных муниципальными правовыми актами, несут ответственность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законодательством Российской Федерации.</w:t>
      </w:r>
    </w:p>
    <w:p w:rsidR="00094A8C" w:rsidRPr="00094A8C" w:rsidRDefault="006742D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Несоблюдение в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ышеуказанных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образуют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предусмотренные Главой 19 Кодекса </w:t>
      </w:r>
      <w:proofErr w:type="gramStart"/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административных</w:t>
      </w:r>
      <w:proofErr w:type="gramEnd"/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правонарушений Российской Федерации, а именно: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Статья 19.4. Неповиновение законному распоряжению должностного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лица органа,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осуществляющего государственный надзор (контроль),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должностного лица организации, уполномоченной в соответствии с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ьными законами на осуществление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надзора,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должностного лица органа,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осуществляющего муниципальный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контроль.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Статья 19.4.1. Воспрепятствование законной деятельности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должностного лица органа государственного контроля (надзора),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должностного лица организации, уполномоченной в соответствии с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федеральными законами на осуществление государственного надзора,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должностного лица органа муниципального контроля.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Статья 19.5. Невыполнение в срок законного предписания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(постановления, представления, решения) органа (должностного лица),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осуществляющего государственный надзор (контроль), организации,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уполномоченной в соответствии с федеральными законами на осуществление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надзора (должностного лица), органа (должностного лица),</w:t>
      </w:r>
      <w:r w:rsidR="006742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осуществляющего муниципальный контроль.</w:t>
      </w:r>
    </w:p>
    <w:p w:rsidR="00094A8C" w:rsidRDefault="00094A8C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Статья 19.7. Непредставление сведений (информации).</w:t>
      </w:r>
    </w:p>
    <w:p w:rsidR="00580B48" w:rsidRDefault="00580B48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55A7" w:rsidRDefault="006955A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55A7" w:rsidRDefault="006955A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55A7" w:rsidRDefault="006955A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55A7" w:rsidRDefault="006955A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55A7" w:rsidRDefault="006955A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55A7" w:rsidRPr="00094A8C" w:rsidRDefault="006955A7" w:rsidP="006742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РАЗЪЯСНЕНИЯ ПО ПРИМЕНЕНИЮ 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ОТДЕЛЬНЫХ</w:t>
      </w:r>
      <w:proofErr w:type="gramEnd"/>
    </w:p>
    <w:p w:rsid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 НОРМАТИВНО-ПРАВОВЫХ АКТОВ</w:t>
      </w:r>
    </w:p>
    <w:p w:rsidR="006742D7" w:rsidRPr="00094A8C" w:rsidRDefault="006742D7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ИЗМЕНЕНИЯ, ВНЕСЕННЫЕ В ФЕДЕРАЛЬНЫЙ ЗАКОН ОТ 26 ДЕКАБРЯ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2008 ГОДА № 294-ФЗ «О ЗАЩИТЕ ПРАВ ЮРИДИЧЕСКИХ ЛИЦ И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ПРЕДПРИНИМАТЕЛЕЙ ПРИ ОСУЩЕСТВЛЕНИИ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КОНТРОЛЯ (НАДЗОРА) И МУНИЦИПАЛЬНОГО</w:t>
      </w:r>
    </w:p>
    <w:p w:rsidR="00094A8C" w:rsidRPr="00094A8C" w:rsidRDefault="00094A8C" w:rsidP="006742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КОНТРОЛЯ»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федеральный закон 294-ФЗ внесены изменения Федеральным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законом от 3 июля 2016 года № 277-ФЗ, которые вступили в законную силу с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 января 2017 года.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Введена статья 8.2. «Организация и проведение мероприятий,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направленных на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профилактику нарушений обязательных требований». В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целях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предупреждения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ю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ридическими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индивидуальными предпринимателями обязательных требований, устранения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причин, факторов и условий, способствующих нарушениям обязательных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требований, органы государственного контроля (надзора), органы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 осуществляют мероприятия по профилактике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 обязательных требований в соответствии с ежегодно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утверждаемыми ими программами профилактики нарушений. Так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предусмотрено: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размещение на официальных сайтах в сети «Интернет» для каждого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 государственного контроля (надзора), муниципального контроля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перечней нормативных правовых актов или их отдельных частей,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содержащих обязательные требования, оценка соблюдения которых является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предметом муниципального контроля, а также текстов соответствующих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информирование по вопросам соблюдения обязательных требований,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числе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посредством разработки и опубликования руководств по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соблюдению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семинаров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конференций, разъяснительной работы в средствах массовой информации 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иными способами.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-ежегодное обобщение практики осуществления в соответствующей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сфере деятельности муниципального контроля и размещение на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официальных сайтах в сети «Интернет» соответствующих обобщений, в том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с указанием наиболее часто встречающихся случаев нарушений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обязательных требований с рекомендациями в отношении мер, которые</w:t>
      </w:r>
    </w:p>
    <w:p w:rsidR="00094A8C" w:rsidRPr="00094A8C" w:rsidRDefault="00580B48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предпринимателями в целях недопущения таких нарушений.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выдача предостережения о недопустимости нарушения обязательных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Предостережение о недопустимости нарушения обязательных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 выдается при налич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 у о</w:t>
      </w:r>
      <w:proofErr w:type="gram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ргана муниципального контроля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сведений о готовящихся нарушениях или о признаках нарушений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обязательных требований: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полученных в ходе реализации мероприятий по контролю,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осуществляемых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юридическими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индивидуальными предпринимателями;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содержащихся в поступивших обращениях и заявлениях (за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исключением обращений и заявлений, авторство которых не подтверждено);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содержащихся в информации от органов государственной власти,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 местного самоуправления;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содержащихся в информации из средств массовой информации.</w:t>
      </w:r>
      <w:proofErr w:type="gramEnd"/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условиями для выдачи предостережения являются: отсутствие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подтвержденных данных о том, что нарушение обязательных требований,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причинило вред жизни, здоровью граждан, вред животным, растениям,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окружающей среде и т.д., а 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</w:t>
      </w:r>
      <w:proofErr w:type="gramEnd"/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юридические лица, индивидуальные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предприниматели ранее не привлекались к ответственности за нарушение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соответствующих требований. При объявлении предостережения орган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 предлагает принять меры по обеспечению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соблюдения обязательных требований, и уведомить об этом в установленный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таком предостережении срок орган муниципального контроля.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предостережения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недопустимости нарушения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обязательных требований, подачи юридическим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лицом, индивидуальным предпринимателем возражений на такое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предостережение и их рассмотрения, порядок уведомления об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исполнении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такого предостережения 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утверждены постановлением Правительства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10 февраля 2017 года № 166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Утвержденным Порядком определены</w:t>
      </w:r>
      <w:proofErr w:type="gram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том числе: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перечень должностных лиц органа муниципального контроля,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принимающих решение о направлении предостережения;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срок составления и направления предостережения;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сведения, указываемые в предостережении, в возражении на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предостережение и в уведомлении предостережения;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порядок подачи возражений на предостережение и их рассмотрения),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органом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контроля, порядок уведомления юридическим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лицом, индивидуальным предпринимателем органа муниципального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 об исполнении предостережения.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отсутствии возражений юридическое лицо, индивидуальный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предприниматель в указанный в предостережении срок направляет в орган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 уведомление об исполнении предостережения.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Следует обратить внимание, что в случае непредставления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юридическим лицом, индивидуальным предпринимателем уведомления об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исполнении предостережения в соответствии с пунктами 11, 12 Правил,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хозяйствующий субъект может быть привлечен к административной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ответственности по статьи 19.7. </w:t>
      </w:r>
      <w:proofErr w:type="spell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КоАП</w:t>
      </w:r>
      <w:proofErr w:type="spell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 «Непредставление сведений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(информации)».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Изменены основания для проведения внеплановой проверки.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внесенным изменениям в статью 10 Федерального закона № 294-ФЗ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основаниями для проведения внеплановой проверки является: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истечение срока исполнения юридическим лицом, индивидуальным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предпринимателем</w:t>
      </w:r>
    </w:p>
    <w:p w:rsidR="00094A8C" w:rsidRPr="00094A8C" w:rsidRDefault="00580B48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предписания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выявленного нарушения обязательных требований и (или) требований,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установленных муниципальными правовыми актами;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1.1) поступление в орган государственного контроля (надзора), орган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 заявления от юридического лица или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индивидуального предпринимателя о предоставлении правового статуса,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специального разрешения (лицензии) на право осуществления отдельных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 деятельности 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 разрешения (согласования) на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 иных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 значимых действий, если проведение соответствующей</w:t>
      </w:r>
    </w:p>
    <w:p w:rsidR="00094A8C" w:rsidRPr="00094A8C" w:rsidRDefault="00580B48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неплановой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предпринимателя предусмотрено правилами предоставления правового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статуса, специального разрешения (лицензии), выдачи разрешения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(согласования);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мотивированное представление должностного лица органа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контроля (надзора), органа муниципального контроля по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результатам анализа результатов мероприятий по контролю без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юридическими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индивидуальными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предпринимателями,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рассмотрения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предварительной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проверки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поступивших в органы государственного контроля (надзора), органы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 обращений и заявлений граждан, в том числе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предпринимателей, юридических лиц, информации от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 государственной власти, органов местного самоуправления, из</w:t>
      </w:r>
      <w:proofErr w:type="gramEnd"/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 массовой информации о следующих фактах: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возникновение угрозы причинения вреда жизни, здоровью граждан,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вреда животным, растениям, окружающей среде, объектам культурного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наследия (памятникам истории и культуры) народов Российской Федерации,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музейным предметам и музейным коллекциям, включенным в состав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Музейного фонда Российской Федерации, особо ценным, в том числе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уникальным, документам Архивного фонда Российской Федерации,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документам, имеющим особое историческое, научное, культурное значение,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входящим в состав национального библиотечного фонда, безопасности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государства, а также угрозы чрезвычайных ситуаций природного 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техногенного характера;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причинение вреда жизни, здоровью граждан, вреда животным,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растениям, окружающей среде, объектам культурного наследия (памятникам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истории и культуры) народов Российской Федерации, музейным предметам и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музейным коллекциям, включенным в состав Музейного фонда Российской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особо ценным, в т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ом числе уникальным, документам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Архивного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фонда Российской Федерации, документам, имеющим особое историческое,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научное, культурное значение, входящим в состав национального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библиотечного фонда, безопасности государства, а также возникновение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чрезвычайных ситуаций природного и техногенного характера;</w:t>
      </w:r>
    </w:p>
    <w:p w:rsidR="00094A8C" w:rsidRPr="00094A8C" w:rsidRDefault="00094A8C" w:rsidP="00580B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нарушение прав потребителей (в случае обращения в орган,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осуществляющий федеральный государственный надзор в области защиты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 потре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бителей, граждан, права которых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нарушены, при условии, что</w:t>
      </w:r>
      <w:r w:rsidR="00580B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заявитель обращался за защитой (восстановлением) своих нарушенных прав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юридическому лицу, индивидуальному предпринимателю и такое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обращение не было рассмотрено либо требования заявителя не были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удовлетворены);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2.1) выявление при проведении мероприятий без взаимодействия с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юридическими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лицами,</w:t>
      </w:r>
    </w:p>
    <w:p w:rsidR="00094A8C" w:rsidRPr="00094A8C" w:rsidRDefault="00374C19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ндивидуальными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предпринимателями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осуществлении видов государственного контроля (надзора), указанных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частях 1 и 2 статьи 8.1 настоящего Федерального закона, параметров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юридического лица, индивидуального предпринимателя,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соответствие которым или отклонение от которых согласно утвержденным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органом государственного контроля (надзора) индикаторам риска является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основанием для проведения внеплановой проверки, которое предусмотрено в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положении о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 федерального государственного контроля (надзора);</w:t>
      </w:r>
      <w:proofErr w:type="gramEnd"/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приказ (распоряжение) руководителя органа государственного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 (надзора), изданный в соответствии с поручениями Президента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Правительства Российской Федерации и на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требования прокурора о проведении внеплановой проверки в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рамках надзора за исполнением законов </w:t>
      </w: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поступившим в органы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прокуратуры материалам и обращениям.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Введено понятие предварительной проверки.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статьи</w:t>
      </w:r>
      <w:proofErr w:type="gramEnd"/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 Федерального закона 294-ФЗ «Организация и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внеплановой проверки» предварительная проверка может быть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проведена при отсутствии достоверной информации о лице, допустившем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 обязательных требований, а также при отсутствии достаточных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 о нарушении обязательных требований либо о фактах, которые могут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являться основаниями для проведения проверки.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проведения предварительной проверки принимаются меры по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запросу дополнительных сведений и материалов (в том числе в устном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порядке) у лиц, направивших заявления и обращения, проводится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рассмотрение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документов,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имеющихся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распоряжении</w:t>
      </w:r>
    </w:p>
    <w:p w:rsidR="00094A8C" w:rsidRPr="00094A8C" w:rsidRDefault="00374C19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контроля. В рамках предварительной проверки 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юридического лица, индивидуального предпринимателя могут быть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запрошены пояснения в отношении полученной информации, 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4A8C"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представление таких пояснений и иных документов не является</w:t>
      </w:r>
    </w:p>
    <w:p w:rsidR="00094A8C" w:rsidRPr="00094A8C" w:rsidRDefault="00094A8C" w:rsidP="00374C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обязательным. По результатам предварительной проверки меры по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привлечению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юридического лица, индивидуального предпринимателя к</w:t>
      </w:r>
      <w:r w:rsidR="00374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94A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 не принимаются.</w:t>
      </w:r>
    </w:p>
    <w:sectPr w:rsidR="00094A8C" w:rsidRPr="00094A8C" w:rsidSect="005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8C"/>
    <w:rsid w:val="00094A8C"/>
    <w:rsid w:val="00374C19"/>
    <w:rsid w:val="00580B48"/>
    <w:rsid w:val="005E32D1"/>
    <w:rsid w:val="006742D7"/>
    <w:rsid w:val="006955A7"/>
    <w:rsid w:val="007D3FF7"/>
    <w:rsid w:val="00AB5F0D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3FF7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3F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9AE8-400F-44CF-9713-31957EC6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Юрист01</cp:lastModifiedBy>
  <cp:revision>4</cp:revision>
  <dcterms:created xsi:type="dcterms:W3CDTF">2019-09-25T08:16:00Z</dcterms:created>
  <dcterms:modified xsi:type="dcterms:W3CDTF">2019-10-11T09:59:00Z</dcterms:modified>
</cp:coreProperties>
</file>