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4" w:rsidRDefault="00D71B94" w:rsidP="004624FE">
      <w:pPr>
        <w:spacing w:after="0" w:line="240" w:lineRule="atLeast"/>
      </w:pPr>
    </w:p>
    <w:p w:rsidR="008F10C2" w:rsidRPr="00F26071" w:rsidRDefault="00F26071" w:rsidP="00DC2E01">
      <w:pPr>
        <w:tabs>
          <w:tab w:val="left" w:pos="3331"/>
        </w:tabs>
        <w:jc w:val="center"/>
        <w:rPr>
          <w:b/>
          <w:sz w:val="36"/>
          <w:szCs w:val="36"/>
        </w:rPr>
      </w:pPr>
      <w:r w:rsidRPr="00F26071">
        <w:rPr>
          <w:b/>
          <w:sz w:val="36"/>
          <w:szCs w:val="36"/>
        </w:rPr>
        <w:t>Информация для граждан Сулеинского городского поселения.</w:t>
      </w:r>
    </w:p>
    <w:p w:rsidR="00D71B94" w:rsidRDefault="003D2910" w:rsidP="003D2910">
      <w:pPr>
        <w:tabs>
          <w:tab w:val="left" w:pos="3331"/>
        </w:tabs>
        <w:jc w:val="center"/>
        <w:rPr>
          <w:b/>
          <w:sz w:val="36"/>
          <w:szCs w:val="36"/>
          <w:u w:val="single"/>
        </w:rPr>
      </w:pPr>
      <w:r w:rsidRPr="003D2910">
        <w:rPr>
          <w:b/>
          <w:sz w:val="36"/>
          <w:szCs w:val="36"/>
          <w:u w:val="single"/>
        </w:rPr>
        <w:t>Защити свои права на недвижимость</w:t>
      </w:r>
    </w:p>
    <w:p w:rsidR="003D2910" w:rsidRPr="00C33F1C" w:rsidRDefault="00C33F1C" w:rsidP="003D2910">
      <w:pPr>
        <w:tabs>
          <w:tab w:val="left" w:pos="3331"/>
        </w:tabs>
        <w:rPr>
          <w:rFonts w:ascii="Times New Roman" w:hAnsi="Times New Roman" w:cs="Times New Roman"/>
          <w:sz w:val="26"/>
          <w:szCs w:val="26"/>
        </w:rPr>
      </w:pPr>
      <w:r w:rsidRPr="00C33F1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2910" w:rsidRPr="00C33F1C">
        <w:rPr>
          <w:rFonts w:ascii="Times New Roman" w:hAnsi="Times New Roman" w:cs="Times New Roman"/>
          <w:sz w:val="26"/>
          <w:szCs w:val="26"/>
        </w:rPr>
        <w:t>Больше года назад, 29 июня 2021 года, вступил в силу Федеральный закон от 30.12.2020г. № 518 –ФЗ, которым регламентирован порядок выявления правообладателей ранее учтенных объектов недвижимости.</w:t>
      </w:r>
    </w:p>
    <w:p w:rsidR="003D2910" w:rsidRPr="00C33F1C" w:rsidRDefault="00C33F1C" w:rsidP="003D2910">
      <w:pPr>
        <w:tabs>
          <w:tab w:val="left" w:pos="3331"/>
        </w:tabs>
        <w:rPr>
          <w:rFonts w:ascii="Times New Roman" w:hAnsi="Times New Roman" w:cs="Times New Roman"/>
          <w:sz w:val="26"/>
          <w:szCs w:val="26"/>
        </w:rPr>
      </w:pPr>
      <w:r w:rsidRPr="00C33F1C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2910" w:rsidRPr="00C33F1C">
        <w:rPr>
          <w:rFonts w:ascii="Times New Roman" w:hAnsi="Times New Roman" w:cs="Times New Roman"/>
          <w:sz w:val="26"/>
          <w:szCs w:val="26"/>
        </w:rPr>
        <w:t xml:space="preserve">Действие Закона распространяется на ранее учтенные объекты недвижимости, сведения  о которых внесены в кадастр недвижимости или в отношении которых был произведен технический учет или государственный, в установленном законом порядке, </w:t>
      </w:r>
      <w:proofErr w:type="gramStart"/>
      <w:r w:rsidR="003D2910" w:rsidRPr="00C33F1C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="004624FE" w:rsidRPr="00C33F1C">
        <w:rPr>
          <w:rFonts w:ascii="Times New Roman" w:hAnsi="Times New Roman" w:cs="Times New Roman"/>
          <w:sz w:val="26"/>
          <w:szCs w:val="26"/>
        </w:rPr>
        <w:t xml:space="preserve"> </w:t>
      </w:r>
      <w:r w:rsidR="003D2910" w:rsidRPr="00C33F1C">
        <w:rPr>
          <w:rFonts w:ascii="Times New Roman" w:hAnsi="Times New Roman" w:cs="Times New Roman"/>
          <w:sz w:val="26"/>
          <w:szCs w:val="26"/>
        </w:rPr>
        <w:t>на которые возникли в советский или ранний</w:t>
      </w:r>
      <w:r w:rsidR="004624FE" w:rsidRPr="00C33F1C">
        <w:rPr>
          <w:rFonts w:ascii="Times New Roman" w:hAnsi="Times New Roman" w:cs="Times New Roman"/>
          <w:sz w:val="26"/>
          <w:szCs w:val="26"/>
        </w:rPr>
        <w:t xml:space="preserve"> постсоветский периоды.</w:t>
      </w:r>
      <w:r w:rsidR="003D2910" w:rsidRPr="00C33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4FE" w:rsidRPr="00C33F1C" w:rsidRDefault="00C33F1C" w:rsidP="003D2910">
      <w:pPr>
        <w:tabs>
          <w:tab w:val="left" w:pos="3331"/>
        </w:tabs>
        <w:rPr>
          <w:rFonts w:ascii="Times New Roman" w:hAnsi="Times New Roman" w:cs="Times New Roman"/>
          <w:sz w:val="26"/>
          <w:szCs w:val="26"/>
        </w:rPr>
      </w:pPr>
      <w:r w:rsidRPr="00C33F1C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624FE" w:rsidRPr="00C33F1C">
        <w:rPr>
          <w:rFonts w:ascii="Times New Roman" w:hAnsi="Times New Roman" w:cs="Times New Roman"/>
          <w:sz w:val="26"/>
          <w:szCs w:val="26"/>
        </w:rPr>
        <w:t>Информация об имущественных правах граждан до создания на территории нашей страны единой системы государственной регистрации прав на недвижимое имущество была разрозненной и содержалась в различных организациях (БТИ, комитет по земельным ресурсам, местная администрация и др.), поэтому сведения необходимо сейчас привести в «одну систему координат», собрать в одной базе данных – Едином государственном реестре недвижимости (ЕГРН).</w:t>
      </w:r>
      <w:proofErr w:type="gramEnd"/>
    </w:p>
    <w:p w:rsidR="00554072" w:rsidRPr="00C33F1C" w:rsidRDefault="00C33F1C" w:rsidP="003D2910">
      <w:pPr>
        <w:tabs>
          <w:tab w:val="left" w:pos="3331"/>
        </w:tabs>
        <w:rPr>
          <w:rFonts w:ascii="Times New Roman" w:hAnsi="Times New Roman" w:cs="Times New Roman"/>
          <w:sz w:val="26"/>
          <w:szCs w:val="26"/>
        </w:rPr>
      </w:pPr>
      <w:r w:rsidRPr="00C33F1C">
        <w:rPr>
          <w:rFonts w:ascii="Times New Roman" w:hAnsi="Times New Roman" w:cs="Times New Roman"/>
          <w:sz w:val="26"/>
          <w:szCs w:val="26"/>
        </w:rPr>
        <w:t xml:space="preserve">         </w:t>
      </w:r>
      <w:r w:rsidR="004624FE" w:rsidRPr="00C33F1C">
        <w:rPr>
          <w:rFonts w:ascii="Times New Roman" w:hAnsi="Times New Roman" w:cs="Times New Roman"/>
          <w:sz w:val="26"/>
          <w:szCs w:val="26"/>
        </w:rPr>
        <w:t xml:space="preserve">По новому закону на органы местного самоуправления возложена обязанность </w:t>
      </w:r>
      <w:proofErr w:type="gramStart"/>
      <w:r w:rsidR="004624FE" w:rsidRPr="00C33F1C">
        <w:rPr>
          <w:rFonts w:ascii="Times New Roman" w:hAnsi="Times New Roman" w:cs="Times New Roman"/>
          <w:sz w:val="26"/>
          <w:szCs w:val="26"/>
        </w:rPr>
        <w:t>выявить</w:t>
      </w:r>
      <w:proofErr w:type="gramEnd"/>
      <w:r w:rsidR="004624FE" w:rsidRPr="00C33F1C">
        <w:rPr>
          <w:rFonts w:ascii="Times New Roman" w:hAnsi="Times New Roman" w:cs="Times New Roman"/>
          <w:sz w:val="26"/>
          <w:szCs w:val="26"/>
        </w:rPr>
        <w:t xml:space="preserve"> все объекты недвижимости, права на которые еще не зарегистрированы, и обеспечить их регистрацию. Обнаружив владельца недвижимости, орган местной власти принимает и публикует решение о его выявлении. Заинтересованные лица смогут оспорить результаты этой процедуры. Любой спор по этому поводу будет решаться в суде.</w:t>
      </w:r>
      <w:r w:rsidR="00554072" w:rsidRPr="00C33F1C">
        <w:rPr>
          <w:rFonts w:ascii="Times New Roman" w:hAnsi="Times New Roman" w:cs="Times New Roman"/>
          <w:sz w:val="26"/>
          <w:szCs w:val="26"/>
        </w:rPr>
        <w:t xml:space="preserve"> Если же разногласий не возникло, решение направляется в </w:t>
      </w:r>
      <w:proofErr w:type="spellStart"/>
      <w:r w:rsidR="00554072" w:rsidRPr="00C33F1C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554072" w:rsidRPr="00C33F1C">
        <w:rPr>
          <w:rFonts w:ascii="Times New Roman" w:hAnsi="Times New Roman" w:cs="Times New Roman"/>
          <w:sz w:val="26"/>
          <w:szCs w:val="26"/>
        </w:rPr>
        <w:t xml:space="preserve"> для внесения сведений. То есть, законодатель поставил задачу найти всех собственников, для этого будут запрашивать ФНС, нотариусов, БТИ, ЗАГС, пенсионный фонд, налоговую службу.</w:t>
      </w:r>
    </w:p>
    <w:p w:rsidR="00554072" w:rsidRPr="00C33F1C" w:rsidRDefault="00554072" w:rsidP="003D2910">
      <w:pPr>
        <w:tabs>
          <w:tab w:val="left" w:pos="3331"/>
        </w:tabs>
        <w:rPr>
          <w:rFonts w:ascii="Times New Roman" w:hAnsi="Times New Roman" w:cs="Times New Roman"/>
          <w:sz w:val="26"/>
          <w:szCs w:val="26"/>
        </w:rPr>
      </w:pPr>
      <w:r w:rsidRPr="00C33F1C">
        <w:rPr>
          <w:rFonts w:ascii="Times New Roman" w:hAnsi="Times New Roman" w:cs="Times New Roman"/>
          <w:sz w:val="26"/>
          <w:szCs w:val="26"/>
        </w:rPr>
        <w:t xml:space="preserve">        Однако самый быстрый и надежный способ защиты от мошеннических  действий с имуществом для владельцев незарегистрированной недвижимости – провести регистрацию самостоятельно, учитывая, что сделать это можно бесплатно.</w:t>
      </w:r>
    </w:p>
    <w:p w:rsidR="00554072" w:rsidRPr="00C33F1C" w:rsidRDefault="00554072" w:rsidP="003D2910">
      <w:pPr>
        <w:tabs>
          <w:tab w:val="left" w:pos="3331"/>
        </w:tabs>
        <w:rPr>
          <w:rFonts w:ascii="Times New Roman" w:hAnsi="Times New Roman" w:cs="Times New Roman"/>
          <w:sz w:val="26"/>
          <w:szCs w:val="26"/>
        </w:rPr>
      </w:pPr>
      <w:r w:rsidRPr="00C33F1C">
        <w:rPr>
          <w:rFonts w:ascii="Times New Roman" w:hAnsi="Times New Roman" w:cs="Times New Roman"/>
          <w:sz w:val="26"/>
          <w:szCs w:val="26"/>
        </w:rPr>
        <w:t xml:space="preserve">      </w:t>
      </w:r>
      <w:r w:rsidR="00C33F1C" w:rsidRPr="00C33F1C">
        <w:rPr>
          <w:rFonts w:ascii="Times New Roman" w:hAnsi="Times New Roman" w:cs="Times New Roman"/>
          <w:sz w:val="26"/>
          <w:szCs w:val="26"/>
        </w:rPr>
        <w:t xml:space="preserve">  </w:t>
      </w:r>
      <w:r w:rsidRPr="00C33F1C">
        <w:rPr>
          <w:rFonts w:ascii="Times New Roman" w:hAnsi="Times New Roman" w:cs="Times New Roman"/>
          <w:sz w:val="26"/>
          <w:szCs w:val="26"/>
        </w:rPr>
        <w:t xml:space="preserve">Призываем собственников объектов недвижимости, чьи права не зарегистрированы в Едином государственном реестре недвижимости, не дожидаясь результатов процедур выявления правообладателей ранее учтенных объектов недвижимости, срочно обратиться в </w:t>
      </w:r>
      <w:proofErr w:type="gramStart"/>
      <w:r w:rsidRPr="00C33F1C">
        <w:rPr>
          <w:rFonts w:ascii="Times New Roman" w:hAnsi="Times New Roman" w:cs="Times New Roman"/>
          <w:sz w:val="26"/>
          <w:szCs w:val="26"/>
        </w:rPr>
        <w:t>ближайший</w:t>
      </w:r>
      <w:proofErr w:type="gramEnd"/>
      <w:r w:rsidRPr="00C33F1C">
        <w:rPr>
          <w:rFonts w:ascii="Times New Roman" w:hAnsi="Times New Roman" w:cs="Times New Roman"/>
          <w:sz w:val="26"/>
          <w:szCs w:val="26"/>
        </w:rPr>
        <w:t xml:space="preserve"> МФЦ или органы местного самоуправления с заявлением о регистрации права собственности на объекты недвижимости.</w:t>
      </w:r>
      <w:r w:rsidR="004624FE" w:rsidRPr="00C33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072" w:rsidRPr="00C33F1C" w:rsidRDefault="00554072" w:rsidP="00554072">
      <w:pPr>
        <w:tabs>
          <w:tab w:val="left" w:pos="6336"/>
        </w:tabs>
        <w:rPr>
          <w:rFonts w:ascii="Times New Roman" w:hAnsi="Times New Roman" w:cs="Times New Roman"/>
          <w:sz w:val="26"/>
          <w:szCs w:val="26"/>
        </w:rPr>
      </w:pPr>
      <w:r w:rsidRPr="00C33F1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C33F1C" w:rsidRPr="00C33F1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C33F1C">
        <w:rPr>
          <w:rFonts w:ascii="Times New Roman" w:hAnsi="Times New Roman" w:cs="Times New Roman"/>
          <w:sz w:val="26"/>
          <w:szCs w:val="26"/>
        </w:rPr>
        <w:t>Саткинский</w:t>
      </w:r>
      <w:proofErr w:type="spellEnd"/>
      <w:r w:rsidRPr="00C33F1C">
        <w:rPr>
          <w:rFonts w:ascii="Times New Roman" w:hAnsi="Times New Roman" w:cs="Times New Roman"/>
          <w:sz w:val="26"/>
          <w:szCs w:val="26"/>
        </w:rPr>
        <w:t xml:space="preserve"> отдел  Управления </w:t>
      </w:r>
      <w:proofErr w:type="spellStart"/>
      <w:r w:rsidRPr="00C33F1C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33F1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624FE" w:rsidRPr="00C33F1C" w:rsidRDefault="00554072" w:rsidP="00554072">
      <w:pPr>
        <w:tabs>
          <w:tab w:val="left" w:pos="6336"/>
        </w:tabs>
        <w:rPr>
          <w:rFonts w:ascii="Times New Roman" w:hAnsi="Times New Roman" w:cs="Times New Roman"/>
          <w:sz w:val="26"/>
          <w:szCs w:val="26"/>
        </w:rPr>
      </w:pPr>
      <w:r w:rsidRPr="00C33F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по Челябинской области</w:t>
      </w:r>
    </w:p>
    <w:sectPr w:rsidR="004624FE" w:rsidRPr="00C33F1C" w:rsidSect="002D516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FB0"/>
    <w:multiLevelType w:val="hybridMultilevel"/>
    <w:tmpl w:val="A34AF6F4"/>
    <w:lvl w:ilvl="0" w:tplc="19842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656D5F"/>
    <w:multiLevelType w:val="hybridMultilevel"/>
    <w:tmpl w:val="A34AF6F4"/>
    <w:lvl w:ilvl="0" w:tplc="19842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55FF1"/>
    <w:rsid w:val="000146DE"/>
    <w:rsid w:val="0003352A"/>
    <w:rsid w:val="000534FE"/>
    <w:rsid w:val="00070802"/>
    <w:rsid w:val="00090195"/>
    <w:rsid w:val="000A0425"/>
    <w:rsid w:val="000B383A"/>
    <w:rsid w:val="000B40C9"/>
    <w:rsid w:val="000B5460"/>
    <w:rsid w:val="000C52EC"/>
    <w:rsid w:val="000C6DFB"/>
    <w:rsid w:val="000E4B4D"/>
    <w:rsid w:val="0012523E"/>
    <w:rsid w:val="00146D4E"/>
    <w:rsid w:val="0016719F"/>
    <w:rsid w:val="001857C0"/>
    <w:rsid w:val="001909CD"/>
    <w:rsid w:val="001A20FD"/>
    <w:rsid w:val="001B080A"/>
    <w:rsid w:val="001E1B26"/>
    <w:rsid w:val="001F3BE0"/>
    <w:rsid w:val="00214680"/>
    <w:rsid w:val="002D5169"/>
    <w:rsid w:val="0031675B"/>
    <w:rsid w:val="003169F6"/>
    <w:rsid w:val="003172B0"/>
    <w:rsid w:val="00327CDF"/>
    <w:rsid w:val="00344128"/>
    <w:rsid w:val="00346ACA"/>
    <w:rsid w:val="00374D3E"/>
    <w:rsid w:val="0038622C"/>
    <w:rsid w:val="003D0478"/>
    <w:rsid w:val="003D2910"/>
    <w:rsid w:val="003F1C4A"/>
    <w:rsid w:val="003F4A71"/>
    <w:rsid w:val="004012CD"/>
    <w:rsid w:val="004305FB"/>
    <w:rsid w:val="004343A5"/>
    <w:rsid w:val="004624FE"/>
    <w:rsid w:val="004C67E9"/>
    <w:rsid w:val="004E47E3"/>
    <w:rsid w:val="004E4B94"/>
    <w:rsid w:val="004E5A8E"/>
    <w:rsid w:val="00507300"/>
    <w:rsid w:val="00513A3C"/>
    <w:rsid w:val="0051486E"/>
    <w:rsid w:val="005237B4"/>
    <w:rsid w:val="005536F3"/>
    <w:rsid w:val="00554072"/>
    <w:rsid w:val="00572A47"/>
    <w:rsid w:val="005D0793"/>
    <w:rsid w:val="00637B58"/>
    <w:rsid w:val="00660576"/>
    <w:rsid w:val="006B55D9"/>
    <w:rsid w:val="006E6CF6"/>
    <w:rsid w:val="007050DB"/>
    <w:rsid w:val="00730EA3"/>
    <w:rsid w:val="00767C44"/>
    <w:rsid w:val="00776516"/>
    <w:rsid w:val="007A57FF"/>
    <w:rsid w:val="007A6613"/>
    <w:rsid w:val="007D07D4"/>
    <w:rsid w:val="00814F81"/>
    <w:rsid w:val="008A26B8"/>
    <w:rsid w:val="008A5E55"/>
    <w:rsid w:val="008F10C2"/>
    <w:rsid w:val="008F4772"/>
    <w:rsid w:val="008F4F99"/>
    <w:rsid w:val="009134AC"/>
    <w:rsid w:val="00932D2A"/>
    <w:rsid w:val="009472D0"/>
    <w:rsid w:val="009911EF"/>
    <w:rsid w:val="009C3C55"/>
    <w:rsid w:val="009E1D64"/>
    <w:rsid w:val="00A640C9"/>
    <w:rsid w:val="00AA2C15"/>
    <w:rsid w:val="00AA6EB6"/>
    <w:rsid w:val="00AC5CB1"/>
    <w:rsid w:val="00AE4049"/>
    <w:rsid w:val="00B15E59"/>
    <w:rsid w:val="00B737E9"/>
    <w:rsid w:val="00BF0163"/>
    <w:rsid w:val="00BF1CC4"/>
    <w:rsid w:val="00C21BF9"/>
    <w:rsid w:val="00C33F1C"/>
    <w:rsid w:val="00C63FB8"/>
    <w:rsid w:val="00C921F8"/>
    <w:rsid w:val="00CC3D25"/>
    <w:rsid w:val="00CD0547"/>
    <w:rsid w:val="00D71B94"/>
    <w:rsid w:val="00D72D54"/>
    <w:rsid w:val="00DB2BD5"/>
    <w:rsid w:val="00DC2E01"/>
    <w:rsid w:val="00DD07E8"/>
    <w:rsid w:val="00E1164C"/>
    <w:rsid w:val="00E706B3"/>
    <w:rsid w:val="00E942E4"/>
    <w:rsid w:val="00F16581"/>
    <w:rsid w:val="00F26071"/>
    <w:rsid w:val="00F32F33"/>
    <w:rsid w:val="00F3608A"/>
    <w:rsid w:val="00F55FF1"/>
    <w:rsid w:val="00F63522"/>
    <w:rsid w:val="00F930E3"/>
    <w:rsid w:val="00FE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02"/>
  </w:style>
  <w:style w:type="paragraph" w:styleId="1">
    <w:name w:val="heading 1"/>
    <w:basedOn w:val="a"/>
    <w:next w:val="a"/>
    <w:link w:val="10"/>
    <w:qFormat/>
    <w:rsid w:val="00F55F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FF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5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0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F4561-5E45-497A-9639-3D2939E5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Секретарь01</dc:creator>
  <cp:lastModifiedBy>АдСулея07</cp:lastModifiedBy>
  <cp:revision>33</cp:revision>
  <cp:lastPrinted>2020-05-13T04:48:00Z</cp:lastPrinted>
  <dcterms:created xsi:type="dcterms:W3CDTF">2019-02-25T08:09:00Z</dcterms:created>
  <dcterms:modified xsi:type="dcterms:W3CDTF">2022-11-25T10:15:00Z</dcterms:modified>
</cp:coreProperties>
</file>