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4C1" w:rsidRPr="00293517" w:rsidRDefault="00DD44C1" w:rsidP="00024D55">
      <w:pPr>
        <w:tabs>
          <w:tab w:val="left" w:pos="0"/>
        </w:tabs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D44C1" w:rsidRPr="00293517" w:rsidRDefault="00DD44C1" w:rsidP="00FB2BA0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3517">
        <w:rPr>
          <w:rFonts w:ascii="Times New Roman" w:hAnsi="Times New Roman" w:cs="Times New Roman"/>
          <w:b/>
          <w:bCs/>
          <w:sz w:val="24"/>
          <w:szCs w:val="24"/>
        </w:rPr>
        <w:t xml:space="preserve">ПРОТОКОЛ                                         </w:t>
      </w:r>
    </w:p>
    <w:p w:rsidR="00DD44C1" w:rsidRPr="00293517" w:rsidRDefault="00DD44C1" w:rsidP="00FB2BA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3517">
        <w:rPr>
          <w:rFonts w:ascii="Times New Roman" w:hAnsi="Times New Roman" w:cs="Times New Roman"/>
          <w:b/>
          <w:bCs/>
          <w:sz w:val="24"/>
          <w:szCs w:val="24"/>
        </w:rPr>
        <w:t>заседания межведомственной комиссии по профилактике преступлений и правонарушений Саткинского муниципального района Челябинской области</w:t>
      </w:r>
    </w:p>
    <w:p w:rsidR="00DD44C1" w:rsidRPr="00293517" w:rsidRDefault="00DD44C1" w:rsidP="00FB2BA0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3517">
        <w:rPr>
          <w:rFonts w:ascii="Times New Roman" w:hAnsi="Times New Roman" w:cs="Times New Roman"/>
          <w:b/>
          <w:bCs/>
          <w:sz w:val="24"/>
          <w:szCs w:val="24"/>
        </w:rPr>
        <w:t>г. Сатка</w:t>
      </w:r>
    </w:p>
    <w:p w:rsidR="00DD44C1" w:rsidRPr="00293517" w:rsidRDefault="001D6027" w:rsidP="00FB2BA0">
      <w:pPr>
        <w:tabs>
          <w:tab w:val="left" w:pos="0"/>
        </w:tabs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от «07» февраля 2019</w:t>
      </w:r>
      <w:r w:rsidR="00DD44C1" w:rsidRPr="0029351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года № 1</w:t>
      </w:r>
    </w:p>
    <w:p w:rsidR="00DD44C1" w:rsidRPr="00293517" w:rsidRDefault="00DD44C1" w:rsidP="00FB2BA0">
      <w:pPr>
        <w:tabs>
          <w:tab w:val="left" w:pos="0"/>
        </w:tabs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D44C1" w:rsidRPr="00293517" w:rsidRDefault="00DD44C1" w:rsidP="00FB2BA0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3517">
        <w:rPr>
          <w:rFonts w:ascii="Times New Roman" w:hAnsi="Times New Roman" w:cs="Times New Roman"/>
          <w:sz w:val="24"/>
          <w:szCs w:val="24"/>
        </w:rPr>
        <w:t>ПРЕДСЕДАТЕЛЬСТВОВАЛ</w:t>
      </w:r>
    </w:p>
    <w:p w:rsidR="00DD44C1" w:rsidRPr="00293517" w:rsidRDefault="00DD44C1" w:rsidP="00FB2BA0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3517">
        <w:rPr>
          <w:rFonts w:ascii="Times New Roman" w:hAnsi="Times New Roman" w:cs="Times New Roman"/>
          <w:sz w:val="24"/>
          <w:szCs w:val="24"/>
        </w:rPr>
        <w:t>Глава Саткинского муниципального района,</w:t>
      </w:r>
    </w:p>
    <w:p w:rsidR="00DD44C1" w:rsidRPr="00293517" w:rsidRDefault="00DD44C1" w:rsidP="00FB2BA0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3517">
        <w:rPr>
          <w:rFonts w:ascii="Times New Roman" w:hAnsi="Times New Roman" w:cs="Times New Roman"/>
          <w:sz w:val="24"/>
          <w:szCs w:val="24"/>
        </w:rPr>
        <w:t>председатель межведомственной комиссии по профилактике преступлений и правонарушений Саткинского муниципального района</w:t>
      </w:r>
    </w:p>
    <w:p w:rsidR="00DD44C1" w:rsidRPr="00293517" w:rsidRDefault="00DD44C1" w:rsidP="00FB2BA0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3517">
        <w:rPr>
          <w:rFonts w:ascii="Times New Roman" w:hAnsi="Times New Roman" w:cs="Times New Roman"/>
          <w:sz w:val="24"/>
          <w:szCs w:val="24"/>
        </w:rPr>
        <w:t>А.А. Глазков</w:t>
      </w:r>
    </w:p>
    <w:p w:rsidR="00DD44C1" w:rsidRPr="00293517" w:rsidRDefault="00DD44C1" w:rsidP="00593ECF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D44C1" w:rsidRPr="00293517" w:rsidRDefault="00DD44C1" w:rsidP="00593ECF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D44C1" w:rsidRPr="00293517" w:rsidRDefault="00DD44C1" w:rsidP="00593ECF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D44C1" w:rsidRPr="00293517" w:rsidRDefault="00DD44C1" w:rsidP="00593ECF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D44C1" w:rsidRPr="00293517" w:rsidRDefault="00DD44C1" w:rsidP="00593ECF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D44C1" w:rsidRPr="00293517" w:rsidRDefault="00DD44C1" w:rsidP="00593ECF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D44C1" w:rsidRPr="00293517" w:rsidRDefault="00DD44C1" w:rsidP="00FB2BA0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44C1" w:rsidRPr="00293517" w:rsidRDefault="00DD44C1" w:rsidP="00FB2BA0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93517">
        <w:rPr>
          <w:rFonts w:ascii="Times New Roman" w:hAnsi="Times New Roman" w:cs="Times New Roman"/>
          <w:sz w:val="24"/>
          <w:szCs w:val="24"/>
          <w:u w:val="single"/>
        </w:rPr>
        <w:t>Присутствовали:</w:t>
      </w:r>
    </w:p>
    <w:p w:rsidR="00DD44C1" w:rsidRPr="00293517" w:rsidRDefault="00DD44C1" w:rsidP="00FB2BA0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DD44C1" w:rsidRPr="00293517" w:rsidRDefault="00DD44C1" w:rsidP="00FB2BA0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3517">
        <w:rPr>
          <w:rFonts w:ascii="Times New Roman" w:hAnsi="Times New Roman" w:cs="Times New Roman"/>
          <w:sz w:val="24"/>
          <w:szCs w:val="24"/>
        </w:rPr>
        <w:t xml:space="preserve">Члены комиссии </w:t>
      </w:r>
    </w:p>
    <w:p w:rsidR="00DD44C1" w:rsidRPr="00293517" w:rsidRDefault="00DD44C1" w:rsidP="00FB2BA0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3517">
        <w:rPr>
          <w:rFonts w:ascii="Times New Roman" w:hAnsi="Times New Roman" w:cs="Times New Roman"/>
          <w:sz w:val="24"/>
          <w:szCs w:val="24"/>
        </w:rPr>
        <w:t xml:space="preserve">Саткинского муниципального района:                                    </w:t>
      </w:r>
      <w:r w:rsidR="00635E37">
        <w:rPr>
          <w:rFonts w:ascii="Times New Roman" w:hAnsi="Times New Roman" w:cs="Times New Roman"/>
          <w:sz w:val="24"/>
          <w:szCs w:val="24"/>
        </w:rPr>
        <w:t xml:space="preserve"> </w:t>
      </w:r>
      <w:r w:rsidR="00293517">
        <w:rPr>
          <w:rFonts w:ascii="Times New Roman" w:hAnsi="Times New Roman" w:cs="Times New Roman"/>
          <w:sz w:val="24"/>
          <w:szCs w:val="24"/>
        </w:rPr>
        <w:t xml:space="preserve"> </w:t>
      </w:r>
      <w:r w:rsidR="00635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5E37">
        <w:rPr>
          <w:rFonts w:ascii="Times New Roman" w:hAnsi="Times New Roman" w:cs="Times New Roman"/>
          <w:sz w:val="24"/>
          <w:szCs w:val="24"/>
        </w:rPr>
        <w:t>Шевалдин</w:t>
      </w:r>
      <w:proofErr w:type="spellEnd"/>
      <w:r w:rsidR="00635E37">
        <w:rPr>
          <w:rFonts w:ascii="Times New Roman" w:hAnsi="Times New Roman" w:cs="Times New Roman"/>
          <w:sz w:val="24"/>
          <w:szCs w:val="24"/>
        </w:rPr>
        <w:t xml:space="preserve"> В.А., </w:t>
      </w:r>
      <w:proofErr w:type="spellStart"/>
      <w:r w:rsidR="00635E37">
        <w:rPr>
          <w:rFonts w:ascii="Times New Roman" w:hAnsi="Times New Roman" w:cs="Times New Roman"/>
          <w:sz w:val="24"/>
          <w:szCs w:val="24"/>
        </w:rPr>
        <w:t>Лемешкин</w:t>
      </w:r>
      <w:proofErr w:type="spellEnd"/>
      <w:r w:rsidR="00635E37">
        <w:rPr>
          <w:rFonts w:ascii="Times New Roman" w:hAnsi="Times New Roman" w:cs="Times New Roman"/>
          <w:sz w:val="24"/>
          <w:szCs w:val="24"/>
        </w:rPr>
        <w:t xml:space="preserve"> Е.А.</w:t>
      </w:r>
      <w:r w:rsidRPr="00293517">
        <w:rPr>
          <w:rFonts w:ascii="Times New Roman" w:hAnsi="Times New Roman" w:cs="Times New Roman"/>
          <w:sz w:val="24"/>
          <w:szCs w:val="24"/>
        </w:rPr>
        <w:t>,</w:t>
      </w:r>
    </w:p>
    <w:p w:rsidR="00DD44C1" w:rsidRPr="00293517" w:rsidRDefault="00DD44C1" w:rsidP="00593ECF">
      <w:pPr>
        <w:tabs>
          <w:tab w:val="left" w:pos="0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93517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635E37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spellStart"/>
      <w:r w:rsidRPr="00293517">
        <w:rPr>
          <w:rFonts w:ascii="Times New Roman" w:hAnsi="Times New Roman" w:cs="Times New Roman"/>
          <w:sz w:val="24"/>
          <w:szCs w:val="24"/>
        </w:rPr>
        <w:t>Бурматов</w:t>
      </w:r>
      <w:proofErr w:type="spellEnd"/>
      <w:r w:rsidRPr="00293517">
        <w:rPr>
          <w:rFonts w:ascii="Times New Roman" w:hAnsi="Times New Roman" w:cs="Times New Roman"/>
          <w:sz w:val="24"/>
          <w:szCs w:val="24"/>
        </w:rPr>
        <w:t xml:space="preserve"> Н.П., </w:t>
      </w:r>
      <w:proofErr w:type="spellStart"/>
      <w:r w:rsidRPr="00293517">
        <w:rPr>
          <w:rFonts w:ascii="Times New Roman" w:hAnsi="Times New Roman" w:cs="Times New Roman"/>
          <w:sz w:val="24"/>
          <w:szCs w:val="24"/>
        </w:rPr>
        <w:t>Боботков</w:t>
      </w:r>
      <w:proofErr w:type="spellEnd"/>
      <w:r w:rsidRPr="00293517">
        <w:rPr>
          <w:rFonts w:ascii="Times New Roman" w:hAnsi="Times New Roman" w:cs="Times New Roman"/>
          <w:sz w:val="24"/>
          <w:szCs w:val="24"/>
        </w:rPr>
        <w:t xml:space="preserve"> А.В.</w:t>
      </w:r>
    </w:p>
    <w:p w:rsidR="00DD44C1" w:rsidRPr="00293517" w:rsidRDefault="00DD44C1" w:rsidP="00593ECF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44C1" w:rsidRPr="00293517" w:rsidRDefault="00DD44C1" w:rsidP="00FB2BA0">
      <w:pPr>
        <w:tabs>
          <w:tab w:val="left" w:pos="0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44C1" w:rsidRPr="00293517" w:rsidRDefault="00DD44C1" w:rsidP="00FB2BA0">
      <w:pPr>
        <w:tabs>
          <w:tab w:val="left" w:pos="0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44C1" w:rsidRPr="00293517" w:rsidRDefault="00DD44C1" w:rsidP="00FB2BA0">
      <w:pPr>
        <w:tabs>
          <w:tab w:val="left" w:pos="0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D6027" w:rsidRDefault="00DD44C1" w:rsidP="00FB2BA0">
      <w:pPr>
        <w:tabs>
          <w:tab w:val="left" w:pos="170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3517">
        <w:rPr>
          <w:rFonts w:ascii="Times New Roman" w:hAnsi="Times New Roman" w:cs="Times New Roman"/>
          <w:sz w:val="24"/>
          <w:szCs w:val="24"/>
        </w:rPr>
        <w:t xml:space="preserve">Приглашенные:                           </w:t>
      </w:r>
      <w:r w:rsidR="001D6027">
        <w:rPr>
          <w:rFonts w:ascii="Times New Roman" w:hAnsi="Times New Roman" w:cs="Times New Roman"/>
          <w:sz w:val="24"/>
          <w:szCs w:val="24"/>
        </w:rPr>
        <w:t xml:space="preserve">                           Лоскутова И.В., Березин В.С.</w:t>
      </w:r>
      <w:r w:rsidR="003454B1" w:rsidRPr="002935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93517">
        <w:rPr>
          <w:rFonts w:ascii="Times New Roman" w:hAnsi="Times New Roman" w:cs="Times New Roman"/>
          <w:sz w:val="24"/>
          <w:szCs w:val="24"/>
        </w:rPr>
        <w:t>Шашкова</w:t>
      </w:r>
      <w:proofErr w:type="spellEnd"/>
      <w:r w:rsidR="00293517">
        <w:rPr>
          <w:rFonts w:ascii="Times New Roman" w:hAnsi="Times New Roman" w:cs="Times New Roman"/>
          <w:sz w:val="24"/>
          <w:szCs w:val="24"/>
        </w:rPr>
        <w:t xml:space="preserve"> И.А.</w:t>
      </w:r>
      <w:r w:rsidRPr="00293517">
        <w:rPr>
          <w:rFonts w:ascii="Times New Roman" w:hAnsi="Times New Roman" w:cs="Times New Roman"/>
          <w:sz w:val="24"/>
          <w:szCs w:val="24"/>
        </w:rPr>
        <w:t>,</w:t>
      </w:r>
    </w:p>
    <w:p w:rsidR="00DD44C1" w:rsidRPr="00293517" w:rsidRDefault="001D6027" w:rsidP="00FB2BA0">
      <w:pPr>
        <w:tabs>
          <w:tab w:val="left" w:pos="170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503C38">
        <w:rPr>
          <w:rFonts w:ascii="Times New Roman" w:hAnsi="Times New Roman" w:cs="Times New Roman"/>
          <w:sz w:val="24"/>
          <w:szCs w:val="24"/>
        </w:rPr>
        <w:t>Волкова О.В.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D6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Фельдшерова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Н.В.</w:t>
      </w:r>
    </w:p>
    <w:p w:rsidR="00DD44C1" w:rsidRPr="00293517" w:rsidRDefault="00DD44C1" w:rsidP="00064F6B">
      <w:pPr>
        <w:tabs>
          <w:tab w:val="left" w:pos="1701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93517">
        <w:rPr>
          <w:rFonts w:ascii="Times New Roman" w:hAnsi="Times New Roman" w:cs="Times New Roman"/>
          <w:sz w:val="24"/>
          <w:szCs w:val="24"/>
        </w:rPr>
        <w:t xml:space="preserve">     </w:t>
      </w:r>
      <w:r w:rsidR="001D602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D44C1" w:rsidRPr="00293517" w:rsidRDefault="00DD44C1" w:rsidP="00064F6B">
      <w:pPr>
        <w:tabs>
          <w:tab w:val="left" w:pos="1701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44C1" w:rsidRPr="00293517" w:rsidRDefault="00DD44C1" w:rsidP="00064F6B">
      <w:pPr>
        <w:tabs>
          <w:tab w:val="left" w:pos="1701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44C1" w:rsidRPr="00293517" w:rsidRDefault="00DD44C1" w:rsidP="00064F6B">
      <w:pPr>
        <w:tabs>
          <w:tab w:val="left" w:pos="1701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44C1" w:rsidRPr="00293517" w:rsidRDefault="00DD44C1" w:rsidP="00064F6B">
      <w:pPr>
        <w:tabs>
          <w:tab w:val="left" w:pos="1701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44C1" w:rsidRPr="00293517" w:rsidRDefault="00DD44C1" w:rsidP="00064F6B">
      <w:pPr>
        <w:tabs>
          <w:tab w:val="left" w:pos="1701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44C1" w:rsidRPr="00293517" w:rsidRDefault="00DD44C1" w:rsidP="00FB2BA0">
      <w:pPr>
        <w:tabs>
          <w:tab w:val="left" w:pos="170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D44C1" w:rsidRPr="00293517" w:rsidRDefault="00DD44C1" w:rsidP="00773232">
      <w:pPr>
        <w:pBdr>
          <w:bottom w:val="single" w:sz="4" w:space="1" w:color="auto"/>
        </w:pBdr>
        <w:tabs>
          <w:tab w:val="left" w:pos="284"/>
        </w:tabs>
        <w:spacing w:after="0" w:line="360" w:lineRule="auto"/>
        <w:ind w:right="-1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93517">
        <w:rPr>
          <w:rFonts w:ascii="Times New Roman" w:hAnsi="Times New Roman" w:cs="Times New Roman"/>
          <w:b/>
          <w:bCs/>
          <w:sz w:val="24"/>
          <w:szCs w:val="24"/>
        </w:rPr>
        <w:t>1. «</w:t>
      </w:r>
      <w:r w:rsidR="007C71A0" w:rsidRPr="007C71A0">
        <w:rPr>
          <w:rFonts w:ascii="Times New Roman" w:hAnsi="Times New Roman" w:cs="Times New Roman"/>
          <w:b/>
          <w:sz w:val="24"/>
          <w:szCs w:val="24"/>
        </w:rPr>
        <w:t xml:space="preserve">О состоянии дел по профилактике </w:t>
      </w:r>
      <w:r w:rsidR="007C71A0" w:rsidRPr="007C71A0">
        <w:rPr>
          <w:rFonts w:ascii="Times New Roman" w:hAnsi="Times New Roman" w:cs="Times New Roman"/>
          <w:b/>
          <w:snapToGrid w:val="0"/>
          <w:sz w:val="24"/>
          <w:szCs w:val="24"/>
        </w:rPr>
        <w:t>преступлений и иных правонарушений в Саткинском</w:t>
      </w:r>
      <w:r w:rsidR="001D6027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муниципальном районе в 2018 году и задачах на 2019</w:t>
      </w:r>
      <w:r w:rsidR="007C71A0" w:rsidRPr="007C71A0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год</w:t>
      </w:r>
      <w:r w:rsidRPr="00293517">
        <w:rPr>
          <w:rFonts w:ascii="Times New Roman" w:hAnsi="Times New Roman" w:cs="Times New Roman"/>
          <w:b/>
          <w:bCs/>
          <w:sz w:val="24"/>
          <w:szCs w:val="24"/>
        </w:rPr>
        <w:t>».</w:t>
      </w:r>
    </w:p>
    <w:p w:rsidR="00DD44C1" w:rsidRPr="00293517" w:rsidRDefault="00635E37" w:rsidP="00FB2BA0">
      <w:pPr>
        <w:tabs>
          <w:tab w:val="left" w:pos="284"/>
        </w:tabs>
        <w:spacing w:after="0" w:line="360" w:lineRule="auto"/>
        <w:ind w:right="-1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(Е.А.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Лемешкин</w:t>
      </w:r>
      <w:proofErr w:type="spellEnd"/>
      <w:r w:rsidR="00DD44C1" w:rsidRPr="00293517">
        <w:rPr>
          <w:rFonts w:ascii="Times New Roman" w:hAnsi="Times New Roman" w:cs="Times New Roman"/>
          <w:sz w:val="24"/>
          <w:szCs w:val="24"/>
        </w:rPr>
        <w:t>)</w:t>
      </w:r>
    </w:p>
    <w:p w:rsidR="004C0B23" w:rsidRDefault="00DD44C1" w:rsidP="004C0B23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1" w:color="FFFFFF"/>
        </w:pBdr>
        <w:spacing w:after="0" w:line="360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 w:rsidRPr="00C740CB">
        <w:rPr>
          <w:rFonts w:ascii="Times New Roman" w:hAnsi="Times New Roman" w:cs="Times New Roman"/>
          <w:sz w:val="24"/>
          <w:szCs w:val="24"/>
        </w:rPr>
        <w:t>Рассмотрев вопрос «</w:t>
      </w:r>
      <w:r w:rsidR="007C71A0" w:rsidRPr="00C740CB">
        <w:rPr>
          <w:rFonts w:ascii="Times New Roman" w:hAnsi="Times New Roman" w:cs="Times New Roman"/>
          <w:sz w:val="24"/>
          <w:szCs w:val="24"/>
        </w:rPr>
        <w:t xml:space="preserve">О состоянии дел по профилактике </w:t>
      </w:r>
      <w:r w:rsidR="007C71A0" w:rsidRPr="00C740CB">
        <w:rPr>
          <w:rFonts w:ascii="Times New Roman" w:hAnsi="Times New Roman" w:cs="Times New Roman"/>
          <w:snapToGrid w:val="0"/>
          <w:sz w:val="24"/>
          <w:szCs w:val="24"/>
        </w:rPr>
        <w:t>преступлений и иных правонарушений в Саткин</w:t>
      </w:r>
      <w:r w:rsidR="00555AC9">
        <w:rPr>
          <w:rFonts w:ascii="Times New Roman" w:hAnsi="Times New Roman" w:cs="Times New Roman"/>
          <w:snapToGrid w:val="0"/>
          <w:sz w:val="24"/>
          <w:szCs w:val="24"/>
        </w:rPr>
        <w:t>ском муниципальном районе в 2018 году и задачах на 2019</w:t>
      </w:r>
      <w:r w:rsidR="007C71A0" w:rsidRPr="00C740CB">
        <w:rPr>
          <w:rFonts w:ascii="Times New Roman" w:hAnsi="Times New Roman" w:cs="Times New Roman"/>
          <w:snapToGrid w:val="0"/>
          <w:sz w:val="24"/>
          <w:szCs w:val="24"/>
        </w:rPr>
        <w:t xml:space="preserve"> год</w:t>
      </w:r>
      <w:r w:rsidRPr="00C740CB">
        <w:rPr>
          <w:rFonts w:ascii="Times New Roman" w:hAnsi="Times New Roman" w:cs="Times New Roman"/>
          <w:sz w:val="24"/>
          <w:szCs w:val="24"/>
        </w:rPr>
        <w:t>» межведомственная комиссия по профилактике преступлений и правонарушений Саткинского муниципального района (далее</w:t>
      </w:r>
      <w:r w:rsidRPr="00C740CB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C740CB">
        <w:rPr>
          <w:rFonts w:ascii="Times New Roman" w:hAnsi="Times New Roman" w:cs="Times New Roman"/>
          <w:sz w:val="24"/>
          <w:szCs w:val="24"/>
        </w:rPr>
        <w:t>Комиссия) отмечает, что</w:t>
      </w:r>
      <w:r w:rsidR="00533D45" w:rsidRPr="00C740CB">
        <w:rPr>
          <w:rFonts w:ascii="Times New Roman" w:hAnsi="Times New Roman" w:cs="Times New Roman"/>
          <w:sz w:val="24"/>
          <w:szCs w:val="24"/>
        </w:rPr>
        <w:t xml:space="preserve"> меры организационного и практического характера позволили обеспечить правопорядок и общественную безопасность в Саткинском муниципальном районе.</w:t>
      </w:r>
      <w:proofErr w:type="gramEnd"/>
      <w:r w:rsidR="00533D45" w:rsidRPr="00C740CB">
        <w:rPr>
          <w:rFonts w:ascii="Times New Roman" w:hAnsi="Times New Roman" w:cs="Times New Roman"/>
          <w:sz w:val="24"/>
          <w:szCs w:val="24"/>
        </w:rPr>
        <w:t xml:space="preserve"> </w:t>
      </w:r>
      <w:r w:rsidR="004C0B23" w:rsidRPr="004C0B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Результаты оперативно-служебной деятельности отдела </w:t>
      </w:r>
      <w:proofErr w:type="gramStart"/>
      <w:r w:rsidR="004C0B23" w:rsidRPr="004C0B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 показывают</w:t>
      </w:r>
      <w:proofErr w:type="gramEnd"/>
      <w:r w:rsidR="004C0B23" w:rsidRPr="004C0B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что в результате принимаемых мер криминальная ситуация на обслуживаемой территории не претерпела существенных изменений и находится под контролем</w:t>
      </w:r>
      <w:r w:rsidR="00C740CB" w:rsidRPr="00C740C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C0B23" w:rsidRPr="004C0B23" w:rsidRDefault="004C0B23" w:rsidP="004C0B23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1" w:color="FFFFFF"/>
        </w:pBd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0B23">
        <w:rPr>
          <w:rFonts w:ascii="Times New Roman" w:hAnsi="Times New Roman" w:cs="Times New Roman"/>
          <w:sz w:val="24"/>
          <w:szCs w:val="24"/>
        </w:rPr>
        <w:t>Всего в ОМВД за 12 месяцев поступило 6167 (-8,2%; 6721) сообщений о преступлении, происшествии, административном правонарушении.</w:t>
      </w:r>
      <w:r w:rsidRPr="004C0B23">
        <w:rPr>
          <w:sz w:val="28"/>
          <w:szCs w:val="28"/>
        </w:rPr>
        <w:t xml:space="preserve"> </w:t>
      </w:r>
      <w:r w:rsidRPr="004C0B23">
        <w:rPr>
          <w:rFonts w:ascii="Times New Roman" w:hAnsi="Times New Roman" w:cs="Times New Roman"/>
          <w:sz w:val="24"/>
          <w:szCs w:val="24"/>
        </w:rPr>
        <w:t xml:space="preserve">Уровень преступности в расчете на 10 тысяч населения  снизился на 10,92% и составил 121,04 преступлений. </w:t>
      </w:r>
    </w:p>
    <w:p w:rsidR="00C740CB" w:rsidRPr="00AF13D7" w:rsidRDefault="00AF13D7" w:rsidP="00AF13D7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1" w:color="FFFFFF"/>
        </w:pBd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13D7">
        <w:rPr>
          <w:rFonts w:ascii="Times New Roman" w:hAnsi="Times New Roman" w:cs="Times New Roman"/>
          <w:color w:val="000000"/>
          <w:sz w:val="24"/>
          <w:szCs w:val="24"/>
        </w:rPr>
        <w:t>В комплексе мер профилактического характера, осуществляемых полицией, приоритетное значение имеет работа с лицами, склонными к совершению правонарушений и стоящими на профилактических учетах.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F13D7">
        <w:rPr>
          <w:rFonts w:ascii="Times New Roman" w:hAnsi="Times New Roman" w:cs="Times New Roman"/>
          <w:sz w:val="24"/>
          <w:szCs w:val="24"/>
        </w:rPr>
        <w:t>В соответствии с требованиями п. 63.3 приказа МВД России № 1166-2012 г. поставлено на профилактический учет 47 человек допускающих правонарушения в сфере семейно – бытовых отношений.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F13D7">
        <w:rPr>
          <w:rFonts w:ascii="Times New Roman" w:hAnsi="Times New Roman" w:cs="Times New Roman"/>
          <w:sz w:val="24"/>
          <w:szCs w:val="24"/>
        </w:rPr>
        <w:t xml:space="preserve">В настоящее время  на учете в ОМВД состоит 92 человека, в отношении </w:t>
      </w:r>
      <w:proofErr w:type="gramStart"/>
      <w:r w:rsidRPr="00AF13D7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AF13D7">
        <w:rPr>
          <w:rFonts w:ascii="Times New Roman" w:hAnsi="Times New Roman" w:cs="Times New Roman"/>
          <w:sz w:val="24"/>
          <w:szCs w:val="24"/>
        </w:rPr>
        <w:t xml:space="preserve"> установлен административный надзор и 22</w:t>
      </w:r>
      <w:r w:rsidRPr="00AF13D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лица, формально подпадающих под административный надзор. За истекший период 2018 года  зарегистрировано 8 преступлений, совершенных данными лицами.</w:t>
      </w:r>
    </w:p>
    <w:p w:rsidR="00AF13D7" w:rsidRDefault="00C740CB" w:rsidP="00AF13D7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1" w:color="FFFFFF"/>
        </w:pBd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40CB">
        <w:rPr>
          <w:rFonts w:ascii="Times New Roman" w:hAnsi="Times New Roman" w:cs="Times New Roman"/>
          <w:color w:val="000000"/>
          <w:sz w:val="24"/>
          <w:szCs w:val="24"/>
        </w:rPr>
        <w:t xml:space="preserve">Наиболее эффективным способом профилактики преступлений, совершаемых на улицах и в иных общественных местах, является </w:t>
      </w:r>
      <w:r w:rsidRPr="00C740CB">
        <w:rPr>
          <w:rFonts w:ascii="Times New Roman" w:hAnsi="Times New Roman" w:cs="Times New Roman"/>
          <w:sz w:val="24"/>
          <w:szCs w:val="24"/>
        </w:rPr>
        <w:t>взаимодействие</w:t>
      </w:r>
      <w:r w:rsidRPr="00C740CB">
        <w:rPr>
          <w:rFonts w:ascii="Times New Roman" w:hAnsi="Times New Roman" w:cs="Times New Roman"/>
          <w:color w:val="000000"/>
          <w:sz w:val="24"/>
          <w:szCs w:val="24"/>
        </w:rPr>
        <w:t xml:space="preserve"> с представителями общественного объединения правоохранительной направленности ОСПОСР «Сокол».</w:t>
      </w:r>
      <w:r w:rsidRPr="00C740CB">
        <w:rPr>
          <w:rFonts w:ascii="Times New Roman" w:hAnsi="Times New Roman" w:cs="Times New Roman"/>
          <w:sz w:val="24"/>
          <w:szCs w:val="24"/>
        </w:rPr>
        <w:t xml:space="preserve"> З</w:t>
      </w:r>
      <w:r w:rsidRPr="00C740CB">
        <w:rPr>
          <w:rFonts w:ascii="Times New Roman" w:hAnsi="Times New Roman" w:cs="Times New Roman"/>
          <w:color w:val="000000"/>
          <w:sz w:val="24"/>
          <w:szCs w:val="24"/>
        </w:rPr>
        <w:t xml:space="preserve">а счет увеличения числа граждан участвующих в охране общественного порядка, возможно увеличить число совместных патрулей с сотрудниками полиции, в результате увеличится плотность патрульно-постовых нарядов, что повлияет на улучшение </w:t>
      </w:r>
      <w:proofErr w:type="gramStart"/>
      <w:r w:rsidRPr="00C740CB">
        <w:rPr>
          <w:rFonts w:ascii="Times New Roman" w:hAnsi="Times New Roman" w:cs="Times New Roman"/>
          <w:color w:val="000000"/>
          <w:sz w:val="24"/>
          <w:szCs w:val="24"/>
        </w:rPr>
        <w:t>криминогенной обстановки</w:t>
      </w:r>
      <w:proofErr w:type="gramEnd"/>
      <w:r w:rsidRPr="00C740CB">
        <w:rPr>
          <w:rFonts w:ascii="Times New Roman" w:hAnsi="Times New Roman" w:cs="Times New Roman"/>
          <w:color w:val="000000"/>
          <w:sz w:val="24"/>
          <w:szCs w:val="24"/>
        </w:rPr>
        <w:t xml:space="preserve"> на улицах района.</w:t>
      </w:r>
      <w:r w:rsidRPr="00C740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13D7" w:rsidRPr="00AF13D7" w:rsidRDefault="00AF13D7" w:rsidP="00AF13D7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1" w:color="FFFFFF"/>
        </w:pBd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13D7">
        <w:rPr>
          <w:rFonts w:ascii="Times New Roman" w:hAnsi="Times New Roman" w:cs="Times New Roman"/>
          <w:sz w:val="24"/>
          <w:szCs w:val="24"/>
        </w:rPr>
        <w:t>Для повышения эффективности деятельности на основных направлениях, где имеются системные недостатки, необходимо: обеспечить противодействие  преступлениям против личности, имущества граждан, грабежей, мошенничеств, также уделить особое внимание профилактике преступлений.</w:t>
      </w:r>
    </w:p>
    <w:p w:rsidR="00C740CB" w:rsidRPr="00C740CB" w:rsidRDefault="00C740CB" w:rsidP="00C740CB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1" w:color="FFFFFF"/>
        </w:pBd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40CB" w:rsidRDefault="00DD44C1" w:rsidP="00C740CB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1" w:color="FFFFFF"/>
        </w:pBd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351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На основании </w:t>
      </w:r>
      <w:proofErr w:type="gramStart"/>
      <w:r w:rsidRPr="00293517">
        <w:rPr>
          <w:rFonts w:ascii="Times New Roman" w:hAnsi="Times New Roman" w:cs="Times New Roman"/>
          <w:color w:val="000000"/>
          <w:sz w:val="24"/>
          <w:szCs w:val="24"/>
        </w:rPr>
        <w:t>вышеизложенного</w:t>
      </w:r>
      <w:proofErr w:type="gramEnd"/>
      <w:r w:rsidRPr="00293517">
        <w:rPr>
          <w:rFonts w:ascii="Times New Roman" w:hAnsi="Times New Roman" w:cs="Times New Roman"/>
          <w:color w:val="000000"/>
          <w:sz w:val="24"/>
          <w:szCs w:val="24"/>
        </w:rPr>
        <w:t xml:space="preserve"> Комиссия</w:t>
      </w:r>
    </w:p>
    <w:p w:rsidR="00DD44C1" w:rsidRPr="00C740CB" w:rsidRDefault="00DD44C1" w:rsidP="00C740CB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1" w:color="FFFFFF"/>
        </w:pBd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517">
        <w:rPr>
          <w:rFonts w:ascii="Times New Roman" w:hAnsi="Times New Roman" w:cs="Times New Roman"/>
          <w:b/>
          <w:bCs/>
          <w:sz w:val="24"/>
          <w:szCs w:val="24"/>
        </w:rPr>
        <w:t>РЕШИЛА:</w:t>
      </w:r>
    </w:p>
    <w:p w:rsidR="00DD44C1" w:rsidRPr="00293517" w:rsidRDefault="00635E37" w:rsidP="00C740CB">
      <w:pPr>
        <w:pStyle w:val="a3"/>
        <w:numPr>
          <w:ilvl w:val="0"/>
          <w:numId w:val="28"/>
        </w:numPr>
        <w:tabs>
          <w:tab w:val="left" w:pos="284"/>
          <w:tab w:val="left" w:pos="851"/>
        </w:tabs>
        <w:spacing w:after="0" w:line="360" w:lineRule="auto"/>
        <w:ind w:left="0" w:right="73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Информацию заместителя начальника полиции по</w:t>
      </w:r>
      <w:r w:rsidR="00DD44C1" w:rsidRPr="00293517">
        <w:rPr>
          <w:rFonts w:ascii="Times New Roman" w:hAnsi="Times New Roman" w:cs="Times New Roman"/>
          <w:color w:val="000000"/>
          <w:sz w:val="24"/>
          <w:szCs w:val="24"/>
        </w:rPr>
        <w:t xml:space="preserve"> ООП ОМВД России по Саткинск</w:t>
      </w:r>
      <w:r>
        <w:rPr>
          <w:rFonts w:ascii="Times New Roman" w:hAnsi="Times New Roman" w:cs="Times New Roman"/>
          <w:color w:val="000000"/>
          <w:sz w:val="24"/>
          <w:szCs w:val="24"/>
        </w:rPr>
        <w:t>ому району Лемешкина Е.А.</w:t>
      </w:r>
      <w:r w:rsidR="00DD44C1" w:rsidRPr="00293517">
        <w:rPr>
          <w:rFonts w:ascii="Times New Roman" w:hAnsi="Times New Roman" w:cs="Times New Roman"/>
          <w:color w:val="000000"/>
          <w:sz w:val="24"/>
          <w:szCs w:val="24"/>
        </w:rPr>
        <w:t xml:space="preserve"> принять к сведению.</w:t>
      </w:r>
    </w:p>
    <w:p w:rsidR="00DD44C1" w:rsidRPr="00293517" w:rsidRDefault="00DD44C1" w:rsidP="00457925">
      <w:pPr>
        <w:tabs>
          <w:tab w:val="left" w:pos="0"/>
          <w:tab w:val="left" w:pos="284"/>
          <w:tab w:val="left" w:pos="851"/>
        </w:tabs>
        <w:spacing w:after="0" w:line="36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93517">
        <w:rPr>
          <w:rFonts w:ascii="Times New Roman" w:hAnsi="Times New Roman" w:cs="Times New Roman"/>
          <w:b/>
          <w:bCs/>
          <w:sz w:val="24"/>
          <w:szCs w:val="24"/>
        </w:rPr>
        <w:t>РЕКОМЕНДОВАТЬ:</w:t>
      </w:r>
    </w:p>
    <w:p w:rsidR="00DD44C1" w:rsidRPr="00293517" w:rsidRDefault="00DD44C1" w:rsidP="00457925">
      <w:pPr>
        <w:pStyle w:val="a3"/>
        <w:tabs>
          <w:tab w:val="left" w:pos="0"/>
          <w:tab w:val="left" w:pos="284"/>
          <w:tab w:val="left" w:pos="851"/>
        </w:tabs>
        <w:spacing w:after="0" w:line="360" w:lineRule="auto"/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93517">
        <w:rPr>
          <w:rFonts w:ascii="Times New Roman" w:hAnsi="Times New Roman" w:cs="Times New Roman"/>
          <w:i/>
          <w:iCs/>
          <w:sz w:val="24"/>
          <w:szCs w:val="24"/>
        </w:rPr>
        <w:t xml:space="preserve">ОМВД России по Саткинскому району (Р.М. </w:t>
      </w:r>
      <w:proofErr w:type="spellStart"/>
      <w:r w:rsidRPr="00293517">
        <w:rPr>
          <w:rFonts w:ascii="Times New Roman" w:hAnsi="Times New Roman" w:cs="Times New Roman"/>
          <w:i/>
          <w:iCs/>
          <w:sz w:val="24"/>
          <w:szCs w:val="24"/>
        </w:rPr>
        <w:t>Шафиков</w:t>
      </w:r>
      <w:proofErr w:type="spellEnd"/>
      <w:r w:rsidRPr="00293517">
        <w:rPr>
          <w:rFonts w:ascii="Times New Roman" w:hAnsi="Times New Roman" w:cs="Times New Roman"/>
          <w:i/>
          <w:iCs/>
          <w:sz w:val="24"/>
          <w:szCs w:val="24"/>
        </w:rPr>
        <w:t>):</w:t>
      </w:r>
    </w:p>
    <w:p w:rsidR="00DD44C1" w:rsidRPr="00293517" w:rsidRDefault="00DD44C1" w:rsidP="00287EFC">
      <w:pPr>
        <w:pStyle w:val="aa"/>
        <w:numPr>
          <w:ilvl w:val="0"/>
          <w:numId w:val="28"/>
        </w:numPr>
        <w:tabs>
          <w:tab w:val="left" w:pos="284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3517">
        <w:rPr>
          <w:rFonts w:ascii="Times New Roman" w:hAnsi="Times New Roman" w:cs="Times New Roman"/>
          <w:sz w:val="24"/>
          <w:szCs w:val="24"/>
        </w:rPr>
        <w:t>Продолжить реализацию комплекса мероприятий, направленных на укрепление законности, обеспечение полного и качественного расследования преступлений, соблюдение прав, свобод и законных интересов граждан, неотвратимости ответственности за совершение общественно опасных деяний.</w:t>
      </w:r>
    </w:p>
    <w:p w:rsidR="00DD44C1" w:rsidRPr="00293517" w:rsidRDefault="00DD44C1" w:rsidP="00287EFC">
      <w:pPr>
        <w:pStyle w:val="a3"/>
        <w:numPr>
          <w:ilvl w:val="0"/>
          <w:numId w:val="28"/>
        </w:numPr>
        <w:tabs>
          <w:tab w:val="left" w:pos="284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3517">
        <w:rPr>
          <w:rFonts w:ascii="Times New Roman" w:hAnsi="Times New Roman" w:cs="Times New Roman"/>
          <w:sz w:val="24"/>
          <w:szCs w:val="24"/>
        </w:rPr>
        <w:t>Продолжить реализацию мер по повышению оперативности и эффективности взаимодействия экстренных оперативных служб при сообщениях о происшествиях и преступлениях.</w:t>
      </w:r>
    </w:p>
    <w:p w:rsidR="00DD44C1" w:rsidRPr="00293517" w:rsidRDefault="00DD44C1" w:rsidP="00287EFC">
      <w:pPr>
        <w:pStyle w:val="a3"/>
        <w:numPr>
          <w:ilvl w:val="0"/>
          <w:numId w:val="28"/>
        </w:numPr>
        <w:tabs>
          <w:tab w:val="left" w:pos="284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3517">
        <w:rPr>
          <w:rFonts w:ascii="Times New Roman" w:hAnsi="Times New Roman" w:cs="Times New Roman"/>
          <w:sz w:val="24"/>
          <w:szCs w:val="24"/>
        </w:rPr>
        <w:t>Подразделениям охраны общественного порядка принять меры по совершенствованию системы административно-правовой профилактики. Обеспечить участие органов внутренних дел в решении задач профилактики правонарушений и преступлений во взаимодействии с органами местного самоуправления, общественными формированиями.</w:t>
      </w:r>
    </w:p>
    <w:p w:rsidR="00DD44C1" w:rsidRPr="00293517" w:rsidRDefault="00DD44C1" w:rsidP="00287EFC">
      <w:pPr>
        <w:pStyle w:val="a3"/>
        <w:widowControl w:val="0"/>
        <w:numPr>
          <w:ilvl w:val="0"/>
          <w:numId w:val="28"/>
        </w:numPr>
        <w:tabs>
          <w:tab w:val="left" w:pos="284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3517">
        <w:rPr>
          <w:rFonts w:ascii="Times New Roman" w:hAnsi="Times New Roman" w:cs="Times New Roman"/>
          <w:sz w:val="24"/>
          <w:szCs w:val="24"/>
        </w:rPr>
        <w:t xml:space="preserve">Разработать и реализовать дополнительный комплекс мер по предупреждению преступлений, выявлению и пресечению правонарушений </w:t>
      </w:r>
      <w:proofErr w:type="gramStart"/>
      <w:r w:rsidRPr="00293517">
        <w:rPr>
          <w:rFonts w:ascii="Times New Roman" w:hAnsi="Times New Roman" w:cs="Times New Roman"/>
          <w:sz w:val="24"/>
          <w:szCs w:val="24"/>
        </w:rPr>
        <w:t>лицами</w:t>
      </w:r>
      <w:proofErr w:type="gramEnd"/>
      <w:r w:rsidRPr="00293517">
        <w:rPr>
          <w:rFonts w:ascii="Times New Roman" w:hAnsi="Times New Roman" w:cs="Times New Roman"/>
          <w:sz w:val="24"/>
          <w:szCs w:val="24"/>
        </w:rPr>
        <w:t xml:space="preserve"> состоящими на профилактических учетах, формально подпадающими под административный надзор, находящихся под административным надзором.</w:t>
      </w:r>
    </w:p>
    <w:p w:rsidR="00DD44C1" w:rsidRPr="00293517" w:rsidRDefault="00DD44C1" w:rsidP="00287EFC">
      <w:pPr>
        <w:pStyle w:val="a3"/>
        <w:widowControl w:val="0"/>
        <w:numPr>
          <w:ilvl w:val="0"/>
          <w:numId w:val="28"/>
        </w:numPr>
        <w:tabs>
          <w:tab w:val="left" w:pos="284"/>
          <w:tab w:val="left" w:pos="851"/>
        </w:tabs>
        <w:spacing w:after="0" w:line="360" w:lineRule="auto"/>
        <w:ind w:left="0" w:firstLine="567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293517">
        <w:rPr>
          <w:rFonts w:ascii="Times New Roman" w:hAnsi="Times New Roman" w:cs="Times New Roman"/>
          <w:sz w:val="24"/>
          <w:szCs w:val="24"/>
        </w:rPr>
        <w:t>Направить усилия на предупреждение и пресечение преступлений и правонарушений, совершаемых на улицах и общественных местах. На основе анализа состояния оперативной обстановки вносить коррективы в планы комплексного использования сил и средств полиции, задействованных на охрану общественного порядка.</w:t>
      </w:r>
    </w:p>
    <w:p w:rsidR="00DD44C1" w:rsidRPr="00293517" w:rsidRDefault="00DD44C1" w:rsidP="00287EFC">
      <w:pPr>
        <w:pStyle w:val="a3"/>
        <w:widowControl w:val="0"/>
        <w:numPr>
          <w:ilvl w:val="0"/>
          <w:numId w:val="28"/>
        </w:numPr>
        <w:tabs>
          <w:tab w:val="left" w:pos="284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3517">
        <w:rPr>
          <w:rFonts w:ascii="Times New Roman" w:hAnsi="Times New Roman" w:cs="Times New Roman"/>
          <w:sz w:val="24"/>
          <w:szCs w:val="24"/>
        </w:rPr>
        <w:t xml:space="preserve">Ориентировать подразделения ГИБДД на выявление причин и условий, способствующих совершению дорожно-транспортных происшествий. Внимание сосредоточить на принятии упреждающих мер, в том числе в отношении юридических, должностных лиц, индивидуальных предпринимателей, ответственных за перевозку пассажиров и грузов, техническое состояние транспорта, состояние автомобильных дорог и дорожных сооружений. </w:t>
      </w:r>
    </w:p>
    <w:p w:rsidR="00DD44C1" w:rsidRPr="00293517" w:rsidRDefault="00DD44C1" w:rsidP="00794C1E">
      <w:pPr>
        <w:pStyle w:val="ac"/>
        <w:numPr>
          <w:ilvl w:val="0"/>
          <w:numId w:val="28"/>
        </w:numPr>
        <w:tabs>
          <w:tab w:val="left" w:pos="284"/>
          <w:tab w:val="left" w:pos="851"/>
        </w:tabs>
        <w:spacing w:before="0" w:beforeAutospacing="0" w:after="0" w:afterAutospacing="0" w:line="360" w:lineRule="auto"/>
        <w:ind w:left="0" w:firstLine="567"/>
        <w:jc w:val="both"/>
        <w:textAlignment w:val="baseline"/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</w:pPr>
      <w:r w:rsidRPr="00293517">
        <w:rPr>
          <w:rFonts w:ascii="Times New Roman" w:hAnsi="Times New Roman" w:cs="Times New Roman"/>
        </w:rPr>
        <w:t>П</w:t>
      </w:r>
      <w:r w:rsidRPr="00293517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родолжить практику проведения профилактических мероприятий направленных на пресечение незаконного оборота наркотиков.</w:t>
      </w:r>
    </w:p>
    <w:p w:rsidR="00DD44C1" w:rsidRPr="00293517" w:rsidRDefault="00DD44C1" w:rsidP="00794C1E">
      <w:pPr>
        <w:pStyle w:val="ac"/>
        <w:numPr>
          <w:ilvl w:val="0"/>
          <w:numId w:val="28"/>
        </w:numPr>
        <w:tabs>
          <w:tab w:val="left" w:pos="284"/>
          <w:tab w:val="left" w:pos="851"/>
        </w:tabs>
        <w:spacing w:before="0" w:beforeAutospacing="0" w:after="0" w:afterAutospacing="0" w:line="360" w:lineRule="auto"/>
        <w:ind w:left="0" w:firstLine="567"/>
        <w:jc w:val="both"/>
        <w:textAlignment w:val="baseline"/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</w:pPr>
      <w:r w:rsidRPr="00293517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Продолжить инф</w:t>
      </w:r>
      <w:r w:rsidR="00434F05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ормирование население через СМИ</w:t>
      </w:r>
      <w:r w:rsidRPr="00293517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 xml:space="preserve"> в сфере имущественной и личной безопасности, в том числе по оборудованию квартир, дач, коттеджей, СНТ, ГСК, </w:t>
      </w:r>
      <w:r w:rsidRPr="00293517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lastRenderedPageBreak/>
        <w:t>автостоянок средствами охранной сигнализации, электронного вызова нарядов полиции с подключением их на пульт централизованного наблюдения.</w:t>
      </w:r>
    </w:p>
    <w:p w:rsidR="00DD44C1" w:rsidRPr="00293517" w:rsidRDefault="00DD44C1" w:rsidP="00287EFC">
      <w:pPr>
        <w:pStyle w:val="ac"/>
        <w:numPr>
          <w:ilvl w:val="0"/>
          <w:numId w:val="28"/>
        </w:numPr>
        <w:shd w:val="clear" w:color="auto" w:fill="FFFFFF"/>
        <w:tabs>
          <w:tab w:val="left" w:pos="142"/>
          <w:tab w:val="left" w:pos="284"/>
          <w:tab w:val="left" w:pos="426"/>
          <w:tab w:val="left" w:pos="993"/>
        </w:tabs>
        <w:spacing w:before="0" w:beforeAutospacing="0" w:after="0" w:afterAutospacing="0" w:line="360" w:lineRule="auto"/>
        <w:ind w:left="0" w:firstLine="567"/>
        <w:jc w:val="both"/>
        <w:rPr>
          <w:rFonts w:ascii="Times New Roman" w:hAnsi="Times New Roman" w:cs="Times New Roman"/>
        </w:rPr>
      </w:pPr>
      <w:r w:rsidRPr="00293517">
        <w:rPr>
          <w:rFonts w:ascii="Times New Roman" w:hAnsi="Times New Roman" w:cs="Times New Roman"/>
        </w:rPr>
        <w:t xml:space="preserve">Обеспечить взаимодействие службы участковых уполномоченных полиции с представителями органов местного самоуправления, общественностью, организациями правоохранительной направленности, населением в работе по выявлению </w:t>
      </w:r>
      <w:proofErr w:type="spellStart"/>
      <w:r w:rsidRPr="00293517">
        <w:rPr>
          <w:rFonts w:ascii="Times New Roman" w:hAnsi="Times New Roman" w:cs="Times New Roman"/>
        </w:rPr>
        <w:t>наркопритонов</w:t>
      </w:r>
      <w:proofErr w:type="spellEnd"/>
      <w:r w:rsidRPr="00293517">
        <w:rPr>
          <w:rFonts w:ascii="Times New Roman" w:hAnsi="Times New Roman" w:cs="Times New Roman"/>
        </w:rPr>
        <w:t>, мест сбыта наркотических средств. Организовать незамедлительное направление оперативно-значимой информации для дальней</w:t>
      </w:r>
      <w:r w:rsidR="0097614D" w:rsidRPr="00293517">
        <w:rPr>
          <w:rFonts w:ascii="Times New Roman" w:hAnsi="Times New Roman" w:cs="Times New Roman"/>
        </w:rPr>
        <w:t>шей отработки в подразделения уголовного розыска</w:t>
      </w:r>
      <w:r w:rsidRPr="00293517">
        <w:rPr>
          <w:rFonts w:ascii="Times New Roman" w:hAnsi="Times New Roman" w:cs="Times New Roman"/>
        </w:rPr>
        <w:t>.</w:t>
      </w:r>
    </w:p>
    <w:p w:rsidR="00DD44C1" w:rsidRPr="00293517" w:rsidRDefault="00DD44C1" w:rsidP="00FB2BA0">
      <w:pPr>
        <w:pStyle w:val="a3"/>
        <w:tabs>
          <w:tab w:val="left" w:pos="0"/>
          <w:tab w:val="left" w:pos="284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3517">
        <w:rPr>
          <w:rFonts w:ascii="Times New Roman" w:hAnsi="Times New Roman" w:cs="Times New Roman"/>
          <w:i/>
          <w:iCs/>
          <w:sz w:val="24"/>
          <w:szCs w:val="24"/>
        </w:rPr>
        <w:t xml:space="preserve">Срок: </w:t>
      </w:r>
      <w:r w:rsidR="00555AC9">
        <w:rPr>
          <w:rFonts w:ascii="Times New Roman" w:hAnsi="Times New Roman" w:cs="Times New Roman"/>
          <w:i/>
          <w:iCs/>
          <w:sz w:val="24"/>
          <w:szCs w:val="24"/>
        </w:rPr>
        <w:t>в течение 2019</w:t>
      </w:r>
      <w:r w:rsidR="003454B1" w:rsidRPr="00293517">
        <w:rPr>
          <w:rFonts w:ascii="Times New Roman" w:hAnsi="Times New Roman" w:cs="Times New Roman"/>
          <w:i/>
          <w:iCs/>
          <w:sz w:val="24"/>
          <w:szCs w:val="24"/>
        </w:rPr>
        <w:t xml:space="preserve"> года.</w:t>
      </w:r>
      <w:r w:rsidRPr="002935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44C1" w:rsidRPr="00293517" w:rsidRDefault="00DD44C1" w:rsidP="00FB2BA0">
      <w:pPr>
        <w:pStyle w:val="a3"/>
        <w:tabs>
          <w:tab w:val="left" w:pos="0"/>
          <w:tab w:val="left" w:pos="284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DD44C1" w:rsidRPr="00293517" w:rsidRDefault="00DD44C1" w:rsidP="00773232">
      <w:pPr>
        <w:pStyle w:val="ac"/>
        <w:pBdr>
          <w:bottom w:val="single" w:sz="4" w:space="1" w:color="auto"/>
        </w:pBdr>
        <w:shd w:val="clear" w:color="auto" w:fill="FFFFFF"/>
        <w:tabs>
          <w:tab w:val="left" w:pos="142"/>
          <w:tab w:val="left" w:pos="284"/>
          <w:tab w:val="left" w:pos="426"/>
          <w:tab w:val="left" w:pos="993"/>
        </w:tabs>
        <w:spacing w:before="0" w:beforeAutospacing="0" w:after="0" w:afterAutospacing="0" w:line="360" w:lineRule="auto"/>
        <w:ind w:right="-1" w:firstLine="567"/>
        <w:jc w:val="both"/>
        <w:rPr>
          <w:rFonts w:ascii="Times New Roman" w:hAnsi="Times New Roman" w:cs="Times New Roman"/>
          <w:b/>
          <w:bCs/>
        </w:rPr>
      </w:pPr>
      <w:r w:rsidRPr="00293517">
        <w:rPr>
          <w:rFonts w:ascii="Times New Roman" w:hAnsi="Times New Roman" w:cs="Times New Roman"/>
          <w:b/>
          <w:bCs/>
        </w:rPr>
        <w:t>2. «</w:t>
      </w:r>
      <w:r w:rsidR="00635E37" w:rsidRPr="00635E37">
        <w:rPr>
          <w:rFonts w:ascii="Times New Roman" w:hAnsi="Times New Roman" w:cs="Times New Roman"/>
          <w:b/>
          <w:color w:val="000000"/>
        </w:rPr>
        <w:t>О профилактике преступлений и правонарушений в общеобразовательных учреждениях Саткинского муниципального района</w:t>
      </w:r>
      <w:r w:rsidRPr="00293517">
        <w:rPr>
          <w:rFonts w:ascii="Times New Roman" w:hAnsi="Times New Roman" w:cs="Times New Roman"/>
          <w:b/>
          <w:bCs/>
        </w:rPr>
        <w:t>».</w:t>
      </w:r>
    </w:p>
    <w:p w:rsidR="00DD44C1" w:rsidRPr="00293517" w:rsidRDefault="003454B1" w:rsidP="00FB2BA0">
      <w:pPr>
        <w:tabs>
          <w:tab w:val="left" w:pos="284"/>
        </w:tabs>
        <w:spacing w:after="0" w:line="360" w:lineRule="auto"/>
        <w:ind w:right="-1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29351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635E37">
        <w:rPr>
          <w:rFonts w:ascii="Times New Roman" w:hAnsi="Times New Roman" w:cs="Times New Roman"/>
          <w:sz w:val="24"/>
          <w:szCs w:val="24"/>
        </w:rPr>
        <w:t>Шашкова</w:t>
      </w:r>
      <w:proofErr w:type="spellEnd"/>
      <w:r w:rsidR="00635E37">
        <w:rPr>
          <w:rFonts w:ascii="Times New Roman" w:hAnsi="Times New Roman" w:cs="Times New Roman"/>
          <w:sz w:val="24"/>
          <w:szCs w:val="24"/>
        </w:rPr>
        <w:t xml:space="preserve"> И.А.</w:t>
      </w:r>
      <w:r w:rsidR="00DD44C1" w:rsidRPr="00293517">
        <w:rPr>
          <w:rFonts w:ascii="Times New Roman" w:hAnsi="Times New Roman" w:cs="Times New Roman"/>
          <w:sz w:val="24"/>
          <w:szCs w:val="24"/>
        </w:rPr>
        <w:t>)</w:t>
      </w:r>
    </w:p>
    <w:p w:rsidR="0043442F" w:rsidRPr="0043442F" w:rsidRDefault="00DD44C1" w:rsidP="00AF13D7">
      <w:pPr>
        <w:spacing w:after="0" w:line="36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293517">
        <w:rPr>
          <w:rFonts w:ascii="Times New Roman" w:hAnsi="Times New Roman" w:cs="Times New Roman"/>
          <w:sz w:val="24"/>
          <w:szCs w:val="24"/>
        </w:rPr>
        <w:t>Рассмотрев вопрос «</w:t>
      </w:r>
      <w:r w:rsidR="00635E37" w:rsidRPr="003B292B">
        <w:rPr>
          <w:rFonts w:ascii="Times New Roman" w:hAnsi="Times New Roman" w:cs="Times New Roman"/>
          <w:color w:val="000000"/>
          <w:sz w:val="24"/>
          <w:szCs w:val="24"/>
        </w:rPr>
        <w:t>О профилактике преступлений и правонарушений в общеобразовательных учреждениях Саткинского муниципального района</w:t>
      </w:r>
      <w:r w:rsidRPr="00293517">
        <w:rPr>
          <w:rFonts w:ascii="Times New Roman" w:hAnsi="Times New Roman" w:cs="Times New Roman"/>
          <w:sz w:val="24"/>
          <w:szCs w:val="24"/>
        </w:rPr>
        <w:t>» Комиссия отмечает,</w:t>
      </w:r>
      <w:r w:rsidR="005166E9">
        <w:rPr>
          <w:rFonts w:ascii="Times New Roman" w:hAnsi="Times New Roman" w:cs="Times New Roman"/>
          <w:sz w:val="24"/>
          <w:szCs w:val="24"/>
        </w:rPr>
        <w:t xml:space="preserve"> что</w:t>
      </w:r>
      <w:r w:rsidRPr="00293517">
        <w:rPr>
          <w:rFonts w:ascii="Times New Roman" w:hAnsi="Times New Roman" w:cs="Times New Roman"/>
          <w:sz w:val="24"/>
          <w:szCs w:val="24"/>
        </w:rPr>
        <w:t xml:space="preserve"> </w:t>
      </w:r>
      <w:r w:rsidR="0043442F" w:rsidRPr="0043442F">
        <w:rPr>
          <w:rFonts w:ascii="Times New Roman" w:hAnsi="Times New Roman"/>
          <w:sz w:val="24"/>
          <w:szCs w:val="24"/>
        </w:rPr>
        <w:t>деятельность по профилактике преступлений  и правонарушений в системе образования  Саткинского муниципального района осуществляется в соответствии:</w:t>
      </w:r>
    </w:p>
    <w:p w:rsidR="0043442F" w:rsidRPr="005169B0" w:rsidRDefault="0043442F" w:rsidP="00AF13D7">
      <w:pPr>
        <w:spacing w:after="0" w:line="36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5169B0">
        <w:rPr>
          <w:rFonts w:ascii="Times New Roman" w:hAnsi="Times New Roman"/>
          <w:sz w:val="24"/>
          <w:szCs w:val="24"/>
        </w:rPr>
        <w:t xml:space="preserve">с проектами, реализуемыми в системе образования района: </w:t>
      </w:r>
    </w:p>
    <w:p w:rsidR="0043442F" w:rsidRPr="0043442F" w:rsidRDefault="00555AC9" w:rsidP="00AF13D7">
      <w:pPr>
        <w:spacing w:after="0" w:line="36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«Шахматы для общего развития», </w:t>
      </w:r>
      <w:r w:rsidR="0043442F" w:rsidRPr="0043442F">
        <w:rPr>
          <w:rFonts w:ascii="Times New Roman" w:hAnsi="Times New Roman"/>
          <w:sz w:val="24"/>
          <w:szCs w:val="24"/>
        </w:rPr>
        <w:t>«Шахматный всеобуч»</w:t>
      </w:r>
      <w:r>
        <w:rPr>
          <w:rFonts w:ascii="Times New Roman" w:hAnsi="Times New Roman"/>
          <w:sz w:val="24"/>
          <w:szCs w:val="24"/>
        </w:rPr>
        <w:t>,</w:t>
      </w:r>
      <w:r w:rsidR="0043442F" w:rsidRPr="0043442F">
        <w:rPr>
          <w:rFonts w:ascii="Times New Roman" w:hAnsi="Times New Roman"/>
          <w:sz w:val="24"/>
          <w:szCs w:val="24"/>
        </w:rPr>
        <w:t xml:space="preserve"> «Здоровое поколение – надежда </w:t>
      </w:r>
      <w:proofErr w:type="spellStart"/>
      <w:r w:rsidR="0043442F" w:rsidRPr="0043442F">
        <w:rPr>
          <w:rFonts w:ascii="Times New Roman" w:hAnsi="Times New Roman"/>
          <w:sz w:val="24"/>
          <w:szCs w:val="24"/>
        </w:rPr>
        <w:t>Сатки</w:t>
      </w:r>
      <w:proofErr w:type="spellEnd"/>
      <w:r w:rsidR="0043442F" w:rsidRPr="0043442F">
        <w:rPr>
          <w:rFonts w:ascii="Times New Roman" w:hAnsi="Times New Roman"/>
          <w:sz w:val="24"/>
          <w:szCs w:val="24"/>
        </w:rPr>
        <w:t>!»</w:t>
      </w:r>
      <w:r>
        <w:rPr>
          <w:rFonts w:ascii="Times New Roman" w:hAnsi="Times New Roman"/>
          <w:sz w:val="24"/>
          <w:szCs w:val="24"/>
        </w:rPr>
        <w:t>,</w:t>
      </w:r>
      <w:r w:rsidR="0043442F" w:rsidRPr="0043442F">
        <w:rPr>
          <w:rFonts w:ascii="Times New Roman" w:hAnsi="Times New Roman"/>
          <w:sz w:val="24"/>
          <w:szCs w:val="24"/>
        </w:rPr>
        <w:t xml:space="preserve"> первичной личностно-ориентированной профилактики  асоциальных наклонностей «Я – за позитивное отношение к жизни!»</w:t>
      </w:r>
      <w:r>
        <w:rPr>
          <w:rFonts w:ascii="Times New Roman" w:hAnsi="Times New Roman"/>
          <w:sz w:val="24"/>
          <w:szCs w:val="24"/>
        </w:rPr>
        <w:t>,</w:t>
      </w:r>
      <w:r w:rsidR="0043442F" w:rsidRPr="0043442F">
        <w:rPr>
          <w:rFonts w:ascii="Times New Roman" w:hAnsi="Times New Roman"/>
          <w:sz w:val="24"/>
          <w:szCs w:val="24"/>
        </w:rPr>
        <w:t xml:space="preserve"> «Школа успеха», «Лидер» -   профилактика асоциальных наклонностей учащихся школ</w:t>
      </w:r>
      <w:r>
        <w:rPr>
          <w:rFonts w:ascii="Times New Roman" w:hAnsi="Times New Roman"/>
          <w:sz w:val="24"/>
          <w:szCs w:val="24"/>
        </w:rPr>
        <w:t>,</w:t>
      </w:r>
      <w:r w:rsidR="0043442F" w:rsidRPr="0043442F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43442F" w:rsidRPr="0043442F">
        <w:rPr>
          <w:rFonts w:ascii="Times New Roman" w:hAnsi="Times New Roman"/>
          <w:sz w:val="24"/>
          <w:szCs w:val="24"/>
        </w:rPr>
        <w:t>Мульттерапия</w:t>
      </w:r>
      <w:proofErr w:type="spellEnd"/>
      <w:r w:rsidR="0043442F" w:rsidRPr="0043442F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,</w:t>
      </w:r>
      <w:r w:rsidR="0043442F" w:rsidRPr="0043442F">
        <w:rPr>
          <w:rFonts w:ascii="Times New Roman" w:hAnsi="Times New Roman"/>
          <w:sz w:val="24"/>
          <w:szCs w:val="24"/>
        </w:rPr>
        <w:t xml:space="preserve"> «Особому ребенку – особое внимание!» - организация сопровождения детей с ограниченными возможностями здоровья</w:t>
      </w:r>
    </w:p>
    <w:p w:rsidR="00555AC9" w:rsidRPr="00555AC9" w:rsidRDefault="00555AC9" w:rsidP="00AF13D7">
      <w:pPr>
        <w:spacing w:after="0" w:line="360" w:lineRule="auto"/>
        <w:ind w:right="-1" w:firstLine="539"/>
        <w:jc w:val="both"/>
        <w:rPr>
          <w:rFonts w:ascii="Times New Roman" w:hAnsi="Times New Roman"/>
          <w:sz w:val="24"/>
          <w:szCs w:val="24"/>
        </w:rPr>
      </w:pPr>
      <w:r w:rsidRPr="00555AC9">
        <w:rPr>
          <w:rFonts w:ascii="Times New Roman" w:hAnsi="Times New Roman"/>
          <w:sz w:val="24"/>
          <w:szCs w:val="24"/>
        </w:rPr>
        <w:t xml:space="preserve">На районных методических объединениях </w:t>
      </w:r>
      <w:proofErr w:type="gramStart"/>
      <w:r w:rsidRPr="00555AC9">
        <w:rPr>
          <w:rFonts w:ascii="Times New Roman" w:hAnsi="Times New Roman"/>
          <w:sz w:val="24"/>
          <w:szCs w:val="24"/>
        </w:rPr>
        <w:t>педагогов служб сопровождения образовательных учреждений района</w:t>
      </w:r>
      <w:proofErr w:type="gramEnd"/>
      <w:r w:rsidRPr="00555AC9">
        <w:rPr>
          <w:rFonts w:ascii="Times New Roman" w:hAnsi="Times New Roman"/>
          <w:sz w:val="24"/>
          <w:szCs w:val="24"/>
        </w:rPr>
        <w:t xml:space="preserve"> поднимаются и обсуждаются вопросы, связанные с работой по профилактике детской преступности, безнадзорности, асоциальных наклонностей у учащихся.</w:t>
      </w:r>
      <w:r w:rsidRPr="00555AC9">
        <w:rPr>
          <w:rFonts w:ascii="Times New Roman" w:hAnsi="Times New Roman"/>
          <w:b/>
          <w:sz w:val="24"/>
          <w:szCs w:val="24"/>
        </w:rPr>
        <w:t xml:space="preserve">   </w:t>
      </w:r>
    </w:p>
    <w:p w:rsidR="00555AC9" w:rsidRPr="00555AC9" w:rsidRDefault="00555AC9" w:rsidP="00AF13D7">
      <w:pPr>
        <w:spacing w:after="0" w:line="360" w:lineRule="auto"/>
        <w:ind w:right="-1" w:firstLine="539"/>
        <w:jc w:val="both"/>
        <w:rPr>
          <w:rFonts w:ascii="Times New Roman" w:hAnsi="Times New Roman"/>
          <w:sz w:val="24"/>
          <w:szCs w:val="24"/>
        </w:rPr>
      </w:pPr>
      <w:r w:rsidRPr="00555AC9">
        <w:rPr>
          <w:rFonts w:ascii="Times New Roman" w:hAnsi="Times New Roman"/>
          <w:sz w:val="24"/>
          <w:szCs w:val="24"/>
        </w:rPr>
        <w:t xml:space="preserve"> В системе образования района организована работа по разработке адаптированных программ по вопросам организации </w:t>
      </w:r>
      <w:proofErr w:type="gramStart"/>
      <w:r w:rsidRPr="00555AC9">
        <w:rPr>
          <w:rFonts w:ascii="Times New Roman" w:hAnsi="Times New Roman"/>
          <w:sz w:val="24"/>
          <w:szCs w:val="24"/>
        </w:rPr>
        <w:t>обучения по</w:t>
      </w:r>
      <w:proofErr w:type="gramEnd"/>
      <w:r w:rsidRPr="00555AC9">
        <w:rPr>
          <w:rFonts w:ascii="Times New Roman" w:hAnsi="Times New Roman"/>
          <w:sz w:val="24"/>
          <w:szCs w:val="24"/>
        </w:rPr>
        <w:t xml:space="preserve"> учебным планам специальных (коррекционных) образовательных учреждений </w:t>
      </w:r>
      <w:r w:rsidRPr="00555AC9">
        <w:rPr>
          <w:rFonts w:ascii="Times New Roman" w:hAnsi="Times New Roman"/>
          <w:sz w:val="24"/>
          <w:szCs w:val="24"/>
          <w:lang w:val="en-US"/>
        </w:rPr>
        <w:t>I</w:t>
      </w:r>
      <w:r w:rsidRPr="00555AC9">
        <w:rPr>
          <w:rFonts w:ascii="Times New Roman" w:hAnsi="Times New Roman"/>
          <w:sz w:val="24"/>
          <w:szCs w:val="24"/>
        </w:rPr>
        <w:t xml:space="preserve"> -  </w:t>
      </w:r>
      <w:r w:rsidRPr="00555AC9">
        <w:rPr>
          <w:rFonts w:ascii="Times New Roman" w:hAnsi="Times New Roman"/>
          <w:sz w:val="24"/>
          <w:szCs w:val="24"/>
          <w:lang w:val="en-US"/>
        </w:rPr>
        <w:t>VIII</w:t>
      </w:r>
      <w:r w:rsidRPr="00555AC9">
        <w:rPr>
          <w:rFonts w:ascii="Times New Roman" w:hAnsi="Times New Roman"/>
          <w:sz w:val="24"/>
          <w:szCs w:val="24"/>
        </w:rPr>
        <w:t xml:space="preserve"> видов, раннему выявлению и сопровождению детей с ограниченными возможностями здоровья, детей-инвалидов. Это позволяет повысить эффективность обучения и сопровождения детей, требующих особого педагогического подхода.</w:t>
      </w:r>
    </w:p>
    <w:p w:rsidR="00555AC9" w:rsidRPr="00555AC9" w:rsidRDefault="00555AC9" w:rsidP="00AF13D7">
      <w:pPr>
        <w:spacing w:after="0" w:line="360" w:lineRule="auto"/>
        <w:ind w:right="-1" w:firstLine="539"/>
        <w:jc w:val="both"/>
        <w:rPr>
          <w:rFonts w:ascii="Times New Roman" w:hAnsi="Times New Roman"/>
          <w:sz w:val="24"/>
          <w:szCs w:val="24"/>
        </w:rPr>
      </w:pPr>
      <w:r w:rsidRPr="00555AC9">
        <w:rPr>
          <w:rFonts w:ascii="Times New Roman" w:hAnsi="Times New Roman"/>
          <w:color w:val="FF0000"/>
          <w:sz w:val="24"/>
          <w:szCs w:val="24"/>
        </w:rPr>
        <w:t xml:space="preserve">  </w:t>
      </w:r>
      <w:r w:rsidRPr="00555AC9">
        <w:rPr>
          <w:rFonts w:ascii="Times New Roman" w:hAnsi="Times New Roman"/>
          <w:sz w:val="24"/>
          <w:szCs w:val="24"/>
        </w:rPr>
        <w:t xml:space="preserve">В системе образования района организован прогноз каникулярной занятости детей особых категорий, проведена работа по информированию родителей детей группы риска и </w:t>
      </w:r>
      <w:r w:rsidRPr="00555AC9">
        <w:rPr>
          <w:rFonts w:ascii="Times New Roman" w:hAnsi="Times New Roman"/>
          <w:sz w:val="24"/>
          <w:szCs w:val="24"/>
        </w:rPr>
        <w:lastRenderedPageBreak/>
        <w:t>детей, состоящих на учете в ОПДН об организованных формах отдыха, оздоровления и занятости детей. Это позволило направить, в муниципальные загородные лагеря бесплатно или на льготных условиях 35 детей указанных категорий (в 2017 – 29 детей).</w:t>
      </w:r>
    </w:p>
    <w:p w:rsidR="00555AC9" w:rsidRPr="00555AC9" w:rsidRDefault="00555AC9" w:rsidP="00AF13D7">
      <w:pPr>
        <w:spacing w:after="0" w:line="360" w:lineRule="auto"/>
        <w:ind w:right="-1" w:firstLine="539"/>
        <w:jc w:val="both"/>
        <w:rPr>
          <w:rFonts w:ascii="Times New Roman" w:hAnsi="Times New Roman"/>
          <w:sz w:val="24"/>
          <w:szCs w:val="24"/>
        </w:rPr>
      </w:pPr>
      <w:r w:rsidRPr="00555AC9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gramStart"/>
      <w:r w:rsidRPr="00555AC9">
        <w:rPr>
          <w:rFonts w:ascii="Times New Roman" w:hAnsi="Times New Roman"/>
          <w:sz w:val="24"/>
          <w:szCs w:val="24"/>
        </w:rPr>
        <w:t>Отдыхом, оздоровлением и занятостью в летнее каникулярное время 2018 года охвачены 58 учащихся группы риска, состоящих на учете в банке данных МП «Крепкая семья» (63%), 72 чел., состоящих на учете в ОПДН (94,7%), 27 детей-инвалидов (20,5 %), 71 детей, относящихся к категории детей-сирот и детей, оставшихся без попечения родителей (39,8%), 132 детей с ограниченными возможностями здоровья (11,5%), 668 чел. из малообеспеченных</w:t>
      </w:r>
      <w:proofErr w:type="gramEnd"/>
      <w:r w:rsidRPr="00555AC9">
        <w:rPr>
          <w:rFonts w:ascii="Times New Roman" w:hAnsi="Times New Roman"/>
          <w:sz w:val="24"/>
          <w:szCs w:val="24"/>
        </w:rPr>
        <w:t xml:space="preserve">, безработных семей (40,2%), 1533 подростков (60,6%). Таким образом, </w:t>
      </w:r>
      <w:r w:rsidRPr="00555AC9">
        <w:rPr>
          <w:rFonts w:ascii="Times New Roman" w:hAnsi="Times New Roman"/>
          <w:bCs/>
          <w:sz w:val="24"/>
          <w:szCs w:val="24"/>
        </w:rPr>
        <w:t>2 561 ребенка</w:t>
      </w:r>
      <w:r w:rsidRPr="00555AC9">
        <w:rPr>
          <w:rFonts w:ascii="Times New Roman" w:hAnsi="Times New Roman"/>
          <w:sz w:val="24"/>
          <w:szCs w:val="24"/>
        </w:rPr>
        <w:t xml:space="preserve"> </w:t>
      </w:r>
      <w:r w:rsidRPr="00555AC9">
        <w:rPr>
          <w:rFonts w:ascii="Times New Roman" w:hAnsi="Times New Roman"/>
          <w:bCs/>
          <w:sz w:val="24"/>
          <w:szCs w:val="24"/>
        </w:rPr>
        <w:t>особых</w:t>
      </w:r>
      <w:r w:rsidRPr="00555AC9">
        <w:rPr>
          <w:rFonts w:ascii="Times New Roman" w:hAnsi="Times New Roman"/>
          <w:sz w:val="24"/>
          <w:szCs w:val="24"/>
        </w:rPr>
        <w:t xml:space="preserve"> категорий </w:t>
      </w:r>
      <w:r w:rsidRPr="00555AC9">
        <w:rPr>
          <w:rFonts w:ascii="Times New Roman" w:hAnsi="Times New Roman"/>
          <w:bCs/>
          <w:sz w:val="24"/>
          <w:szCs w:val="24"/>
        </w:rPr>
        <w:t>охвачено всеми формами отдыха, оздоровления и занятости.</w:t>
      </w:r>
    </w:p>
    <w:p w:rsidR="00555AC9" w:rsidRPr="00555AC9" w:rsidRDefault="00555AC9" w:rsidP="00AF13D7">
      <w:pPr>
        <w:spacing w:after="0" w:line="360" w:lineRule="auto"/>
        <w:ind w:right="-1" w:firstLine="539"/>
        <w:jc w:val="both"/>
        <w:rPr>
          <w:rFonts w:ascii="Times New Roman" w:hAnsi="Times New Roman"/>
          <w:sz w:val="24"/>
          <w:szCs w:val="24"/>
        </w:rPr>
      </w:pPr>
      <w:r w:rsidRPr="00555AC9">
        <w:rPr>
          <w:rFonts w:ascii="Times New Roman" w:hAnsi="Times New Roman"/>
          <w:sz w:val="24"/>
          <w:szCs w:val="24"/>
        </w:rPr>
        <w:t>Всеми формами отдыха, оздоровления и занятости детей в каникулярное время 2018 года было охвачено 5632 человек, что составляет 64,3 % от количества детей школьного возраста (8 763 чел.).</w:t>
      </w:r>
    </w:p>
    <w:p w:rsidR="00555AC9" w:rsidRPr="00555AC9" w:rsidRDefault="00555AC9" w:rsidP="00AF13D7">
      <w:pPr>
        <w:spacing w:after="0" w:line="360" w:lineRule="auto"/>
        <w:ind w:right="-1" w:firstLine="539"/>
        <w:jc w:val="both"/>
        <w:rPr>
          <w:rFonts w:ascii="Times New Roman" w:hAnsi="Times New Roman"/>
          <w:color w:val="FF0000"/>
          <w:sz w:val="24"/>
          <w:szCs w:val="24"/>
        </w:rPr>
      </w:pPr>
      <w:r w:rsidRPr="00555AC9">
        <w:rPr>
          <w:rFonts w:ascii="Times New Roman" w:hAnsi="Times New Roman"/>
          <w:sz w:val="24"/>
          <w:szCs w:val="24"/>
        </w:rPr>
        <w:t>Временной и трудовой занятостью было охвачено всего 870 подростков, из них: через ОКУ Центр занятости населения – 326 чел., в том числе МКУ «Управление образования» - 79 подростков, через Муниципальную программу «Крепкая семья» - 30 чел., 9 подростков трудоустроились самостоятельно. На волонтерской основе 505 подростков были временно заняты на подготовке школ к началу учебного года, реализуя мероприятия социально-педагогических проектов по благоустройству и поддержанию чистоты территорий общеобразовательных организаций</w:t>
      </w:r>
      <w:r w:rsidRPr="00555AC9">
        <w:rPr>
          <w:rFonts w:ascii="Times New Roman" w:hAnsi="Times New Roman"/>
          <w:color w:val="FF0000"/>
          <w:sz w:val="24"/>
          <w:szCs w:val="24"/>
        </w:rPr>
        <w:t>.</w:t>
      </w:r>
    </w:p>
    <w:p w:rsidR="00555AC9" w:rsidRPr="00555AC9" w:rsidRDefault="00555AC9" w:rsidP="00AF13D7">
      <w:pPr>
        <w:spacing w:after="0" w:line="360" w:lineRule="auto"/>
        <w:ind w:right="-1" w:firstLine="539"/>
        <w:jc w:val="both"/>
        <w:rPr>
          <w:rFonts w:ascii="Times New Roman" w:hAnsi="Times New Roman"/>
          <w:spacing w:val="-1"/>
          <w:sz w:val="24"/>
          <w:szCs w:val="24"/>
        </w:rPr>
      </w:pPr>
      <w:r w:rsidRPr="00555AC9">
        <w:rPr>
          <w:rFonts w:ascii="Times New Roman" w:hAnsi="Times New Roman"/>
          <w:spacing w:val="-1"/>
          <w:sz w:val="24"/>
          <w:szCs w:val="24"/>
        </w:rPr>
        <w:t>На сайтах образовательных учреждений района регулярно размещается (обновляется) информация службы сопровождения по вопросам профилактики безнадзорности и правонарушений несовершеннолетних, формированию у детей законопослушного поведения.</w:t>
      </w:r>
    </w:p>
    <w:p w:rsidR="00DD44C1" w:rsidRPr="00293517" w:rsidRDefault="00DD44C1" w:rsidP="0043223E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93517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proofErr w:type="gramStart"/>
      <w:r w:rsidRPr="00293517">
        <w:rPr>
          <w:rFonts w:ascii="Times New Roman" w:hAnsi="Times New Roman" w:cs="Times New Roman"/>
          <w:sz w:val="24"/>
          <w:szCs w:val="24"/>
        </w:rPr>
        <w:t>вышеизложенного</w:t>
      </w:r>
      <w:proofErr w:type="gramEnd"/>
      <w:r w:rsidRPr="00293517">
        <w:rPr>
          <w:rFonts w:ascii="Times New Roman" w:hAnsi="Times New Roman" w:cs="Times New Roman"/>
          <w:sz w:val="24"/>
          <w:szCs w:val="24"/>
        </w:rPr>
        <w:t xml:space="preserve"> Комиссия </w:t>
      </w:r>
    </w:p>
    <w:p w:rsidR="00DD44C1" w:rsidRPr="00293517" w:rsidRDefault="00DD44C1" w:rsidP="00AA7CF5">
      <w:pPr>
        <w:pStyle w:val="a3"/>
        <w:tabs>
          <w:tab w:val="left" w:pos="0"/>
        </w:tabs>
        <w:spacing w:after="0" w:line="240" w:lineRule="auto"/>
        <w:ind w:left="0" w:firstLine="5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93517">
        <w:rPr>
          <w:rFonts w:ascii="Times New Roman" w:hAnsi="Times New Roman" w:cs="Times New Roman"/>
          <w:b/>
          <w:bCs/>
          <w:sz w:val="24"/>
          <w:szCs w:val="24"/>
        </w:rPr>
        <w:t>РЕШИЛА:</w:t>
      </w:r>
    </w:p>
    <w:p w:rsidR="00DD44C1" w:rsidRPr="00293517" w:rsidRDefault="00DD44C1" w:rsidP="005F52DD">
      <w:pPr>
        <w:keepNext/>
        <w:widowControl w:val="0"/>
        <w:numPr>
          <w:ilvl w:val="0"/>
          <w:numId w:val="36"/>
        </w:numPr>
        <w:tabs>
          <w:tab w:val="left" w:pos="284"/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93517">
        <w:rPr>
          <w:rFonts w:ascii="Times New Roman" w:hAnsi="Times New Roman" w:cs="Times New Roman"/>
          <w:sz w:val="24"/>
          <w:szCs w:val="24"/>
        </w:rPr>
        <w:t>И</w:t>
      </w:r>
      <w:r w:rsidR="00635E37">
        <w:rPr>
          <w:rFonts w:ascii="Times New Roman" w:hAnsi="Times New Roman" w:cs="Times New Roman"/>
          <w:sz w:val="24"/>
          <w:szCs w:val="24"/>
        </w:rPr>
        <w:t>нформацию ведущего специалиста МКУ «Управление образования»</w:t>
      </w:r>
      <w:r w:rsidR="003454B1" w:rsidRPr="0029351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5F52DD" w:rsidRPr="00293517">
        <w:rPr>
          <w:rFonts w:ascii="Times New Roman" w:hAnsi="Times New Roman" w:cs="Times New Roman"/>
          <w:iCs/>
          <w:sz w:val="24"/>
          <w:szCs w:val="24"/>
        </w:rPr>
        <w:t xml:space="preserve">       </w:t>
      </w:r>
      <w:r w:rsidR="003454B1" w:rsidRPr="002935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5E37">
        <w:rPr>
          <w:rFonts w:ascii="Times New Roman" w:hAnsi="Times New Roman" w:cs="Times New Roman"/>
          <w:sz w:val="24"/>
          <w:szCs w:val="24"/>
        </w:rPr>
        <w:t>Шашковой</w:t>
      </w:r>
      <w:proofErr w:type="spellEnd"/>
      <w:r w:rsidR="00635E37">
        <w:rPr>
          <w:rFonts w:ascii="Times New Roman" w:hAnsi="Times New Roman" w:cs="Times New Roman"/>
          <w:sz w:val="24"/>
          <w:szCs w:val="24"/>
        </w:rPr>
        <w:t xml:space="preserve"> И.А.</w:t>
      </w:r>
      <w:r w:rsidRPr="00293517">
        <w:rPr>
          <w:rFonts w:ascii="Times New Roman" w:hAnsi="Times New Roman" w:cs="Times New Roman"/>
          <w:sz w:val="24"/>
          <w:szCs w:val="24"/>
        </w:rPr>
        <w:t xml:space="preserve"> принять к сведению.</w:t>
      </w:r>
    </w:p>
    <w:p w:rsidR="00DD44C1" w:rsidRPr="00293517" w:rsidRDefault="00DD44C1" w:rsidP="00AA7CF5">
      <w:pPr>
        <w:tabs>
          <w:tab w:val="left" w:pos="0"/>
        </w:tabs>
        <w:spacing w:after="0" w:line="360" w:lineRule="auto"/>
        <w:ind w:firstLine="5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93517">
        <w:rPr>
          <w:rFonts w:ascii="Times New Roman" w:hAnsi="Times New Roman" w:cs="Times New Roman"/>
          <w:b/>
          <w:bCs/>
          <w:sz w:val="24"/>
          <w:szCs w:val="24"/>
        </w:rPr>
        <w:t>РЕКОМЕНДОВАТЬ:</w:t>
      </w:r>
    </w:p>
    <w:p w:rsidR="00DD44C1" w:rsidRPr="00293517" w:rsidRDefault="00DD44C1" w:rsidP="00AA7CF5">
      <w:pPr>
        <w:widowControl w:val="0"/>
        <w:shd w:val="clear" w:color="auto" w:fill="FFFFFF"/>
        <w:tabs>
          <w:tab w:val="left" w:pos="528"/>
        </w:tabs>
        <w:autoSpaceDE w:val="0"/>
        <w:autoSpaceDN w:val="0"/>
        <w:adjustRightInd w:val="0"/>
        <w:spacing w:after="0" w:line="360" w:lineRule="auto"/>
        <w:ind w:left="21" w:right="-142" w:firstLine="550"/>
        <w:jc w:val="both"/>
        <w:rPr>
          <w:rFonts w:ascii="Times New Roman" w:hAnsi="Times New Roman" w:cs="Times New Roman"/>
          <w:color w:val="FF0000"/>
          <w:spacing w:val="-13"/>
          <w:sz w:val="24"/>
          <w:szCs w:val="24"/>
        </w:rPr>
      </w:pPr>
      <w:r w:rsidRPr="0029351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М</w:t>
      </w:r>
      <w:r w:rsidR="003454B1" w:rsidRPr="0029351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КУ «Управление образования» (Е.Ю. Баранова</w:t>
      </w:r>
      <w:r w:rsidRPr="00293517">
        <w:rPr>
          <w:rFonts w:ascii="Times New Roman" w:hAnsi="Times New Roman" w:cs="Times New Roman"/>
          <w:i/>
          <w:iCs/>
          <w:color w:val="000000"/>
          <w:sz w:val="24"/>
          <w:szCs w:val="24"/>
        </w:rPr>
        <w:t>):</w:t>
      </w:r>
    </w:p>
    <w:p w:rsidR="00DD44C1" w:rsidRPr="00293517" w:rsidRDefault="00DD44C1" w:rsidP="00AA7CF5">
      <w:pPr>
        <w:tabs>
          <w:tab w:val="left" w:pos="0"/>
        </w:tabs>
        <w:spacing w:after="0" w:line="36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293517">
        <w:rPr>
          <w:rFonts w:ascii="Times New Roman" w:hAnsi="Times New Roman" w:cs="Times New Roman"/>
          <w:sz w:val="24"/>
          <w:szCs w:val="24"/>
        </w:rPr>
        <w:t xml:space="preserve">2. Продолжить работу, направленную </w:t>
      </w:r>
      <w:proofErr w:type="gramStart"/>
      <w:r w:rsidRPr="0029351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293517">
        <w:rPr>
          <w:rFonts w:ascii="Times New Roman" w:hAnsi="Times New Roman" w:cs="Times New Roman"/>
          <w:sz w:val="24"/>
          <w:szCs w:val="24"/>
        </w:rPr>
        <w:t>:</w:t>
      </w:r>
    </w:p>
    <w:p w:rsidR="00DD44C1" w:rsidRPr="00293517" w:rsidRDefault="00DD44C1" w:rsidP="00AA7CF5">
      <w:pPr>
        <w:tabs>
          <w:tab w:val="left" w:pos="0"/>
        </w:tabs>
        <w:spacing w:after="0" w:line="36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293517">
        <w:rPr>
          <w:rFonts w:ascii="Times New Roman" w:hAnsi="Times New Roman" w:cs="Times New Roman"/>
          <w:sz w:val="24"/>
          <w:szCs w:val="24"/>
        </w:rPr>
        <w:t>- предупреждение преступлений и правонарушений среди учащихся, а также межведомственное взаимодействие по оказанию медицинской, социальной, психологической помощи учащимся с проблемами в поведении  развитии.</w:t>
      </w:r>
    </w:p>
    <w:p w:rsidR="00DD44C1" w:rsidRPr="00293517" w:rsidRDefault="00DD44C1" w:rsidP="00651CCE">
      <w:pPr>
        <w:tabs>
          <w:tab w:val="left" w:pos="851"/>
        </w:tabs>
        <w:spacing w:after="0" w:line="360" w:lineRule="auto"/>
        <w:ind w:right="142" w:firstLine="550"/>
        <w:jc w:val="both"/>
        <w:rPr>
          <w:rFonts w:ascii="Times New Roman" w:hAnsi="Times New Roman" w:cs="Times New Roman"/>
          <w:sz w:val="24"/>
          <w:szCs w:val="24"/>
        </w:rPr>
      </w:pPr>
      <w:r w:rsidRPr="00293517">
        <w:rPr>
          <w:rFonts w:ascii="Times New Roman" w:hAnsi="Times New Roman" w:cs="Times New Roman"/>
          <w:sz w:val="24"/>
          <w:szCs w:val="24"/>
        </w:rPr>
        <w:t xml:space="preserve">- вовлечение: в клубные формирования, студии, кружки, секции, коллективы художественной самодеятельности, </w:t>
      </w:r>
      <w:proofErr w:type="spellStart"/>
      <w:r w:rsidRPr="00293517">
        <w:rPr>
          <w:rFonts w:ascii="Times New Roman" w:hAnsi="Times New Roman" w:cs="Times New Roman"/>
          <w:sz w:val="24"/>
          <w:szCs w:val="24"/>
        </w:rPr>
        <w:t>культурно-досуговую</w:t>
      </w:r>
      <w:proofErr w:type="spellEnd"/>
      <w:r w:rsidRPr="00293517">
        <w:rPr>
          <w:rFonts w:ascii="Times New Roman" w:hAnsi="Times New Roman" w:cs="Times New Roman"/>
          <w:sz w:val="24"/>
          <w:szCs w:val="24"/>
        </w:rPr>
        <w:t xml:space="preserve"> деятельность детей из социально неблагополучных семей;</w:t>
      </w:r>
    </w:p>
    <w:p w:rsidR="00DD44C1" w:rsidRPr="00293517" w:rsidRDefault="00DD44C1" w:rsidP="00AA7CF5">
      <w:pPr>
        <w:tabs>
          <w:tab w:val="left" w:pos="0"/>
        </w:tabs>
        <w:spacing w:after="0" w:line="36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293517">
        <w:rPr>
          <w:rFonts w:ascii="Times New Roman" w:hAnsi="Times New Roman" w:cs="Times New Roman"/>
          <w:sz w:val="24"/>
          <w:szCs w:val="24"/>
        </w:rPr>
        <w:lastRenderedPageBreak/>
        <w:t>3. Активизировать работу по своевременному выявлению и постановке на профилактический учет учащихся, находящихся в трудной жизненной ситуации, а также склонных к употреблению ПАВ, алкоголя.</w:t>
      </w:r>
    </w:p>
    <w:p w:rsidR="00DD44C1" w:rsidRPr="00293517" w:rsidRDefault="00DD44C1" w:rsidP="00AA7CF5">
      <w:pPr>
        <w:tabs>
          <w:tab w:val="left" w:pos="0"/>
        </w:tabs>
        <w:spacing w:after="0" w:line="36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293517">
        <w:rPr>
          <w:rFonts w:ascii="Times New Roman" w:hAnsi="Times New Roman" w:cs="Times New Roman"/>
          <w:sz w:val="24"/>
          <w:szCs w:val="24"/>
        </w:rPr>
        <w:t>4. С целью привлечения внимания общественности к развитию и воспитанию детей на постоянной основе освещать в средствах массовой информации проблемы семьи, подростков и молодежи по данному вопросу.</w:t>
      </w:r>
    </w:p>
    <w:p w:rsidR="00DD44C1" w:rsidRPr="00293517" w:rsidRDefault="00DD44C1" w:rsidP="00651CCE">
      <w:pPr>
        <w:spacing w:after="0" w:line="360" w:lineRule="auto"/>
        <w:ind w:firstLine="550"/>
        <w:rPr>
          <w:rFonts w:ascii="Times New Roman" w:hAnsi="Times New Roman" w:cs="Times New Roman"/>
          <w:sz w:val="24"/>
          <w:szCs w:val="24"/>
        </w:rPr>
      </w:pPr>
      <w:r w:rsidRPr="00293517">
        <w:rPr>
          <w:rFonts w:ascii="Times New Roman" w:hAnsi="Times New Roman" w:cs="Times New Roman"/>
          <w:sz w:val="24"/>
          <w:szCs w:val="24"/>
        </w:rPr>
        <w:t>5. Усилить лекционную работу  по  предупреждению преступлений и  правонарушений среди несовершеннолетних.</w:t>
      </w:r>
    </w:p>
    <w:p w:rsidR="00DD44C1" w:rsidRPr="00293517" w:rsidRDefault="00635E37" w:rsidP="00AA7CF5">
      <w:pPr>
        <w:tabs>
          <w:tab w:val="left" w:pos="0"/>
        </w:tabs>
        <w:spacing w:after="0" w:line="360" w:lineRule="auto"/>
        <w:ind w:firstLine="55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Срок: в течение </w:t>
      </w:r>
      <w:r w:rsidR="00555AC9">
        <w:rPr>
          <w:rFonts w:ascii="Times New Roman" w:hAnsi="Times New Roman" w:cs="Times New Roman"/>
          <w:i/>
          <w:iCs/>
          <w:sz w:val="24"/>
          <w:szCs w:val="24"/>
        </w:rPr>
        <w:t>2019</w:t>
      </w:r>
      <w:r w:rsidR="003454B1" w:rsidRPr="00293517">
        <w:rPr>
          <w:rFonts w:ascii="Times New Roman" w:hAnsi="Times New Roman" w:cs="Times New Roman"/>
          <w:i/>
          <w:iCs/>
          <w:sz w:val="24"/>
          <w:szCs w:val="24"/>
        </w:rPr>
        <w:t xml:space="preserve"> года</w:t>
      </w:r>
    </w:p>
    <w:p w:rsidR="006C038C" w:rsidRDefault="006C038C" w:rsidP="001D6027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1" w:color="FFFFFF"/>
        </w:pBd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038C" w:rsidRDefault="001D6027" w:rsidP="006C038C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1" w:color="FFFFFF"/>
        </w:pBd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DD44C1" w:rsidRPr="0029351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7C71A0" w:rsidRPr="002935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="007C71A0" w:rsidRPr="00293517">
        <w:rPr>
          <w:rFonts w:ascii="Times New Roman" w:hAnsi="Times New Roman" w:cs="Times New Roman"/>
          <w:b/>
          <w:bCs/>
          <w:sz w:val="24"/>
          <w:szCs w:val="24"/>
        </w:rPr>
        <w:t>Об исполнении решений межведомственной комиссии по профилактике преступлений и правонарушений Саткинск</w:t>
      </w:r>
      <w:r>
        <w:rPr>
          <w:rFonts w:ascii="Times New Roman" w:hAnsi="Times New Roman" w:cs="Times New Roman"/>
          <w:b/>
          <w:bCs/>
          <w:sz w:val="24"/>
          <w:szCs w:val="24"/>
        </w:rPr>
        <w:t>ого муниципального района в 2018</w:t>
      </w:r>
      <w:r w:rsidR="007C71A0" w:rsidRPr="00293517">
        <w:rPr>
          <w:rFonts w:ascii="Times New Roman" w:hAnsi="Times New Roman" w:cs="Times New Roman"/>
          <w:b/>
          <w:bCs/>
          <w:sz w:val="24"/>
          <w:szCs w:val="24"/>
        </w:rPr>
        <w:t xml:space="preserve"> году</w:t>
      </w:r>
      <w:r w:rsidR="007C71A0" w:rsidRPr="002935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».</w:t>
      </w:r>
    </w:p>
    <w:p w:rsidR="00A03CAC" w:rsidRDefault="007C71A0" w:rsidP="00A03CAC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1" w:color="FFFFFF"/>
        </w:pBd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351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И.А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Шашкова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29351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Н.В </w:t>
      </w:r>
      <w:proofErr w:type="spellStart"/>
      <w:r>
        <w:rPr>
          <w:rFonts w:ascii="Times New Roman" w:hAnsi="Times New Roman" w:cs="Times New Roman"/>
          <w:sz w:val="24"/>
          <w:szCs w:val="24"/>
        </w:rPr>
        <w:t>Фельдшерова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Е.А.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Лемешкин</w:t>
      </w:r>
      <w:proofErr w:type="spellEnd"/>
      <w:r w:rsidR="008621A4">
        <w:rPr>
          <w:rFonts w:ascii="Times New Roman" w:hAnsi="Times New Roman" w:cs="Times New Roman"/>
          <w:sz w:val="24"/>
          <w:szCs w:val="24"/>
        </w:rPr>
        <w:t>, О.В. Волкова</w:t>
      </w:r>
      <w:r w:rsidRPr="00293517">
        <w:rPr>
          <w:rFonts w:ascii="Times New Roman" w:hAnsi="Times New Roman" w:cs="Times New Roman"/>
          <w:sz w:val="24"/>
          <w:szCs w:val="24"/>
        </w:rPr>
        <w:t>)</w:t>
      </w:r>
    </w:p>
    <w:p w:rsidR="00A03CAC" w:rsidRDefault="007C71A0" w:rsidP="00A03CAC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1" w:color="FFFFFF"/>
        </w:pBd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3517">
        <w:rPr>
          <w:rFonts w:ascii="Times New Roman" w:hAnsi="Times New Roman" w:cs="Times New Roman"/>
          <w:sz w:val="24"/>
          <w:szCs w:val="24"/>
        </w:rPr>
        <w:t xml:space="preserve">Рассмотрев вопрос </w:t>
      </w:r>
      <w:r w:rsidRPr="00293517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293517">
        <w:rPr>
          <w:rFonts w:ascii="Times New Roman" w:hAnsi="Times New Roman" w:cs="Times New Roman"/>
          <w:sz w:val="24"/>
          <w:szCs w:val="24"/>
        </w:rPr>
        <w:t>Об исполнении решений межведомственной комиссии по профилактике преступлений и правонарушений Саткинск</w:t>
      </w:r>
      <w:r w:rsidR="001D6027">
        <w:rPr>
          <w:rFonts w:ascii="Times New Roman" w:hAnsi="Times New Roman" w:cs="Times New Roman"/>
          <w:sz w:val="24"/>
          <w:szCs w:val="24"/>
        </w:rPr>
        <w:t>ого муниципального района в 2018</w:t>
      </w:r>
      <w:r w:rsidRPr="00293517">
        <w:rPr>
          <w:rFonts w:ascii="Times New Roman" w:hAnsi="Times New Roman" w:cs="Times New Roman"/>
          <w:sz w:val="24"/>
          <w:szCs w:val="24"/>
        </w:rPr>
        <w:t xml:space="preserve"> году</w:t>
      </w:r>
      <w:r w:rsidRPr="00293517">
        <w:rPr>
          <w:rFonts w:ascii="Times New Roman" w:hAnsi="Times New Roman" w:cs="Times New Roman"/>
          <w:color w:val="000000"/>
          <w:sz w:val="24"/>
          <w:szCs w:val="24"/>
        </w:rPr>
        <w:t>» комиссия отмечает, что</w:t>
      </w:r>
      <w:r w:rsidRPr="00293517">
        <w:rPr>
          <w:rFonts w:ascii="Times New Roman" w:hAnsi="Times New Roman" w:cs="Times New Roman"/>
          <w:sz w:val="24"/>
          <w:szCs w:val="24"/>
        </w:rPr>
        <w:t xml:space="preserve"> </w:t>
      </w:r>
      <w:r w:rsidRPr="00293517">
        <w:rPr>
          <w:rFonts w:ascii="Times New Roman" w:hAnsi="Times New Roman" w:cs="Times New Roman"/>
          <w:color w:val="000000"/>
          <w:sz w:val="24"/>
          <w:szCs w:val="24"/>
        </w:rPr>
        <w:t>в целом решения Комиссии, при</w:t>
      </w:r>
      <w:r w:rsidR="001D6027">
        <w:rPr>
          <w:rFonts w:ascii="Times New Roman" w:hAnsi="Times New Roman" w:cs="Times New Roman"/>
          <w:color w:val="000000"/>
          <w:sz w:val="24"/>
          <w:szCs w:val="24"/>
        </w:rPr>
        <w:t>нятые по итогам заседаний в 2018</w:t>
      </w:r>
      <w:r w:rsidRPr="00293517">
        <w:rPr>
          <w:rFonts w:ascii="Times New Roman" w:hAnsi="Times New Roman" w:cs="Times New Roman"/>
          <w:color w:val="000000"/>
          <w:sz w:val="24"/>
          <w:szCs w:val="24"/>
        </w:rPr>
        <w:t xml:space="preserve"> году, выполнены в полном объеме. Однако сведения о выполнении решений Комиссии представляются в неполном объеме и с нарушением установленных сроков. </w:t>
      </w:r>
    </w:p>
    <w:p w:rsidR="00A03CAC" w:rsidRDefault="007C71A0" w:rsidP="00A03CAC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1" w:color="FFFFFF"/>
        </w:pBd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3517">
        <w:rPr>
          <w:rFonts w:ascii="Times New Roman" w:hAnsi="Times New Roman" w:cs="Times New Roman"/>
          <w:color w:val="000000"/>
          <w:sz w:val="24"/>
          <w:szCs w:val="24"/>
        </w:rPr>
        <w:t xml:space="preserve">Для обеспечения выполнения решений в полном объеме, Комиссия </w:t>
      </w:r>
    </w:p>
    <w:p w:rsidR="00A03CAC" w:rsidRDefault="007C71A0" w:rsidP="00A03CAC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1" w:color="FFFFFF"/>
        </w:pBd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93517">
        <w:rPr>
          <w:rFonts w:ascii="Times New Roman" w:hAnsi="Times New Roman" w:cs="Times New Roman"/>
          <w:b/>
          <w:bCs/>
          <w:sz w:val="24"/>
          <w:szCs w:val="24"/>
        </w:rPr>
        <w:t>РЕШИЛА:</w:t>
      </w:r>
    </w:p>
    <w:p w:rsidR="00A03CAC" w:rsidRDefault="007C71A0" w:rsidP="00A03CAC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1" w:color="FFFFFF"/>
        </w:pBd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293517">
        <w:rPr>
          <w:rFonts w:ascii="Times New Roman" w:hAnsi="Times New Roman" w:cs="Times New Roman"/>
          <w:sz w:val="24"/>
          <w:szCs w:val="24"/>
        </w:rPr>
        <w:t xml:space="preserve">Информацию </w:t>
      </w:r>
      <w:r>
        <w:rPr>
          <w:rFonts w:ascii="Times New Roman" w:hAnsi="Times New Roman" w:cs="Times New Roman"/>
          <w:sz w:val="24"/>
          <w:szCs w:val="24"/>
        </w:rPr>
        <w:t>ведущего</w:t>
      </w:r>
      <w:r w:rsidRPr="00293517">
        <w:rPr>
          <w:rFonts w:ascii="Times New Roman" w:hAnsi="Times New Roman" w:cs="Times New Roman"/>
          <w:sz w:val="24"/>
          <w:szCs w:val="24"/>
        </w:rPr>
        <w:t xml:space="preserve"> специалиста МКУ «Управлени</w:t>
      </w:r>
      <w:r>
        <w:rPr>
          <w:rFonts w:ascii="Times New Roman" w:hAnsi="Times New Roman" w:cs="Times New Roman"/>
          <w:sz w:val="24"/>
          <w:szCs w:val="24"/>
        </w:rPr>
        <w:t xml:space="preserve">е образования» И.А.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Шашковой</w:t>
      </w:r>
      <w:proofErr w:type="spellEnd"/>
      <w:r w:rsidRPr="00293517">
        <w:rPr>
          <w:rFonts w:ascii="Times New Roman" w:hAnsi="Times New Roman" w:cs="Times New Roman"/>
          <w:sz w:val="24"/>
          <w:szCs w:val="24"/>
        </w:rPr>
        <w:t xml:space="preserve">, специалиста МКУ «Управление культуры» Н.В </w:t>
      </w:r>
      <w:proofErr w:type="spellStart"/>
      <w:r w:rsidRPr="00293517">
        <w:rPr>
          <w:rFonts w:ascii="Times New Roman" w:hAnsi="Times New Roman" w:cs="Times New Roman"/>
          <w:sz w:val="24"/>
          <w:szCs w:val="24"/>
        </w:rPr>
        <w:t>Фельдшеровой</w:t>
      </w:r>
      <w:proofErr w:type="spellEnd"/>
      <w:r w:rsidRPr="00293517">
        <w:rPr>
          <w:rFonts w:ascii="Times New Roman" w:hAnsi="Times New Roman" w:cs="Times New Roman"/>
          <w:sz w:val="24"/>
          <w:szCs w:val="24"/>
        </w:rPr>
        <w:t xml:space="preserve">., </w:t>
      </w:r>
      <w:r>
        <w:rPr>
          <w:rFonts w:ascii="Times New Roman" w:hAnsi="Times New Roman" w:cs="Times New Roman"/>
          <w:color w:val="000000"/>
          <w:sz w:val="24"/>
          <w:szCs w:val="24"/>
        </w:rPr>
        <w:t>заместителя начальника полиции по</w:t>
      </w:r>
      <w:r w:rsidRPr="00293517">
        <w:rPr>
          <w:rFonts w:ascii="Times New Roman" w:hAnsi="Times New Roman" w:cs="Times New Roman"/>
          <w:color w:val="000000"/>
          <w:sz w:val="24"/>
          <w:szCs w:val="24"/>
        </w:rPr>
        <w:t xml:space="preserve"> ООП ОМВД России по С</w:t>
      </w:r>
      <w:r>
        <w:rPr>
          <w:rFonts w:ascii="Times New Roman" w:hAnsi="Times New Roman" w:cs="Times New Roman"/>
          <w:color w:val="000000"/>
          <w:sz w:val="24"/>
          <w:szCs w:val="24"/>
        </w:rPr>
        <w:t>аткинскому району Е.А. Лемешкина</w:t>
      </w:r>
      <w:r w:rsidR="005169B0">
        <w:rPr>
          <w:rFonts w:ascii="Times New Roman" w:hAnsi="Times New Roman" w:cs="Times New Roman"/>
          <w:color w:val="000000"/>
          <w:sz w:val="24"/>
          <w:szCs w:val="24"/>
        </w:rPr>
        <w:t>, ответственного секретаря КДН и ЗП О.В. Волковой</w:t>
      </w:r>
      <w:r w:rsidRPr="002935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93517">
        <w:rPr>
          <w:rFonts w:ascii="Times New Roman" w:hAnsi="Times New Roman" w:cs="Times New Roman"/>
          <w:sz w:val="24"/>
          <w:szCs w:val="24"/>
        </w:rPr>
        <w:t xml:space="preserve">принять к сведению.  </w:t>
      </w:r>
    </w:p>
    <w:p w:rsidR="00A03CAC" w:rsidRDefault="007C71A0" w:rsidP="00A03CAC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1" w:color="FFFFFF"/>
        </w:pBd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3517">
        <w:rPr>
          <w:rFonts w:ascii="Times New Roman" w:hAnsi="Times New Roman" w:cs="Times New Roman"/>
          <w:b/>
          <w:bCs/>
          <w:sz w:val="24"/>
          <w:szCs w:val="24"/>
        </w:rPr>
        <w:t>РЕКОМЕНДОВАТЬ:</w:t>
      </w:r>
    </w:p>
    <w:p w:rsidR="00A03CAC" w:rsidRDefault="007C71A0" w:rsidP="00A03CAC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1" w:color="FFFFFF"/>
        </w:pBd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3517">
        <w:rPr>
          <w:rFonts w:ascii="Times New Roman" w:hAnsi="Times New Roman" w:cs="Times New Roman"/>
          <w:i/>
          <w:iCs/>
          <w:sz w:val="24"/>
          <w:szCs w:val="24"/>
        </w:rPr>
        <w:t>Руководителям, указанным в решении Комиссии:</w:t>
      </w:r>
    </w:p>
    <w:p w:rsidR="00A03CAC" w:rsidRDefault="007C71A0" w:rsidP="00A03CAC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1" w:color="FFFFFF"/>
        </w:pBd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293517">
        <w:rPr>
          <w:rFonts w:ascii="Times New Roman" w:hAnsi="Times New Roman" w:cs="Times New Roman"/>
          <w:sz w:val="24"/>
          <w:szCs w:val="24"/>
        </w:rPr>
        <w:t>Организовать исполнение решений, принятых Комиссией в установленные сроки.</w:t>
      </w:r>
    </w:p>
    <w:p w:rsidR="00A03CAC" w:rsidRDefault="007C71A0" w:rsidP="00A03CAC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1" w:color="FFFFFF"/>
        </w:pBd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3517">
        <w:rPr>
          <w:rFonts w:ascii="Times New Roman" w:hAnsi="Times New Roman" w:cs="Times New Roman"/>
          <w:i/>
          <w:iCs/>
          <w:sz w:val="24"/>
          <w:szCs w:val="24"/>
        </w:rPr>
        <w:t>Срок: постоянно</w:t>
      </w:r>
    </w:p>
    <w:p w:rsidR="00A03CAC" w:rsidRDefault="007C71A0" w:rsidP="00A03CAC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1" w:color="FFFFFF"/>
        </w:pBd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293517">
        <w:rPr>
          <w:rFonts w:ascii="Times New Roman" w:hAnsi="Times New Roman" w:cs="Times New Roman"/>
          <w:sz w:val="24"/>
          <w:szCs w:val="24"/>
        </w:rPr>
        <w:t>Направлять информацию о выполнении решений в Администрацию Саткинского муниципального района, секретарю Комисс</w:t>
      </w:r>
      <w:r w:rsidR="001D6027">
        <w:rPr>
          <w:rFonts w:ascii="Times New Roman" w:hAnsi="Times New Roman" w:cs="Times New Roman"/>
          <w:sz w:val="24"/>
          <w:szCs w:val="24"/>
        </w:rPr>
        <w:t>ии, (</w:t>
      </w:r>
      <w:proofErr w:type="spellStart"/>
      <w:r w:rsidR="001D6027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1D6027">
        <w:rPr>
          <w:rFonts w:ascii="Times New Roman" w:hAnsi="Times New Roman" w:cs="Times New Roman"/>
          <w:sz w:val="24"/>
          <w:szCs w:val="24"/>
        </w:rPr>
        <w:t>. № 8, тел. 5-99-17</w:t>
      </w:r>
      <w:r w:rsidRPr="00293517">
        <w:rPr>
          <w:rFonts w:ascii="Times New Roman" w:hAnsi="Times New Roman" w:cs="Times New Roman"/>
          <w:sz w:val="24"/>
          <w:szCs w:val="24"/>
        </w:rPr>
        <w:t xml:space="preserve">, ф. 4-35-41, электронный адрес: </w:t>
      </w:r>
      <w:hyperlink r:id="rId7" w:history="1">
        <w:r w:rsidRPr="00293517">
          <w:rPr>
            <w:rStyle w:val="af"/>
            <w:sz w:val="24"/>
            <w:szCs w:val="24"/>
            <w:lang w:val="en-US"/>
          </w:rPr>
          <w:t>bobotkov</w:t>
        </w:r>
        <w:r w:rsidRPr="00293517">
          <w:rPr>
            <w:rStyle w:val="af"/>
            <w:sz w:val="24"/>
            <w:szCs w:val="24"/>
          </w:rPr>
          <w:t>@</w:t>
        </w:r>
        <w:r w:rsidRPr="00293517">
          <w:rPr>
            <w:rStyle w:val="af"/>
            <w:sz w:val="24"/>
            <w:szCs w:val="24"/>
            <w:lang w:val="en-US"/>
          </w:rPr>
          <w:t>satadmin</w:t>
        </w:r>
        <w:r w:rsidRPr="00293517">
          <w:rPr>
            <w:rStyle w:val="af"/>
            <w:sz w:val="24"/>
            <w:szCs w:val="24"/>
          </w:rPr>
          <w:t>.</w:t>
        </w:r>
        <w:r w:rsidRPr="00293517">
          <w:rPr>
            <w:rStyle w:val="af"/>
            <w:sz w:val="24"/>
            <w:szCs w:val="24"/>
            <w:lang w:val="en-US"/>
          </w:rPr>
          <w:t>ru</w:t>
        </w:r>
      </w:hyperlink>
      <w:r w:rsidRPr="00293517">
        <w:rPr>
          <w:rFonts w:ascii="Times New Roman" w:hAnsi="Times New Roman" w:cs="Times New Roman"/>
          <w:sz w:val="24"/>
          <w:szCs w:val="24"/>
        </w:rPr>
        <w:t>).</w:t>
      </w:r>
    </w:p>
    <w:p w:rsidR="00A03CAC" w:rsidRDefault="007C71A0" w:rsidP="00A03CAC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1" w:color="FFFFFF"/>
        </w:pBd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3517">
        <w:rPr>
          <w:rFonts w:ascii="Times New Roman" w:hAnsi="Times New Roman" w:cs="Times New Roman"/>
          <w:i/>
          <w:iCs/>
          <w:sz w:val="24"/>
          <w:szCs w:val="24"/>
        </w:rPr>
        <w:t xml:space="preserve">Срок: ежеквартально, до 5 числа месяца следующего за </w:t>
      </w:r>
      <w:proofErr w:type="gramStart"/>
      <w:r w:rsidRPr="00293517">
        <w:rPr>
          <w:rFonts w:ascii="Times New Roman" w:hAnsi="Times New Roman" w:cs="Times New Roman"/>
          <w:i/>
          <w:iCs/>
          <w:sz w:val="24"/>
          <w:szCs w:val="24"/>
        </w:rPr>
        <w:t>отчетным</w:t>
      </w:r>
      <w:proofErr w:type="gramEnd"/>
      <w:r w:rsidRPr="00293517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A03CAC" w:rsidRDefault="007C71A0" w:rsidP="00A03CAC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1" w:color="FFFFFF"/>
        </w:pBdr>
        <w:spacing w:after="0" w:line="36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93517">
        <w:rPr>
          <w:rFonts w:ascii="Times New Roman" w:hAnsi="Times New Roman" w:cs="Times New Roman"/>
          <w:i/>
          <w:iCs/>
          <w:sz w:val="24"/>
          <w:szCs w:val="24"/>
        </w:rPr>
        <w:t>Секретарю Комиссии (</w:t>
      </w:r>
      <w:proofErr w:type="spellStart"/>
      <w:r w:rsidRPr="00293517">
        <w:rPr>
          <w:rFonts w:ascii="Times New Roman" w:hAnsi="Times New Roman" w:cs="Times New Roman"/>
          <w:i/>
          <w:iCs/>
          <w:sz w:val="24"/>
          <w:szCs w:val="24"/>
        </w:rPr>
        <w:t>А.В.Боботков</w:t>
      </w:r>
      <w:proofErr w:type="spellEnd"/>
      <w:r w:rsidRPr="00293517">
        <w:rPr>
          <w:rFonts w:ascii="Times New Roman" w:hAnsi="Times New Roman" w:cs="Times New Roman"/>
          <w:i/>
          <w:iCs/>
          <w:sz w:val="24"/>
          <w:szCs w:val="24"/>
        </w:rPr>
        <w:t>):</w:t>
      </w:r>
    </w:p>
    <w:p w:rsidR="00A03CAC" w:rsidRDefault="007C71A0" w:rsidP="00A03CAC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1" w:color="FFFFFF"/>
        </w:pBd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293517">
        <w:rPr>
          <w:rFonts w:ascii="Times New Roman" w:hAnsi="Times New Roman" w:cs="Times New Roman"/>
          <w:sz w:val="24"/>
          <w:szCs w:val="24"/>
        </w:rPr>
        <w:t>Осуществлять анализ исполнения решений Комиссии на постоянной основе.</w:t>
      </w:r>
    </w:p>
    <w:p w:rsidR="00A03CAC" w:rsidRDefault="007C71A0" w:rsidP="00A03CAC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1" w:color="FFFFFF"/>
        </w:pBd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3517">
        <w:rPr>
          <w:rFonts w:ascii="Times New Roman" w:hAnsi="Times New Roman" w:cs="Times New Roman"/>
          <w:i/>
          <w:iCs/>
          <w:sz w:val="24"/>
          <w:szCs w:val="24"/>
        </w:rPr>
        <w:t>Срок: ежеквартально</w:t>
      </w:r>
    </w:p>
    <w:p w:rsidR="00DD44C1" w:rsidRPr="00293517" w:rsidRDefault="007C71A0" w:rsidP="00A03CAC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1" w:color="FFFFFF"/>
        </w:pBd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</w:t>
      </w:r>
      <w:r w:rsidR="00DD44C1" w:rsidRPr="00293517">
        <w:rPr>
          <w:rFonts w:ascii="Times New Roman" w:hAnsi="Times New Roman" w:cs="Times New Roman"/>
          <w:sz w:val="24"/>
          <w:szCs w:val="24"/>
        </w:rPr>
        <w:t xml:space="preserve"> Контроль над исполнением решений </w:t>
      </w:r>
      <w:r w:rsidR="005169B0" w:rsidRPr="00293517">
        <w:rPr>
          <w:rFonts w:ascii="Times New Roman" w:hAnsi="Times New Roman" w:cs="Times New Roman"/>
          <w:sz w:val="24"/>
          <w:szCs w:val="24"/>
        </w:rPr>
        <w:t xml:space="preserve">Комиссии </w:t>
      </w:r>
      <w:r w:rsidR="00DD44C1" w:rsidRPr="00293517">
        <w:rPr>
          <w:rFonts w:ascii="Times New Roman" w:hAnsi="Times New Roman" w:cs="Times New Roman"/>
          <w:sz w:val="24"/>
          <w:szCs w:val="24"/>
        </w:rPr>
        <w:t xml:space="preserve">возложить на заместителя Главы по </w:t>
      </w:r>
      <w:r w:rsidR="000C2F8F" w:rsidRPr="00293517">
        <w:rPr>
          <w:rFonts w:ascii="Times New Roman" w:hAnsi="Times New Roman" w:cs="Times New Roman"/>
          <w:sz w:val="24"/>
          <w:szCs w:val="24"/>
        </w:rPr>
        <w:t xml:space="preserve">межведомственному </w:t>
      </w:r>
      <w:r w:rsidR="00DD44C1" w:rsidRPr="00293517">
        <w:rPr>
          <w:rFonts w:ascii="Times New Roman" w:hAnsi="Times New Roman" w:cs="Times New Roman"/>
          <w:sz w:val="24"/>
          <w:szCs w:val="24"/>
        </w:rPr>
        <w:t>взаимодействи</w:t>
      </w:r>
      <w:r w:rsidR="000C2F8F" w:rsidRPr="00293517">
        <w:rPr>
          <w:rFonts w:ascii="Times New Roman" w:hAnsi="Times New Roman" w:cs="Times New Roman"/>
          <w:sz w:val="24"/>
          <w:szCs w:val="24"/>
        </w:rPr>
        <w:t>ю и безопасности</w:t>
      </w:r>
      <w:r w:rsidR="00DD44C1" w:rsidRPr="00293517">
        <w:rPr>
          <w:rFonts w:ascii="Times New Roman" w:hAnsi="Times New Roman" w:cs="Times New Roman"/>
          <w:sz w:val="24"/>
          <w:szCs w:val="24"/>
        </w:rPr>
        <w:t xml:space="preserve"> В.А. Шевалдина.</w:t>
      </w:r>
    </w:p>
    <w:p w:rsidR="00DD44C1" w:rsidRPr="00293517" w:rsidRDefault="00DD44C1" w:rsidP="007C71A0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D44C1" w:rsidRPr="00293517" w:rsidRDefault="00DD44C1" w:rsidP="00FB2BA0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D44C1" w:rsidRPr="00293517" w:rsidRDefault="00DD44C1" w:rsidP="00FB2BA0">
      <w:pPr>
        <w:tabs>
          <w:tab w:val="left" w:pos="0"/>
        </w:tabs>
        <w:spacing w:after="0" w:line="36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293517">
        <w:rPr>
          <w:rFonts w:ascii="Times New Roman" w:hAnsi="Times New Roman" w:cs="Times New Roman"/>
          <w:sz w:val="24"/>
          <w:szCs w:val="24"/>
        </w:rPr>
        <w:t>Глава Саткинского муниципального района                                                     А.А. Глазков</w:t>
      </w:r>
    </w:p>
    <w:p w:rsidR="00DD44C1" w:rsidRPr="00293517" w:rsidRDefault="00DD44C1" w:rsidP="00FB2B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D44C1" w:rsidRPr="00293517" w:rsidRDefault="00DD44C1" w:rsidP="00FB2B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D44C1" w:rsidRPr="00293517" w:rsidRDefault="00DD44C1" w:rsidP="00FB2B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D44C1" w:rsidRPr="00293517" w:rsidRDefault="00DD44C1" w:rsidP="00FB2B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D44C1" w:rsidRPr="00293517" w:rsidRDefault="00DD44C1" w:rsidP="00FB2B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D44C1" w:rsidRPr="00293517" w:rsidRDefault="00DD44C1" w:rsidP="00FB2B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D44C1" w:rsidRDefault="00DD44C1" w:rsidP="00FB2B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137F8" w:rsidRDefault="00E137F8" w:rsidP="00FB2B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137F8" w:rsidRDefault="00E137F8" w:rsidP="00FB2B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137F8" w:rsidRDefault="00E137F8" w:rsidP="00FB2B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137F8" w:rsidRDefault="00E137F8" w:rsidP="00FB2B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137F8" w:rsidRDefault="00E137F8" w:rsidP="00FB2B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137F8" w:rsidRDefault="00E137F8" w:rsidP="00FB2B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137F8" w:rsidRDefault="00E137F8" w:rsidP="00FB2B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137F8" w:rsidRPr="00293517" w:rsidRDefault="00E137F8" w:rsidP="00FB2B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D44C1" w:rsidRDefault="00DD44C1" w:rsidP="00FB2BA0">
      <w:pPr>
        <w:tabs>
          <w:tab w:val="left" w:pos="388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328A8" w:rsidRDefault="00F328A8" w:rsidP="00FB2BA0">
      <w:pPr>
        <w:tabs>
          <w:tab w:val="left" w:pos="388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328A8" w:rsidRDefault="00F328A8" w:rsidP="00FB2BA0">
      <w:pPr>
        <w:tabs>
          <w:tab w:val="left" w:pos="388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328A8" w:rsidRDefault="00F328A8" w:rsidP="00FB2BA0">
      <w:pPr>
        <w:tabs>
          <w:tab w:val="left" w:pos="388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328A8" w:rsidRDefault="00F328A8" w:rsidP="00FB2BA0">
      <w:pPr>
        <w:tabs>
          <w:tab w:val="left" w:pos="388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328A8" w:rsidRDefault="00F328A8" w:rsidP="00FB2BA0">
      <w:pPr>
        <w:tabs>
          <w:tab w:val="left" w:pos="388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328A8" w:rsidRDefault="00F328A8" w:rsidP="00FB2BA0">
      <w:pPr>
        <w:tabs>
          <w:tab w:val="left" w:pos="388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328A8" w:rsidRDefault="00F328A8" w:rsidP="00FB2BA0">
      <w:pPr>
        <w:tabs>
          <w:tab w:val="left" w:pos="388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328A8" w:rsidRDefault="00F328A8" w:rsidP="00FB2BA0">
      <w:pPr>
        <w:tabs>
          <w:tab w:val="left" w:pos="388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328A8" w:rsidRDefault="00F328A8" w:rsidP="00FB2BA0">
      <w:pPr>
        <w:tabs>
          <w:tab w:val="left" w:pos="388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328A8" w:rsidRDefault="00F328A8" w:rsidP="00FB2BA0">
      <w:pPr>
        <w:tabs>
          <w:tab w:val="left" w:pos="388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328A8" w:rsidRDefault="00F328A8" w:rsidP="00FB2BA0">
      <w:pPr>
        <w:tabs>
          <w:tab w:val="left" w:pos="388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328A8" w:rsidRDefault="00F328A8" w:rsidP="00FB2BA0">
      <w:pPr>
        <w:tabs>
          <w:tab w:val="left" w:pos="388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328A8" w:rsidRDefault="00F328A8" w:rsidP="00FB2BA0">
      <w:pPr>
        <w:tabs>
          <w:tab w:val="left" w:pos="388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14EC5" w:rsidRPr="00293517" w:rsidRDefault="00B14EC5" w:rsidP="00FB2BA0">
      <w:pPr>
        <w:tabs>
          <w:tab w:val="left" w:pos="388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B14EC5" w:rsidRPr="00293517" w:rsidSect="00293517">
      <w:pgSz w:w="11906" w:h="16838"/>
      <w:pgMar w:top="567" w:right="567" w:bottom="1134" w:left="1701" w:header="45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2C46" w:rsidRDefault="00DF2C46" w:rsidP="00BA731D">
      <w:pPr>
        <w:spacing w:after="0" w:line="240" w:lineRule="auto"/>
      </w:pPr>
      <w:r>
        <w:separator/>
      </w:r>
    </w:p>
  </w:endnote>
  <w:endnote w:type="continuationSeparator" w:id="0">
    <w:p w:rsidR="00DF2C46" w:rsidRDefault="00DF2C46" w:rsidP="00BA7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2C46" w:rsidRDefault="00DF2C46" w:rsidP="00BA731D">
      <w:pPr>
        <w:spacing w:after="0" w:line="240" w:lineRule="auto"/>
      </w:pPr>
      <w:r>
        <w:separator/>
      </w:r>
    </w:p>
  </w:footnote>
  <w:footnote w:type="continuationSeparator" w:id="0">
    <w:p w:rsidR="00DF2C46" w:rsidRDefault="00DF2C46" w:rsidP="00BA73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D6A73"/>
    <w:multiLevelType w:val="hybridMultilevel"/>
    <w:tmpl w:val="C3423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D2848"/>
    <w:multiLevelType w:val="hybridMultilevel"/>
    <w:tmpl w:val="21C6E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F1FDC"/>
    <w:multiLevelType w:val="hybridMultilevel"/>
    <w:tmpl w:val="D826C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F03E6C"/>
    <w:multiLevelType w:val="hybridMultilevel"/>
    <w:tmpl w:val="070EDC5A"/>
    <w:lvl w:ilvl="0" w:tplc="F4B8FB22">
      <w:start w:val="1"/>
      <w:numFmt w:val="decimal"/>
      <w:lvlText w:val="%1."/>
      <w:lvlJc w:val="left"/>
      <w:pPr>
        <w:ind w:left="1350" w:hanging="5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75" w:hanging="360"/>
      </w:pPr>
    </w:lvl>
    <w:lvl w:ilvl="2" w:tplc="0419001B">
      <w:start w:val="1"/>
      <w:numFmt w:val="lowerRoman"/>
      <w:lvlText w:val="%3."/>
      <w:lvlJc w:val="right"/>
      <w:pPr>
        <w:ind w:left="2595" w:hanging="180"/>
      </w:pPr>
    </w:lvl>
    <w:lvl w:ilvl="3" w:tplc="0419000F">
      <w:start w:val="1"/>
      <w:numFmt w:val="decimal"/>
      <w:lvlText w:val="%4."/>
      <w:lvlJc w:val="left"/>
      <w:pPr>
        <w:ind w:left="3315" w:hanging="360"/>
      </w:pPr>
    </w:lvl>
    <w:lvl w:ilvl="4" w:tplc="04190019">
      <w:start w:val="1"/>
      <w:numFmt w:val="lowerLetter"/>
      <w:lvlText w:val="%5."/>
      <w:lvlJc w:val="left"/>
      <w:pPr>
        <w:ind w:left="4035" w:hanging="360"/>
      </w:pPr>
    </w:lvl>
    <w:lvl w:ilvl="5" w:tplc="0419001B">
      <w:start w:val="1"/>
      <w:numFmt w:val="lowerRoman"/>
      <w:lvlText w:val="%6."/>
      <w:lvlJc w:val="right"/>
      <w:pPr>
        <w:ind w:left="4755" w:hanging="180"/>
      </w:pPr>
    </w:lvl>
    <w:lvl w:ilvl="6" w:tplc="0419000F">
      <w:start w:val="1"/>
      <w:numFmt w:val="decimal"/>
      <w:lvlText w:val="%7."/>
      <w:lvlJc w:val="left"/>
      <w:pPr>
        <w:ind w:left="5475" w:hanging="360"/>
      </w:pPr>
    </w:lvl>
    <w:lvl w:ilvl="7" w:tplc="04190019">
      <w:start w:val="1"/>
      <w:numFmt w:val="lowerLetter"/>
      <w:lvlText w:val="%8."/>
      <w:lvlJc w:val="left"/>
      <w:pPr>
        <w:ind w:left="6195" w:hanging="360"/>
      </w:pPr>
    </w:lvl>
    <w:lvl w:ilvl="8" w:tplc="0419001B">
      <w:start w:val="1"/>
      <w:numFmt w:val="lowerRoman"/>
      <w:lvlText w:val="%9."/>
      <w:lvlJc w:val="right"/>
      <w:pPr>
        <w:ind w:left="6915" w:hanging="180"/>
      </w:pPr>
    </w:lvl>
  </w:abstractNum>
  <w:abstractNum w:abstractNumId="4">
    <w:nsid w:val="1A641DB6"/>
    <w:multiLevelType w:val="hybridMultilevel"/>
    <w:tmpl w:val="0F36E5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BF162B"/>
    <w:multiLevelType w:val="hybridMultilevel"/>
    <w:tmpl w:val="72860B1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20C01808"/>
    <w:multiLevelType w:val="hybridMultilevel"/>
    <w:tmpl w:val="7758CC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A34B01"/>
    <w:multiLevelType w:val="hybridMultilevel"/>
    <w:tmpl w:val="066E1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703BFA"/>
    <w:multiLevelType w:val="hybridMultilevel"/>
    <w:tmpl w:val="3CEC7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BC1D3A"/>
    <w:multiLevelType w:val="hybridMultilevel"/>
    <w:tmpl w:val="DE1C8618"/>
    <w:lvl w:ilvl="0" w:tplc="EF46150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DA70166"/>
    <w:multiLevelType w:val="hybridMultilevel"/>
    <w:tmpl w:val="4642AD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CE71E2"/>
    <w:multiLevelType w:val="hybridMultilevel"/>
    <w:tmpl w:val="4C7EF272"/>
    <w:lvl w:ilvl="0" w:tplc="CFC093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153574A"/>
    <w:multiLevelType w:val="hybridMultilevel"/>
    <w:tmpl w:val="E2822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917D0D"/>
    <w:multiLevelType w:val="hybridMultilevel"/>
    <w:tmpl w:val="71AE9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32641E"/>
    <w:multiLevelType w:val="hybridMultilevel"/>
    <w:tmpl w:val="32A653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764D2E"/>
    <w:multiLevelType w:val="hybridMultilevel"/>
    <w:tmpl w:val="502E5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A303E5"/>
    <w:multiLevelType w:val="multilevel"/>
    <w:tmpl w:val="5F269FC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669307A"/>
    <w:multiLevelType w:val="hybridMultilevel"/>
    <w:tmpl w:val="976223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5927D0"/>
    <w:multiLevelType w:val="hybridMultilevel"/>
    <w:tmpl w:val="A830BC6A"/>
    <w:lvl w:ilvl="0" w:tplc="3D3456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22E4EC9"/>
    <w:multiLevelType w:val="hybridMultilevel"/>
    <w:tmpl w:val="4E58192E"/>
    <w:lvl w:ilvl="0" w:tplc="554EF60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20">
    <w:nsid w:val="62674A5B"/>
    <w:multiLevelType w:val="hybridMultilevel"/>
    <w:tmpl w:val="7758CC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942689"/>
    <w:multiLevelType w:val="hybridMultilevel"/>
    <w:tmpl w:val="1242C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406254"/>
    <w:multiLevelType w:val="hybridMultilevel"/>
    <w:tmpl w:val="FC525AFA"/>
    <w:lvl w:ilvl="0" w:tplc="0419000F">
      <w:start w:val="1"/>
      <w:numFmt w:val="decimal"/>
      <w:lvlText w:val="%1."/>
      <w:lvlJc w:val="left"/>
      <w:pPr>
        <w:ind w:left="10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9D3EBF"/>
    <w:multiLevelType w:val="hybridMultilevel"/>
    <w:tmpl w:val="E91A3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C4420C"/>
    <w:multiLevelType w:val="hybridMultilevel"/>
    <w:tmpl w:val="F2F2DB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485829"/>
    <w:multiLevelType w:val="hybridMultilevel"/>
    <w:tmpl w:val="5F269FC8"/>
    <w:lvl w:ilvl="0" w:tplc="26444B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8E143A2"/>
    <w:multiLevelType w:val="hybridMultilevel"/>
    <w:tmpl w:val="B6927C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9E04BC"/>
    <w:multiLevelType w:val="hybridMultilevel"/>
    <w:tmpl w:val="55E0D7EA"/>
    <w:lvl w:ilvl="0" w:tplc="CF741104">
      <w:start w:val="1"/>
      <w:numFmt w:val="decimal"/>
      <w:lvlText w:val="%1."/>
      <w:lvlJc w:val="left"/>
      <w:pPr>
        <w:ind w:left="928" w:hanging="360"/>
      </w:pPr>
      <w:rPr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A32414"/>
    <w:multiLevelType w:val="hybridMultilevel"/>
    <w:tmpl w:val="B88685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435386"/>
    <w:multiLevelType w:val="hybridMultilevel"/>
    <w:tmpl w:val="08201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6A6EE8"/>
    <w:multiLevelType w:val="multilevel"/>
    <w:tmpl w:val="5F269FC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42D3CD0"/>
    <w:multiLevelType w:val="multilevel"/>
    <w:tmpl w:val="AFF8290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8FF173E"/>
    <w:multiLevelType w:val="hybridMultilevel"/>
    <w:tmpl w:val="B7B2C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852501"/>
    <w:multiLevelType w:val="hybridMultilevel"/>
    <w:tmpl w:val="976223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5"/>
  </w:num>
  <w:num w:numId="4">
    <w:abstractNumId w:val="16"/>
  </w:num>
  <w:num w:numId="5">
    <w:abstractNumId w:val="30"/>
  </w:num>
  <w:num w:numId="6">
    <w:abstractNumId w:val="3"/>
  </w:num>
  <w:num w:numId="7">
    <w:abstractNumId w:val="19"/>
  </w:num>
  <w:num w:numId="8">
    <w:abstractNumId w:val="9"/>
  </w:num>
  <w:num w:numId="9">
    <w:abstractNumId w:val="12"/>
  </w:num>
  <w:num w:numId="10">
    <w:abstractNumId w:val="22"/>
  </w:num>
  <w:num w:numId="11">
    <w:abstractNumId w:val="20"/>
  </w:num>
  <w:num w:numId="12">
    <w:abstractNumId w:val="8"/>
  </w:num>
  <w:num w:numId="13">
    <w:abstractNumId w:val="15"/>
  </w:num>
  <w:num w:numId="14">
    <w:abstractNumId w:val="6"/>
  </w:num>
  <w:num w:numId="15">
    <w:abstractNumId w:val="14"/>
  </w:num>
  <w:num w:numId="16">
    <w:abstractNumId w:val="27"/>
  </w:num>
  <w:num w:numId="17">
    <w:abstractNumId w:val="26"/>
  </w:num>
  <w:num w:numId="18">
    <w:abstractNumId w:val="13"/>
  </w:num>
  <w:num w:numId="19">
    <w:abstractNumId w:val="24"/>
  </w:num>
  <w:num w:numId="20">
    <w:abstractNumId w:val="33"/>
  </w:num>
  <w:num w:numId="21">
    <w:abstractNumId w:val="17"/>
  </w:num>
  <w:num w:numId="22">
    <w:abstractNumId w:val="21"/>
  </w:num>
  <w:num w:numId="23">
    <w:abstractNumId w:val="1"/>
  </w:num>
  <w:num w:numId="24">
    <w:abstractNumId w:val="10"/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</w:num>
  <w:num w:numId="27">
    <w:abstractNumId w:val="31"/>
  </w:num>
  <w:num w:numId="28">
    <w:abstractNumId w:val="23"/>
  </w:num>
  <w:num w:numId="29">
    <w:abstractNumId w:val="29"/>
  </w:num>
  <w:num w:numId="30">
    <w:abstractNumId w:val="7"/>
  </w:num>
  <w:num w:numId="31">
    <w:abstractNumId w:val="32"/>
  </w:num>
  <w:num w:numId="32">
    <w:abstractNumId w:val="28"/>
  </w:num>
  <w:num w:numId="33">
    <w:abstractNumId w:val="2"/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</w:num>
  <w:num w:numId="3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09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2505"/>
    <w:rsid w:val="00003A3A"/>
    <w:rsid w:val="00014E26"/>
    <w:rsid w:val="000150FE"/>
    <w:rsid w:val="00024D55"/>
    <w:rsid w:val="00025FF8"/>
    <w:rsid w:val="00026D79"/>
    <w:rsid w:val="000313EC"/>
    <w:rsid w:val="000314CE"/>
    <w:rsid w:val="000345D8"/>
    <w:rsid w:val="000365F2"/>
    <w:rsid w:val="000422AC"/>
    <w:rsid w:val="0004683A"/>
    <w:rsid w:val="00050730"/>
    <w:rsid w:val="00052FD9"/>
    <w:rsid w:val="00053F12"/>
    <w:rsid w:val="00063A21"/>
    <w:rsid w:val="00064F6B"/>
    <w:rsid w:val="00083212"/>
    <w:rsid w:val="00091867"/>
    <w:rsid w:val="00093042"/>
    <w:rsid w:val="00095965"/>
    <w:rsid w:val="000970A6"/>
    <w:rsid w:val="000A2ABB"/>
    <w:rsid w:val="000A3CA1"/>
    <w:rsid w:val="000A4946"/>
    <w:rsid w:val="000A5D23"/>
    <w:rsid w:val="000B0494"/>
    <w:rsid w:val="000B57A1"/>
    <w:rsid w:val="000B591E"/>
    <w:rsid w:val="000B59B7"/>
    <w:rsid w:val="000C2F8F"/>
    <w:rsid w:val="000C3467"/>
    <w:rsid w:val="000C439A"/>
    <w:rsid w:val="000C64F3"/>
    <w:rsid w:val="000E1000"/>
    <w:rsid w:val="000E5ABC"/>
    <w:rsid w:val="000E6ECF"/>
    <w:rsid w:val="000F08B8"/>
    <w:rsid w:val="000F0B26"/>
    <w:rsid w:val="00100FC5"/>
    <w:rsid w:val="00103687"/>
    <w:rsid w:val="00103B78"/>
    <w:rsid w:val="00107975"/>
    <w:rsid w:val="00116107"/>
    <w:rsid w:val="00116656"/>
    <w:rsid w:val="00117CBD"/>
    <w:rsid w:val="00120C80"/>
    <w:rsid w:val="0012281F"/>
    <w:rsid w:val="001239FF"/>
    <w:rsid w:val="00124DD2"/>
    <w:rsid w:val="00126C6F"/>
    <w:rsid w:val="0014355B"/>
    <w:rsid w:val="00147B1D"/>
    <w:rsid w:val="00152DC0"/>
    <w:rsid w:val="00154930"/>
    <w:rsid w:val="00156989"/>
    <w:rsid w:val="0015706C"/>
    <w:rsid w:val="001647A8"/>
    <w:rsid w:val="0016744D"/>
    <w:rsid w:val="00171F98"/>
    <w:rsid w:val="00176DF2"/>
    <w:rsid w:val="0018079F"/>
    <w:rsid w:val="00182CBC"/>
    <w:rsid w:val="00184BA5"/>
    <w:rsid w:val="00190979"/>
    <w:rsid w:val="00191002"/>
    <w:rsid w:val="0019125B"/>
    <w:rsid w:val="00192B8A"/>
    <w:rsid w:val="00193574"/>
    <w:rsid w:val="0019537F"/>
    <w:rsid w:val="001959E7"/>
    <w:rsid w:val="001A240A"/>
    <w:rsid w:val="001A3009"/>
    <w:rsid w:val="001A5982"/>
    <w:rsid w:val="001B163A"/>
    <w:rsid w:val="001B3B6F"/>
    <w:rsid w:val="001B4F55"/>
    <w:rsid w:val="001C0562"/>
    <w:rsid w:val="001C21D7"/>
    <w:rsid w:val="001C3810"/>
    <w:rsid w:val="001C3F88"/>
    <w:rsid w:val="001C51CA"/>
    <w:rsid w:val="001C79E9"/>
    <w:rsid w:val="001D10EC"/>
    <w:rsid w:val="001D23F8"/>
    <w:rsid w:val="001D2C5E"/>
    <w:rsid w:val="001D4360"/>
    <w:rsid w:val="001D45E7"/>
    <w:rsid w:val="001D6027"/>
    <w:rsid w:val="001D6BEE"/>
    <w:rsid w:val="001E15BB"/>
    <w:rsid w:val="001E66B0"/>
    <w:rsid w:val="001F3625"/>
    <w:rsid w:val="00200848"/>
    <w:rsid w:val="0020749C"/>
    <w:rsid w:val="002077BD"/>
    <w:rsid w:val="00217C26"/>
    <w:rsid w:val="002233A3"/>
    <w:rsid w:val="00226FAA"/>
    <w:rsid w:val="00230D05"/>
    <w:rsid w:val="002368B4"/>
    <w:rsid w:val="00240473"/>
    <w:rsid w:val="00242B59"/>
    <w:rsid w:val="00243FF1"/>
    <w:rsid w:val="0024666D"/>
    <w:rsid w:val="0025035F"/>
    <w:rsid w:val="0026689F"/>
    <w:rsid w:val="0026738E"/>
    <w:rsid w:val="00273882"/>
    <w:rsid w:val="00285D37"/>
    <w:rsid w:val="00287EFC"/>
    <w:rsid w:val="0029085C"/>
    <w:rsid w:val="002934E7"/>
    <w:rsid w:val="00293517"/>
    <w:rsid w:val="002A0841"/>
    <w:rsid w:val="002A1D15"/>
    <w:rsid w:val="002A3F6A"/>
    <w:rsid w:val="002A5DB8"/>
    <w:rsid w:val="002B0DAC"/>
    <w:rsid w:val="002C03F7"/>
    <w:rsid w:val="002C4357"/>
    <w:rsid w:val="002D2193"/>
    <w:rsid w:val="002E7733"/>
    <w:rsid w:val="002F0B0C"/>
    <w:rsid w:val="002F1E2D"/>
    <w:rsid w:val="002F3289"/>
    <w:rsid w:val="002F3EBB"/>
    <w:rsid w:val="00302DB6"/>
    <w:rsid w:val="00311761"/>
    <w:rsid w:val="00315375"/>
    <w:rsid w:val="00317C6F"/>
    <w:rsid w:val="00324130"/>
    <w:rsid w:val="00324EAB"/>
    <w:rsid w:val="00325CD9"/>
    <w:rsid w:val="00326CF6"/>
    <w:rsid w:val="00333982"/>
    <w:rsid w:val="00335AA8"/>
    <w:rsid w:val="00340098"/>
    <w:rsid w:val="003416E0"/>
    <w:rsid w:val="003454B1"/>
    <w:rsid w:val="003477AA"/>
    <w:rsid w:val="00351218"/>
    <w:rsid w:val="00357D76"/>
    <w:rsid w:val="003629B8"/>
    <w:rsid w:val="003629D8"/>
    <w:rsid w:val="003646BA"/>
    <w:rsid w:val="003741F2"/>
    <w:rsid w:val="0038022B"/>
    <w:rsid w:val="003809E9"/>
    <w:rsid w:val="0038298E"/>
    <w:rsid w:val="0038656F"/>
    <w:rsid w:val="003A075A"/>
    <w:rsid w:val="003A7264"/>
    <w:rsid w:val="003B06B1"/>
    <w:rsid w:val="003B0C4A"/>
    <w:rsid w:val="003B116C"/>
    <w:rsid w:val="003B2C57"/>
    <w:rsid w:val="003B54D3"/>
    <w:rsid w:val="003C278D"/>
    <w:rsid w:val="003C73D1"/>
    <w:rsid w:val="003E5DE7"/>
    <w:rsid w:val="003E683D"/>
    <w:rsid w:val="003F0BBE"/>
    <w:rsid w:val="003F1D4E"/>
    <w:rsid w:val="003F210F"/>
    <w:rsid w:val="003F29DC"/>
    <w:rsid w:val="003F400A"/>
    <w:rsid w:val="004005D2"/>
    <w:rsid w:val="00401500"/>
    <w:rsid w:val="00401945"/>
    <w:rsid w:val="00402BB5"/>
    <w:rsid w:val="00403069"/>
    <w:rsid w:val="004030CD"/>
    <w:rsid w:val="00404ACF"/>
    <w:rsid w:val="00414AD5"/>
    <w:rsid w:val="00422A5A"/>
    <w:rsid w:val="00426418"/>
    <w:rsid w:val="00431CDA"/>
    <w:rsid w:val="0043223E"/>
    <w:rsid w:val="0043442F"/>
    <w:rsid w:val="00434F05"/>
    <w:rsid w:val="00437D2A"/>
    <w:rsid w:val="00442378"/>
    <w:rsid w:val="00447DF9"/>
    <w:rsid w:val="004508CF"/>
    <w:rsid w:val="00454F11"/>
    <w:rsid w:val="004556A0"/>
    <w:rsid w:val="00455974"/>
    <w:rsid w:val="00457925"/>
    <w:rsid w:val="004648E8"/>
    <w:rsid w:val="00464EDE"/>
    <w:rsid w:val="004654D4"/>
    <w:rsid w:val="00472F43"/>
    <w:rsid w:val="00475D85"/>
    <w:rsid w:val="00481461"/>
    <w:rsid w:val="0048460A"/>
    <w:rsid w:val="00484644"/>
    <w:rsid w:val="0048729E"/>
    <w:rsid w:val="00494210"/>
    <w:rsid w:val="004968F1"/>
    <w:rsid w:val="00497455"/>
    <w:rsid w:val="004A0ACA"/>
    <w:rsid w:val="004A66CF"/>
    <w:rsid w:val="004A78F6"/>
    <w:rsid w:val="004A794F"/>
    <w:rsid w:val="004B6180"/>
    <w:rsid w:val="004B6DC2"/>
    <w:rsid w:val="004C0B23"/>
    <w:rsid w:val="004C2FE0"/>
    <w:rsid w:val="004C495D"/>
    <w:rsid w:val="004D009C"/>
    <w:rsid w:val="004D52A4"/>
    <w:rsid w:val="004D6D2B"/>
    <w:rsid w:val="004E3B00"/>
    <w:rsid w:val="004F2505"/>
    <w:rsid w:val="00500488"/>
    <w:rsid w:val="00503C38"/>
    <w:rsid w:val="00511704"/>
    <w:rsid w:val="005166E9"/>
    <w:rsid w:val="005166F9"/>
    <w:rsid w:val="005169B0"/>
    <w:rsid w:val="00531D1D"/>
    <w:rsid w:val="00532846"/>
    <w:rsid w:val="005330DE"/>
    <w:rsid w:val="00533D45"/>
    <w:rsid w:val="00535E1D"/>
    <w:rsid w:val="005410D4"/>
    <w:rsid w:val="00550CC4"/>
    <w:rsid w:val="005549C8"/>
    <w:rsid w:val="00555AC9"/>
    <w:rsid w:val="00567069"/>
    <w:rsid w:val="0057115F"/>
    <w:rsid w:val="00581432"/>
    <w:rsid w:val="00586813"/>
    <w:rsid w:val="00593ECF"/>
    <w:rsid w:val="00594E25"/>
    <w:rsid w:val="00595435"/>
    <w:rsid w:val="00596508"/>
    <w:rsid w:val="005969DF"/>
    <w:rsid w:val="00597068"/>
    <w:rsid w:val="005A3579"/>
    <w:rsid w:val="005A59BE"/>
    <w:rsid w:val="005A61FC"/>
    <w:rsid w:val="005D1D6F"/>
    <w:rsid w:val="005D2784"/>
    <w:rsid w:val="005E2EF9"/>
    <w:rsid w:val="005E49CE"/>
    <w:rsid w:val="005F52DD"/>
    <w:rsid w:val="005F5D76"/>
    <w:rsid w:val="005F6392"/>
    <w:rsid w:val="00600B86"/>
    <w:rsid w:val="00601DF6"/>
    <w:rsid w:val="0060365C"/>
    <w:rsid w:val="00604438"/>
    <w:rsid w:val="0060485B"/>
    <w:rsid w:val="00607DCB"/>
    <w:rsid w:val="00610D83"/>
    <w:rsid w:val="00611B70"/>
    <w:rsid w:val="00612B6E"/>
    <w:rsid w:val="00612C19"/>
    <w:rsid w:val="00612ED8"/>
    <w:rsid w:val="00616A64"/>
    <w:rsid w:val="00620EEC"/>
    <w:rsid w:val="00622B2F"/>
    <w:rsid w:val="0062390B"/>
    <w:rsid w:val="00623918"/>
    <w:rsid w:val="0062688F"/>
    <w:rsid w:val="00626FA7"/>
    <w:rsid w:val="006304A3"/>
    <w:rsid w:val="006306FF"/>
    <w:rsid w:val="006336DD"/>
    <w:rsid w:val="00635E37"/>
    <w:rsid w:val="006438AC"/>
    <w:rsid w:val="00643C4B"/>
    <w:rsid w:val="0064425E"/>
    <w:rsid w:val="00647798"/>
    <w:rsid w:val="00651A1E"/>
    <w:rsid w:val="00651CCE"/>
    <w:rsid w:val="0065367E"/>
    <w:rsid w:val="006550C3"/>
    <w:rsid w:val="0065797D"/>
    <w:rsid w:val="006734EC"/>
    <w:rsid w:val="00691F26"/>
    <w:rsid w:val="006926D5"/>
    <w:rsid w:val="00692BDE"/>
    <w:rsid w:val="00696CA2"/>
    <w:rsid w:val="006A04C5"/>
    <w:rsid w:val="006A1BF7"/>
    <w:rsid w:val="006A6A1C"/>
    <w:rsid w:val="006B06A0"/>
    <w:rsid w:val="006B1963"/>
    <w:rsid w:val="006B1BD0"/>
    <w:rsid w:val="006B3A94"/>
    <w:rsid w:val="006B3E4B"/>
    <w:rsid w:val="006B7662"/>
    <w:rsid w:val="006C038C"/>
    <w:rsid w:val="006C3B90"/>
    <w:rsid w:val="006C48D3"/>
    <w:rsid w:val="006C544B"/>
    <w:rsid w:val="006D03BA"/>
    <w:rsid w:val="006D1369"/>
    <w:rsid w:val="006E0424"/>
    <w:rsid w:val="006E1C84"/>
    <w:rsid w:val="006E7AEC"/>
    <w:rsid w:val="006F14AD"/>
    <w:rsid w:val="006F2742"/>
    <w:rsid w:val="006F598E"/>
    <w:rsid w:val="006F5D3F"/>
    <w:rsid w:val="006F6CBF"/>
    <w:rsid w:val="00700353"/>
    <w:rsid w:val="00701504"/>
    <w:rsid w:val="0070642D"/>
    <w:rsid w:val="00720E75"/>
    <w:rsid w:val="007308B6"/>
    <w:rsid w:val="007358AA"/>
    <w:rsid w:val="007360F9"/>
    <w:rsid w:val="007474E2"/>
    <w:rsid w:val="007532E1"/>
    <w:rsid w:val="007547E3"/>
    <w:rsid w:val="00756F55"/>
    <w:rsid w:val="00763D64"/>
    <w:rsid w:val="007726F1"/>
    <w:rsid w:val="00773232"/>
    <w:rsid w:val="00792CF4"/>
    <w:rsid w:val="00794C1E"/>
    <w:rsid w:val="007A0835"/>
    <w:rsid w:val="007A1EF7"/>
    <w:rsid w:val="007A29B1"/>
    <w:rsid w:val="007A48F6"/>
    <w:rsid w:val="007A56EF"/>
    <w:rsid w:val="007A6B7C"/>
    <w:rsid w:val="007B1658"/>
    <w:rsid w:val="007B2919"/>
    <w:rsid w:val="007B2C49"/>
    <w:rsid w:val="007C1723"/>
    <w:rsid w:val="007C6038"/>
    <w:rsid w:val="007C71A0"/>
    <w:rsid w:val="007D1C2B"/>
    <w:rsid w:val="007D290C"/>
    <w:rsid w:val="007E2A36"/>
    <w:rsid w:val="007F3954"/>
    <w:rsid w:val="007F4E76"/>
    <w:rsid w:val="008002B9"/>
    <w:rsid w:val="0080069A"/>
    <w:rsid w:val="0080344E"/>
    <w:rsid w:val="008070C9"/>
    <w:rsid w:val="00807220"/>
    <w:rsid w:val="00810B3C"/>
    <w:rsid w:val="00813015"/>
    <w:rsid w:val="00815730"/>
    <w:rsid w:val="0082010E"/>
    <w:rsid w:val="00821183"/>
    <w:rsid w:val="00825009"/>
    <w:rsid w:val="008256A4"/>
    <w:rsid w:val="00830B86"/>
    <w:rsid w:val="00832C46"/>
    <w:rsid w:val="00832E1C"/>
    <w:rsid w:val="00833A89"/>
    <w:rsid w:val="008409BC"/>
    <w:rsid w:val="0084161D"/>
    <w:rsid w:val="008450DC"/>
    <w:rsid w:val="0085102C"/>
    <w:rsid w:val="00854E37"/>
    <w:rsid w:val="008573A1"/>
    <w:rsid w:val="008621A4"/>
    <w:rsid w:val="00864666"/>
    <w:rsid w:val="00866991"/>
    <w:rsid w:val="00867E29"/>
    <w:rsid w:val="008709C6"/>
    <w:rsid w:val="008716FE"/>
    <w:rsid w:val="0087706B"/>
    <w:rsid w:val="00877999"/>
    <w:rsid w:val="00880246"/>
    <w:rsid w:val="00881279"/>
    <w:rsid w:val="00881476"/>
    <w:rsid w:val="00884C55"/>
    <w:rsid w:val="008857E8"/>
    <w:rsid w:val="008936F1"/>
    <w:rsid w:val="0089670C"/>
    <w:rsid w:val="008A0073"/>
    <w:rsid w:val="008A1725"/>
    <w:rsid w:val="008A2261"/>
    <w:rsid w:val="008A5EEF"/>
    <w:rsid w:val="008B378F"/>
    <w:rsid w:val="008B6B14"/>
    <w:rsid w:val="008B770E"/>
    <w:rsid w:val="008B79FE"/>
    <w:rsid w:val="008C1159"/>
    <w:rsid w:val="008C2ADF"/>
    <w:rsid w:val="008D2915"/>
    <w:rsid w:val="008D4455"/>
    <w:rsid w:val="008D517F"/>
    <w:rsid w:val="008D5FBA"/>
    <w:rsid w:val="008D6C43"/>
    <w:rsid w:val="008E10EE"/>
    <w:rsid w:val="008E1DD2"/>
    <w:rsid w:val="008E4471"/>
    <w:rsid w:val="008E5210"/>
    <w:rsid w:val="008F1F12"/>
    <w:rsid w:val="008F216E"/>
    <w:rsid w:val="008F4A86"/>
    <w:rsid w:val="008F6C55"/>
    <w:rsid w:val="009007CD"/>
    <w:rsid w:val="00900E13"/>
    <w:rsid w:val="00901022"/>
    <w:rsid w:val="00901617"/>
    <w:rsid w:val="00901C84"/>
    <w:rsid w:val="00902C22"/>
    <w:rsid w:val="0090544C"/>
    <w:rsid w:val="0091153D"/>
    <w:rsid w:val="009127F6"/>
    <w:rsid w:val="009132D5"/>
    <w:rsid w:val="009179CF"/>
    <w:rsid w:val="009203C4"/>
    <w:rsid w:val="009203E4"/>
    <w:rsid w:val="009239EB"/>
    <w:rsid w:val="009341A4"/>
    <w:rsid w:val="0093454D"/>
    <w:rsid w:val="00935898"/>
    <w:rsid w:val="00936285"/>
    <w:rsid w:val="00944013"/>
    <w:rsid w:val="00946B45"/>
    <w:rsid w:val="009645D0"/>
    <w:rsid w:val="00964F32"/>
    <w:rsid w:val="00971869"/>
    <w:rsid w:val="00971BD9"/>
    <w:rsid w:val="0097614D"/>
    <w:rsid w:val="0097683F"/>
    <w:rsid w:val="00981801"/>
    <w:rsid w:val="0098188C"/>
    <w:rsid w:val="009823AD"/>
    <w:rsid w:val="00984A13"/>
    <w:rsid w:val="00985638"/>
    <w:rsid w:val="009A2306"/>
    <w:rsid w:val="009A2947"/>
    <w:rsid w:val="009A3377"/>
    <w:rsid w:val="009A77B8"/>
    <w:rsid w:val="009B19C5"/>
    <w:rsid w:val="009B22E8"/>
    <w:rsid w:val="009B5158"/>
    <w:rsid w:val="009B78DB"/>
    <w:rsid w:val="009C2856"/>
    <w:rsid w:val="009D04D6"/>
    <w:rsid w:val="009D2AFF"/>
    <w:rsid w:val="009E4181"/>
    <w:rsid w:val="009E55C4"/>
    <w:rsid w:val="009F0128"/>
    <w:rsid w:val="009F530D"/>
    <w:rsid w:val="009F616F"/>
    <w:rsid w:val="00A01453"/>
    <w:rsid w:val="00A03CAC"/>
    <w:rsid w:val="00A066C9"/>
    <w:rsid w:val="00A12C24"/>
    <w:rsid w:val="00A2366F"/>
    <w:rsid w:val="00A26234"/>
    <w:rsid w:val="00A377EA"/>
    <w:rsid w:val="00A51446"/>
    <w:rsid w:val="00A53663"/>
    <w:rsid w:val="00A5460E"/>
    <w:rsid w:val="00A54C5F"/>
    <w:rsid w:val="00A57A4C"/>
    <w:rsid w:val="00A6219E"/>
    <w:rsid w:val="00A635F2"/>
    <w:rsid w:val="00A71DF4"/>
    <w:rsid w:val="00A74937"/>
    <w:rsid w:val="00A76DA8"/>
    <w:rsid w:val="00A771BC"/>
    <w:rsid w:val="00A874FB"/>
    <w:rsid w:val="00A90D32"/>
    <w:rsid w:val="00A92479"/>
    <w:rsid w:val="00AA2548"/>
    <w:rsid w:val="00AA29C8"/>
    <w:rsid w:val="00AA48F9"/>
    <w:rsid w:val="00AA5F90"/>
    <w:rsid w:val="00AA7CF5"/>
    <w:rsid w:val="00AB04FF"/>
    <w:rsid w:val="00AB2099"/>
    <w:rsid w:val="00AB41C3"/>
    <w:rsid w:val="00AB41D2"/>
    <w:rsid w:val="00AB6182"/>
    <w:rsid w:val="00AB6494"/>
    <w:rsid w:val="00AC0C65"/>
    <w:rsid w:val="00AC2E3E"/>
    <w:rsid w:val="00AC3C76"/>
    <w:rsid w:val="00AD71C3"/>
    <w:rsid w:val="00AD7329"/>
    <w:rsid w:val="00AD7DB2"/>
    <w:rsid w:val="00AE62C8"/>
    <w:rsid w:val="00AE63AB"/>
    <w:rsid w:val="00AF13D7"/>
    <w:rsid w:val="00AF1B9C"/>
    <w:rsid w:val="00AF2872"/>
    <w:rsid w:val="00AF40DB"/>
    <w:rsid w:val="00AF5DC0"/>
    <w:rsid w:val="00B0227C"/>
    <w:rsid w:val="00B0318B"/>
    <w:rsid w:val="00B06E46"/>
    <w:rsid w:val="00B10BEB"/>
    <w:rsid w:val="00B11FDB"/>
    <w:rsid w:val="00B13B27"/>
    <w:rsid w:val="00B143BC"/>
    <w:rsid w:val="00B14EC5"/>
    <w:rsid w:val="00B212A7"/>
    <w:rsid w:val="00B22E4F"/>
    <w:rsid w:val="00B25192"/>
    <w:rsid w:val="00B255B6"/>
    <w:rsid w:val="00B3066A"/>
    <w:rsid w:val="00B32215"/>
    <w:rsid w:val="00B37960"/>
    <w:rsid w:val="00B40944"/>
    <w:rsid w:val="00B40DEC"/>
    <w:rsid w:val="00B40F06"/>
    <w:rsid w:val="00B549E6"/>
    <w:rsid w:val="00B55FAB"/>
    <w:rsid w:val="00B56188"/>
    <w:rsid w:val="00B561A6"/>
    <w:rsid w:val="00B57D8C"/>
    <w:rsid w:val="00B63265"/>
    <w:rsid w:val="00B64449"/>
    <w:rsid w:val="00B717C1"/>
    <w:rsid w:val="00B97582"/>
    <w:rsid w:val="00BA42F2"/>
    <w:rsid w:val="00BA4A3A"/>
    <w:rsid w:val="00BA731D"/>
    <w:rsid w:val="00BA75A0"/>
    <w:rsid w:val="00BB544E"/>
    <w:rsid w:val="00BC016F"/>
    <w:rsid w:val="00BC20DC"/>
    <w:rsid w:val="00BC21DC"/>
    <w:rsid w:val="00BC2B83"/>
    <w:rsid w:val="00BD08EF"/>
    <w:rsid w:val="00BD0CD9"/>
    <w:rsid w:val="00BD1489"/>
    <w:rsid w:val="00BD1676"/>
    <w:rsid w:val="00BD2653"/>
    <w:rsid w:val="00BE16BF"/>
    <w:rsid w:val="00BE25CD"/>
    <w:rsid w:val="00BE56D4"/>
    <w:rsid w:val="00BF3545"/>
    <w:rsid w:val="00BF6E88"/>
    <w:rsid w:val="00C02E0D"/>
    <w:rsid w:val="00C03E7A"/>
    <w:rsid w:val="00C050B6"/>
    <w:rsid w:val="00C14FE9"/>
    <w:rsid w:val="00C166BD"/>
    <w:rsid w:val="00C22024"/>
    <w:rsid w:val="00C22249"/>
    <w:rsid w:val="00C271CB"/>
    <w:rsid w:val="00C33C53"/>
    <w:rsid w:val="00C44CA8"/>
    <w:rsid w:val="00C45A2B"/>
    <w:rsid w:val="00C56671"/>
    <w:rsid w:val="00C632F3"/>
    <w:rsid w:val="00C63D36"/>
    <w:rsid w:val="00C700C7"/>
    <w:rsid w:val="00C70627"/>
    <w:rsid w:val="00C709FD"/>
    <w:rsid w:val="00C7102F"/>
    <w:rsid w:val="00C71471"/>
    <w:rsid w:val="00C740CB"/>
    <w:rsid w:val="00C847C4"/>
    <w:rsid w:val="00CB28D1"/>
    <w:rsid w:val="00CC27D1"/>
    <w:rsid w:val="00CC5DB9"/>
    <w:rsid w:val="00CD03BA"/>
    <w:rsid w:val="00CE088D"/>
    <w:rsid w:val="00CE0B7F"/>
    <w:rsid w:val="00CE532B"/>
    <w:rsid w:val="00CF0E6D"/>
    <w:rsid w:val="00CF5FA0"/>
    <w:rsid w:val="00D00709"/>
    <w:rsid w:val="00D1171D"/>
    <w:rsid w:val="00D23440"/>
    <w:rsid w:val="00D3470B"/>
    <w:rsid w:val="00D57BAE"/>
    <w:rsid w:val="00D57C31"/>
    <w:rsid w:val="00D6164D"/>
    <w:rsid w:val="00D62268"/>
    <w:rsid w:val="00D62FCB"/>
    <w:rsid w:val="00D6314E"/>
    <w:rsid w:val="00D702F9"/>
    <w:rsid w:val="00D70CC2"/>
    <w:rsid w:val="00D711DC"/>
    <w:rsid w:val="00D73EF7"/>
    <w:rsid w:val="00D73FC6"/>
    <w:rsid w:val="00D73FFE"/>
    <w:rsid w:val="00D77FAD"/>
    <w:rsid w:val="00D85627"/>
    <w:rsid w:val="00D86158"/>
    <w:rsid w:val="00D930CF"/>
    <w:rsid w:val="00DA0952"/>
    <w:rsid w:val="00DA5B76"/>
    <w:rsid w:val="00DA608C"/>
    <w:rsid w:val="00DB3220"/>
    <w:rsid w:val="00DB3673"/>
    <w:rsid w:val="00DC0E73"/>
    <w:rsid w:val="00DC4C1D"/>
    <w:rsid w:val="00DD44C1"/>
    <w:rsid w:val="00DE1E80"/>
    <w:rsid w:val="00DE27F1"/>
    <w:rsid w:val="00DE4DA5"/>
    <w:rsid w:val="00DF2C46"/>
    <w:rsid w:val="00DF5ED0"/>
    <w:rsid w:val="00E006B2"/>
    <w:rsid w:val="00E01615"/>
    <w:rsid w:val="00E056A4"/>
    <w:rsid w:val="00E05F76"/>
    <w:rsid w:val="00E07627"/>
    <w:rsid w:val="00E11F0B"/>
    <w:rsid w:val="00E137F8"/>
    <w:rsid w:val="00E2299E"/>
    <w:rsid w:val="00E22A43"/>
    <w:rsid w:val="00E24049"/>
    <w:rsid w:val="00E2630C"/>
    <w:rsid w:val="00E358C7"/>
    <w:rsid w:val="00E376ED"/>
    <w:rsid w:val="00E446F7"/>
    <w:rsid w:val="00E45ADD"/>
    <w:rsid w:val="00E506FC"/>
    <w:rsid w:val="00E53556"/>
    <w:rsid w:val="00E55677"/>
    <w:rsid w:val="00E56846"/>
    <w:rsid w:val="00E61D75"/>
    <w:rsid w:val="00E628D9"/>
    <w:rsid w:val="00E6326B"/>
    <w:rsid w:val="00E67B52"/>
    <w:rsid w:val="00E71506"/>
    <w:rsid w:val="00E71593"/>
    <w:rsid w:val="00E72AA9"/>
    <w:rsid w:val="00E7317A"/>
    <w:rsid w:val="00E75BDE"/>
    <w:rsid w:val="00E8093C"/>
    <w:rsid w:val="00E8141C"/>
    <w:rsid w:val="00E83529"/>
    <w:rsid w:val="00E85BFE"/>
    <w:rsid w:val="00E876FE"/>
    <w:rsid w:val="00E90B7D"/>
    <w:rsid w:val="00E95B26"/>
    <w:rsid w:val="00E96D69"/>
    <w:rsid w:val="00E97277"/>
    <w:rsid w:val="00EA05E8"/>
    <w:rsid w:val="00EA3564"/>
    <w:rsid w:val="00EA37B8"/>
    <w:rsid w:val="00EA5CE8"/>
    <w:rsid w:val="00EB59C0"/>
    <w:rsid w:val="00EB61A8"/>
    <w:rsid w:val="00EC382B"/>
    <w:rsid w:val="00ED271D"/>
    <w:rsid w:val="00ED6F98"/>
    <w:rsid w:val="00EE1187"/>
    <w:rsid w:val="00EE206B"/>
    <w:rsid w:val="00EE3DCC"/>
    <w:rsid w:val="00EE715F"/>
    <w:rsid w:val="00EF42B6"/>
    <w:rsid w:val="00EF6E92"/>
    <w:rsid w:val="00F04C20"/>
    <w:rsid w:val="00F057FA"/>
    <w:rsid w:val="00F16134"/>
    <w:rsid w:val="00F23B26"/>
    <w:rsid w:val="00F26E80"/>
    <w:rsid w:val="00F27609"/>
    <w:rsid w:val="00F31C0B"/>
    <w:rsid w:val="00F32535"/>
    <w:rsid w:val="00F328A8"/>
    <w:rsid w:val="00F35AC3"/>
    <w:rsid w:val="00F35CB6"/>
    <w:rsid w:val="00F36723"/>
    <w:rsid w:val="00F40410"/>
    <w:rsid w:val="00F4155D"/>
    <w:rsid w:val="00F42976"/>
    <w:rsid w:val="00F62E59"/>
    <w:rsid w:val="00F64177"/>
    <w:rsid w:val="00F81E6F"/>
    <w:rsid w:val="00F8427C"/>
    <w:rsid w:val="00F93A65"/>
    <w:rsid w:val="00F94B5B"/>
    <w:rsid w:val="00F9748D"/>
    <w:rsid w:val="00FA2111"/>
    <w:rsid w:val="00FA50F3"/>
    <w:rsid w:val="00FA60FB"/>
    <w:rsid w:val="00FA73F4"/>
    <w:rsid w:val="00FB0528"/>
    <w:rsid w:val="00FB28D8"/>
    <w:rsid w:val="00FB2BA0"/>
    <w:rsid w:val="00FB511B"/>
    <w:rsid w:val="00FC02F1"/>
    <w:rsid w:val="00FC0952"/>
    <w:rsid w:val="00FC0D41"/>
    <w:rsid w:val="00FC4C65"/>
    <w:rsid w:val="00FC7A28"/>
    <w:rsid w:val="00FC7DBA"/>
    <w:rsid w:val="00FD3CE4"/>
    <w:rsid w:val="00FD556B"/>
    <w:rsid w:val="00FD6993"/>
    <w:rsid w:val="00FE20D7"/>
    <w:rsid w:val="00FE740A"/>
    <w:rsid w:val="00FF02E7"/>
    <w:rsid w:val="00FF099D"/>
    <w:rsid w:val="00FF25B5"/>
    <w:rsid w:val="00FF2FC8"/>
    <w:rsid w:val="00FF4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644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FB2BA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30B86"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List Paragraph"/>
    <w:basedOn w:val="a"/>
    <w:uiPriority w:val="99"/>
    <w:qFormat/>
    <w:rsid w:val="004F2505"/>
    <w:pPr>
      <w:ind w:left="720"/>
    </w:pPr>
  </w:style>
  <w:style w:type="table" w:styleId="a4">
    <w:name w:val="Table Grid"/>
    <w:basedOn w:val="a1"/>
    <w:uiPriority w:val="99"/>
    <w:rsid w:val="00FC02F1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iPriority w:val="99"/>
    <w:rsid w:val="004B6180"/>
    <w:pPr>
      <w:spacing w:after="0" w:line="240" w:lineRule="auto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locked/>
    <w:rsid w:val="004B6180"/>
    <w:rPr>
      <w:rFonts w:ascii="Times New Roman" w:hAnsi="Times New Roman" w:cs="Times New Roman"/>
      <w:sz w:val="24"/>
      <w:szCs w:val="24"/>
    </w:rPr>
  </w:style>
  <w:style w:type="character" w:styleId="a5">
    <w:name w:val="Strong"/>
    <w:basedOn w:val="a0"/>
    <w:uiPriority w:val="99"/>
    <w:qFormat/>
    <w:rsid w:val="00BA731D"/>
    <w:rPr>
      <w:b/>
      <w:bCs/>
    </w:rPr>
  </w:style>
  <w:style w:type="paragraph" w:styleId="a6">
    <w:name w:val="header"/>
    <w:basedOn w:val="a"/>
    <w:link w:val="a7"/>
    <w:uiPriority w:val="99"/>
    <w:rsid w:val="00BA73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BA731D"/>
  </w:style>
  <w:style w:type="paragraph" w:styleId="a8">
    <w:name w:val="footer"/>
    <w:basedOn w:val="a"/>
    <w:link w:val="a9"/>
    <w:uiPriority w:val="99"/>
    <w:semiHidden/>
    <w:rsid w:val="00BA73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BA731D"/>
  </w:style>
  <w:style w:type="paragraph" w:styleId="aa">
    <w:name w:val="Body Text"/>
    <w:basedOn w:val="a"/>
    <w:link w:val="ab"/>
    <w:uiPriority w:val="99"/>
    <w:semiHidden/>
    <w:rsid w:val="00FE20D7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FE20D7"/>
  </w:style>
  <w:style w:type="paragraph" w:styleId="ac">
    <w:name w:val="Normal (Web)"/>
    <w:basedOn w:val="a"/>
    <w:uiPriority w:val="99"/>
    <w:rsid w:val="00FE20D7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FE20D7"/>
  </w:style>
  <w:style w:type="paragraph" w:styleId="ad">
    <w:name w:val="Body Text Indent"/>
    <w:basedOn w:val="a"/>
    <w:link w:val="ae"/>
    <w:uiPriority w:val="99"/>
    <w:rsid w:val="00D73FC6"/>
    <w:pPr>
      <w:spacing w:after="120" w:line="240" w:lineRule="auto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locked/>
    <w:rsid w:val="002C4357"/>
  </w:style>
  <w:style w:type="character" w:styleId="af">
    <w:name w:val="Hyperlink"/>
    <w:basedOn w:val="a0"/>
    <w:uiPriority w:val="99"/>
    <w:rsid w:val="009203C4"/>
    <w:rPr>
      <w:color w:val="0000FF"/>
      <w:u w:val="single"/>
    </w:rPr>
  </w:style>
  <w:style w:type="character" w:customStyle="1" w:styleId="af0">
    <w:name w:val="Основной текст_"/>
    <w:basedOn w:val="a0"/>
    <w:link w:val="2"/>
    <w:uiPriority w:val="99"/>
    <w:locked/>
    <w:rsid w:val="00FB2BA0"/>
    <w:rPr>
      <w:shd w:val="clear" w:color="auto" w:fill="FFFFFF"/>
    </w:rPr>
  </w:style>
  <w:style w:type="paragraph" w:customStyle="1" w:styleId="2">
    <w:name w:val="Основной текст2"/>
    <w:basedOn w:val="a"/>
    <w:link w:val="af0"/>
    <w:uiPriority w:val="99"/>
    <w:rsid w:val="00FB2BA0"/>
    <w:pPr>
      <w:shd w:val="clear" w:color="auto" w:fill="FFFFFF"/>
      <w:spacing w:before="780" w:after="60" w:line="240" w:lineRule="atLeast"/>
    </w:pPr>
    <w:rPr>
      <w:noProof/>
      <w:sz w:val="20"/>
      <w:szCs w:val="20"/>
      <w:shd w:val="clear" w:color="auto" w:fill="FFFFFF"/>
    </w:rPr>
  </w:style>
  <w:style w:type="character" w:customStyle="1" w:styleId="af1">
    <w:name w:val="Гипертекстовая ссылка"/>
    <w:basedOn w:val="a0"/>
    <w:uiPriority w:val="99"/>
    <w:rsid w:val="00FB2BA0"/>
    <w:rPr>
      <w:color w:val="auto"/>
    </w:rPr>
  </w:style>
  <w:style w:type="character" w:customStyle="1" w:styleId="FontStyle13">
    <w:name w:val="Font Style13"/>
    <w:basedOn w:val="a0"/>
    <w:uiPriority w:val="99"/>
    <w:rsid w:val="00533D45"/>
    <w:rPr>
      <w:rFonts w:ascii="Times New Roman" w:hAnsi="Times New Roman" w:cs="Times New Roman"/>
      <w:sz w:val="26"/>
      <w:szCs w:val="26"/>
    </w:rPr>
  </w:style>
  <w:style w:type="character" w:customStyle="1" w:styleId="FontStyle11">
    <w:name w:val="Font Style11"/>
    <w:basedOn w:val="a0"/>
    <w:rsid w:val="00533D45"/>
    <w:rPr>
      <w:rFonts w:ascii="Times New Roman" w:hAnsi="Times New Roman" w:cs="Times New Roman"/>
      <w:sz w:val="26"/>
      <w:szCs w:val="26"/>
    </w:rPr>
  </w:style>
  <w:style w:type="character" w:customStyle="1" w:styleId="FontStyle18">
    <w:name w:val="Font Style18"/>
    <w:basedOn w:val="a0"/>
    <w:uiPriority w:val="99"/>
    <w:rsid w:val="00C740CB"/>
    <w:rPr>
      <w:rFonts w:ascii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030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obotkov@satadmi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4384</TotalTime>
  <Pages>7</Pages>
  <Words>1888</Words>
  <Characters>10764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12627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</dc:creator>
  <cp:keywords/>
  <dc:description/>
  <cp:lastModifiedBy>Боботков</cp:lastModifiedBy>
  <cp:revision>221</cp:revision>
  <cp:lastPrinted>2018-02-07T05:58:00Z</cp:lastPrinted>
  <dcterms:created xsi:type="dcterms:W3CDTF">2008-08-22T03:53:00Z</dcterms:created>
  <dcterms:modified xsi:type="dcterms:W3CDTF">2019-02-08T05:07:00Z</dcterms:modified>
</cp:coreProperties>
</file>