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4C" w:rsidRDefault="00E0574C" w:rsidP="00E0574C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615" w:rsidRPr="004E1C1F" w:rsidRDefault="00E16615" w:rsidP="00E1661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C1F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E16615" w:rsidRPr="004E1C1F" w:rsidRDefault="00E16615" w:rsidP="00E1661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C1F">
        <w:rPr>
          <w:rFonts w:ascii="Times New Roman" w:hAnsi="Times New Roman" w:cs="Times New Roman"/>
          <w:b/>
          <w:sz w:val="36"/>
          <w:szCs w:val="36"/>
        </w:rPr>
        <w:t>МЕЖЕВОГО ГОРОДСКОГО ПОСЕЛЕНИЯ</w:t>
      </w:r>
    </w:p>
    <w:p w:rsidR="00E16615" w:rsidRPr="004E1C1F" w:rsidRDefault="00E16615" w:rsidP="00E16615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4E1C1F">
        <w:rPr>
          <w:rFonts w:ascii="Times New Roman" w:hAnsi="Times New Roman" w:cs="Times New Roman"/>
          <w:b/>
          <w:sz w:val="36"/>
          <w:szCs w:val="36"/>
        </w:rPr>
        <w:t>САТКИНСКОГО РАЙОНА ЧЕЛЯБИНСКОЙ ОБЛАСТИ</w:t>
      </w:r>
    </w:p>
    <w:p w:rsidR="00E0574C" w:rsidRDefault="00E0574C" w:rsidP="00E0574C">
      <w:pPr>
        <w:jc w:val="center"/>
        <w:rPr>
          <w:b/>
          <w:sz w:val="36"/>
          <w:szCs w:val="36"/>
        </w:rPr>
      </w:pPr>
    </w:p>
    <w:p w:rsidR="00E0574C" w:rsidRDefault="00E0574C" w:rsidP="00E05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0574C" w:rsidRDefault="000C7CFB" w:rsidP="00E0574C">
      <w:pPr>
        <w:spacing w:before="240" w:after="240"/>
        <w:jc w:val="center"/>
        <w:rPr>
          <w:sz w:val="20"/>
        </w:rPr>
      </w:pPr>
      <w:r w:rsidRPr="000C7CFB">
        <w:pict>
          <v:line id="_x0000_s1026" style="position:absolute;left:0;text-align:left;z-index:251658240" from="0,6.5pt" to="510pt,6.5pt" o:allowincell="f" strokeweight="1pt"/>
        </w:pict>
      </w:r>
    </w:p>
    <w:p w:rsidR="00E0574C" w:rsidRDefault="00E0574C" w:rsidP="00E0574C">
      <w:r>
        <w:t xml:space="preserve">  от </w:t>
      </w:r>
      <w:r w:rsidR="00E16615">
        <w:t>«</w:t>
      </w:r>
      <w:r w:rsidR="00E806F0">
        <w:t>27</w:t>
      </w:r>
      <w:r w:rsidR="00E16615">
        <w:t xml:space="preserve">» </w:t>
      </w:r>
      <w:r w:rsidR="00E806F0">
        <w:t xml:space="preserve">апреля </w:t>
      </w:r>
      <w:r w:rsidR="00E16615">
        <w:t>2023</w:t>
      </w:r>
      <w:r>
        <w:t xml:space="preserve"> № </w:t>
      </w:r>
      <w:r w:rsidR="00E806F0">
        <w:t>268</w:t>
      </w:r>
    </w:p>
    <w:p w:rsidR="00E0574C" w:rsidRDefault="00E0574C" w:rsidP="00E0574C">
      <w:r>
        <w:t xml:space="preserve">        </w:t>
      </w:r>
      <w:r w:rsidR="00E16615">
        <w:t>п</w:t>
      </w:r>
      <w:proofErr w:type="gramStart"/>
      <w:r w:rsidR="00E16615">
        <w:t>.М</w:t>
      </w:r>
      <w:proofErr w:type="gramEnd"/>
      <w:r w:rsidR="00E16615">
        <w:t>ежевой</w:t>
      </w:r>
      <w:r>
        <w:t xml:space="preserve">      </w:t>
      </w:r>
    </w:p>
    <w:p w:rsidR="00E0574C" w:rsidRDefault="00E0574C" w:rsidP="00E0574C"/>
    <w:p w:rsidR="00E0574C" w:rsidRDefault="00F82213" w:rsidP="00E0574C">
      <w:pPr>
        <w:tabs>
          <w:tab w:val="left" w:pos="3828"/>
        </w:tabs>
        <w:ind w:right="5527"/>
        <w:jc w:val="both"/>
        <w:rPr>
          <w:sz w:val="22"/>
          <w:szCs w:val="22"/>
        </w:rPr>
      </w:pPr>
      <w:r>
        <w:rPr>
          <w:sz w:val="22"/>
          <w:szCs w:val="22"/>
        </w:rPr>
        <w:t>Об утвержд</w:t>
      </w:r>
      <w:r w:rsidR="00464208">
        <w:rPr>
          <w:sz w:val="22"/>
          <w:szCs w:val="22"/>
        </w:rPr>
        <w:t>ении ставки арендной платы</w:t>
      </w:r>
      <w:r w:rsidR="0044476D">
        <w:rPr>
          <w:sz w:val="22"/>
          <w:szCs w:val="22"/>
        </w:rPr>
        <w:t xml:space="preserve"> за земельные участки  </w:t>
      </w:r>
      <w:r w:rsidR="00464208">
        <w:rPr>
          <w:sz w:val="22"/>
          <w:szCs w:val="22"/>
        </w:rPr>
        <w:t xml:space="preserve"> под размещение объектов</w:t>
      </w:r>
      <w:r>
        <w:rPr>
          <w:sz w:val="22"/>
          <w:szCs w:val="22"/>
        </w:rPr>
        <w:t xml:space="preserve"> связи</w:t>
      </w:r>
    </w:p>
    <w:p w:rsidR="00E0574C" w:rsidRDefault="00E0574C" w:rsidP="00E0574C">
      <w:pPr>
        <w:rPr>
          <w:sz w:val="22"/>
          <w:szCs w:val="22"/>
        </w:rPr>
      </w:pPr>
    </w:p>
    <w:p w:rsidR="00E0574C" w:rsidRDefault="00E0574C" w:rsidP="00E0574C">
      <w:pPr>
        <w:rPr>
          <w:sz w:val="22"/>
          <w:szCs w:val="22"/>
        </w:rPr>
      </w:pPr>
    </w:p>
    <w:p w:rsidR="00E0574C" w:rsidRDefault="00E0574C" w:rsidP="00E0574C">
      <w:pPr>
        <w:rPr>
          <w:sz w:val="22"/>
          <w:szCs w:val="22"/>
        </w:rPr>
      </w:pPr>
    </w:p>
    <w:p w:rsidR="00E0574C" w:rsidRDefault="00E0574C" w:rsidP="00E16615">
      <w:pPr>
        <w:pStyle w:val="a4"/>
        <w:ind w:right="-79" w:firstLine="425"/>
        <w:jc w:val="both"/>
        <w:rPr>
          <w:szCs w:val="24"/>
        </w:rPr>
      </w:pPr>
      <w:r>
        <w:rPr>
          <w:szCs w:val="24"/>
        </w:rPr>
        <w:t>На основании Земельного кодекса Российской Федерации  о</w:t>
      </w:r>
      <w:r w:rsidR="00E64F88">
        <w:rPr>
          <w:szCs w:val="24"/>
        </w:rPr>
        <w:t>т 25 октября 2001 года № 136-ФЗ</w:t>
      </w:r>
      <w:r>
        <w:rPr>
          <w:szCs w:val="24"/>
        </w:rPr>
        <w:t xml:space="preserve">, Закона Челябинской области от 24.04.2008 № 257-ЗО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проведения торгов», </w:t>
      </w:r>
      <w:r w:rsidR="0062431F">
        <w:rPr>
          <w:szCs w:val="24"/>
        </w:rPr>
        <w:t xml:space="preserve"> Устава </w:t>
      </w:r>
      <w:r w:rsidR="00E16615">
        <w:rPr>
          <w:szCs w:val="24"/>
        </w:rPr>
        <w:t>Межевого городского поселения,</w:t>
      </w:r>
      <w:r w:rsidR="0062431F">
        <w:rPr>
          <w:szCs w:val="24"/>
        </w:rPr>
        <w:t xml:space="preserve"> </w:t>
      </w:r>
    </w:p>
    <w:p w:rsidR="00E0574C" w:rsidRDefault="00E0574C" w:rsidP="00E0574C">
      <w:pPr>
        <w:ind w:firstLine="570"/>
      </w:pPr>
    </w:p>
    <w:p w:rsidR="00E0574C" w:rsidRDefault="00E0574C" w:rsidP="00E0574C">
      <w:pPr>
        <w:jc w:val="center"/>
      </w:pPr>
    </w:p>
    <w:p w:rsidR="00E16615" w:rsidRPr="00E6416C" w:rsidRDefault="00E16615" w:rsidP="00E16615">
      <w:pPr>
        <w:spacing w:line="360" w:lineRule="auto"/>
        <w:jc w:val="center"/>
        <w:rPr>
          <w:b/>
        </w:rPr>
      </w:pPr>
      <w:r w:rsidRPr="00E6416C">
        <w:rPr>
          <w:b/>
        </w:rPr>
        <w:t>СОБРАНИЕ ДЕПУТАТОВ МЕЖЕВОГО ГОРОДСКОГО ПОСЕЛЕНИЯ РЕШАЕТ:</w:t>
      </w:r>
    </w:p>
    <w:p w:rsidR="00E0574C" w:rsidRDefault="00E0574C" w:rsidP="00E0574C">
      <w:pPr>
        <w:jc w:val="center"/>
      </w:pPr>
      <w:r>
        <w:t>:</w:t>
      </w:r>
    </w:p>
    <w:p w:rsidR="00E0574C" w:rsidRDefault="00E0574C" w:rsidP="00E64F88">
      <w:pPr>
        <w:spacing w:line="360" w:lineRule="auto"/>
        <w:ind w:firstLine="570"/>
        <w:rPr>
          <w:b/>
        </w:rPr>
      </w:pPr>
    </w:p>
    <w:p w:rsidR="00F82213" w:rsidRDefault="00E0574C" w:rsidP="00E64F88">
      <w:pPr>
        <w:pStyle w:val="a6"/>
        <w:tabs>
          <w:tab w:val="left" w:pos="9923"/>
        </w:tabs>
        <w:spacing w:after="0"/>
        <w:ind w:left="0" w:right="-79" w:firstLine="567"/>
        <w:jc w:val="both"/>
      </w:pPr>
      <w:r>
        <w:t xml:space="preserve">1. Утвердить </w:t>
      </w:r>
      <w:r w:rsidR="00F82213">
        <w:t xml:space="preserve">ставку арендной платы за земельные участки, находящиеся в </w:t>
      </w:r>
      <w:r w:rsidR="0044476D">
        <w:t xml:space="preserve">муниципальной </w:t>
      </w:r>
      <w:r w:rsidR="00F82213">
        <w:t xml:space="preserve">собственности </w:t>
      </w:r>
      <w:r w:rsidR="00E16615">
        <w:t>Межевого городского поселения</w:t>
      </w:r>
      <w:r w:rsidR="00345546">
        <w:t xml:space="preserve"> под размещение</w:t>
      </w:r>
      <w:r w:rsidR="00F82213">
        <w:t xml:space="preserve"> объектов связи равной 0,7%. </w:t>
      </w:r>
    </w:p>
    <w:p w:rsidR="00E0574C" w:rsidRDefault="005B7400" w:rsidP="00E64F88">
      <w:pPr>
        <w:pStyle w:val="a6"/>
        <w:tabs>
          <w:tab w:val="left" w:pos="9923"/>
        </w:tabs>
        <w:spacing w:after="0"/>
        <w:ind w:left="0" w:right="-79" w:firstLine="567"/>
        <w:jc w:val="both"/>
      </w:pPr>
      <w:r>
        <w:t xml:space="preserve">2. Настоящее Решение </w:t>
      </w:r>
      <w:r w:rsidR="00AF55E5">
        <w:t>вступает в силу с момента официального опубликования и распространяет свое действие на правоотн</w:t>
      </w:r>
      <w:r w:rsidR="00F82213">
        <w:t>ошения, возникающие с 01.01.2023 года.</w:t>
      </w:r>
    </w:p>
    <w:p w:rsidR="005B7400" w:rsidRDefault="00F82213" w:rsidP="00E64F88">
      <w:pPr>
        <w:pStyle w:val="a6"/>
        <w:tabs>
          <w:tab w:val="left" w:pos="9923"/>
        </w:tabs>
        <w:spacing w:after="0"/>
        <w:ind w:left="0" w:right="-79" w:firstLine="567"/>
        <w:jc w:val="both"/>
      </w:pPr>
      <w:r>
        <w:t>3</w:t>
      </w:r>
      <w:r w:rsidR="005B7400">
        <w:t xml:space="preserve">. Опубликовать настоящее решение в средствах массовой информации, </w:t>
      </w:r>
      <w:r w:rsidR="00E64F88" w:rsidRPr="003F36AB">
        <w:t>на страни</w:t>
      </w:r>
      <w:r w:rsidR="00E64F88">
        <w:t>ц</w:t>
      </w:r>
      <w:r w:rsidR="00E64F88" w:rsidRPr="003F36AB">
        <w:t xml:space="preserve">е Межевого городского поселения, расположенной на официальном сайте администрации </w:t>
      </w:r>
      <w:proofErr w:type="spellStart"/>
      <w:r w:rsidR="00E64F88" w:rsidRPr="003F36AB">
        <w:t>Сат</w:t>
      </w:r>
      <w:r w:rsidR="00E64F88">
        <w:t>кинского</w:t>
      </w:r>
      <w:proofErr w:type="spellEnd"/>
      <w:r w:rsidR="00E64F88">
        <w:t xml:space="preserve"> муниципального района</w:t>
      </w:r>
    </w:p>
    <w:p w:rsidR="00E0574C" w:rsidRPr="0044476D" w:rsidRDefault="005B7400" w:rsidP="00E64F88">
      <w:pPr>
        <w:pStyle w:val="a6"/>
        <w:tabs>
          <w:tab w:val="left" w:pos="9923"/>
        </w:tabs>
        <w:spacing w:after="0"/>
        <w:ind w:left="0" w:right="-79"/>
        <w:jc w:val="both"/>
      </w:pPr>
      <w:r>
        <w:t xml:space="preserve">         </w:t>
      </w:r>
      <w:r w:rsidR="00F82213">
        <w:t>4</w:t>
      </w:r>
      <w:r>
        <w:t xml:space="preserve">. </w:t>
      </w:r>
      <w:r w:rsidR="00D06469">
        <w:t xml:space="preserve"> </w:t>
      </w:r>
      <w:proofErr w:type="gramStart"/>
      <w:r w:rsidR="00E0574C">
        <w:t>Контроль за</w:t>
      </w:r>
      <w:proofErr w:type="gramEnd"/>
      <w:r w:rsidR="00E0574C">
        <w:t xml:space="preserve"> исполнением настоящего решения </w:t>
      </w:r>
      <w:r w:rsidR="00E64F88">
        <w:t>оставляю за собой.</w:t>
      </w:r>
    </w:p>
    <w:p w:rsidR="00E0574C" w:rsidRDefault="00E0574C" w:rsidP="00E64F88">
      <w:pPr>
        <w:spacing w:line="360" w:lineRule="auto"/>
        <w:ind w:firstLine="570"/>
        <w:jc w:val="both"/>
        <w:rPr>
          <w:sz w:val="22"/>
          <w:szCs w:val="22"/>
        </w:rPr>
      </w:pPr>
    </w:p>
    <w:p w:rsidR="00E64F88" w:rsidRDefault="00E64F88" w:rsidP="00E64F88">
      <w:pPr>
        <w:spacing w:line="360" w:lineRule="auto"/>
        <w:ind w:firstLine="570"/>
        <w:jc w:val="both"/>
        <w:rPr>
          <w:sz w:val="22"/>
          <w:szCs w:val="22"/>
        </w:rPr>
      </w:pPr>
    </w:p>
    <w:p w:rsidR="00E64F88" w:rsidRDefault="00E64F88" w:rsidP="00E64F88">
      <w:pPr>
        <w:spacing w:line="360" w:lineRule="auto"/>
        <w:ind w:firstLine="570"/>
        <w:jc w:val="both"/>
        <w:rPr>
          <w:sz w:val="22"/>
          <w:szCs w:val="22"/>
        </w:rPr>
      </w:pPr>
    </w:p>
    <w:p w:rsidR="00E0574C" w:rsidRDefault="005B7400" w:rsidP="00E64F88">
      <w:pPr>
        <w:pStyle w:val="a4"/>
        <w:tabs>
          <w:tab w:val="left" w:pos="8222"/>
        </w:tabs>
        <w:spacing w:line="360" w:lineRule="auto"/>
        <w:ind w:right="-143"/>
      </w:pPr>
      <w:r>
        <w:t xml:space="preserve">             </w:t>
      </w:r>
      <w:r w:rsidR="00E0574C">
        <w:t xml:space="preserve">Глава </w:t>
      </w:r>
      <w:r w:rsidR="00E64F88">
        <w:t>Межевого городского поселения</w:t>
      </w:r>
      <w:r w:rsidR="00E0574C">
        <w:t xml:space="preserve">                                                  </w:t>
      </w:r>
      <w:r w:rsidR="00E64F88">
        <w:t>Н.Б. Евдокимов</w:t>
      </w:r>
    </w:p>
    <w:p w:rsidR="00E0574C" w:rsidRDefault="00E0574C" w:rsidP="00E64F88">
      <w:pPr>
        <w:spacing w:line="360" w:lineRule="auto"/>
        <w:ind w:firstLine="57"/>
        <w:jc w:val="both"/>
        <w:rPr>
          <w:b/>
        </w:rPr>
      </w:pPr>
    </w:p>
    <w:p w:rsidR="00E0574C" w:rsidRDefault="005B7400" w:rsidP="00E64F88">
      <w:pPr>
        <w:spacing w:line="360" w:lineRule="auto"/>
        <w:ind w:right="-1"/>
        <w:jc w:val="both"/>
        <w:rPr>
          <w:bCs/>
        </w:rPr>
      </w:pPr>
      <w:r>
        <w:rPr>
          <w:bCs/>
        </w:rPr>
        <w:t xml:space="preserve">             </w:t>
      </w:r>
    </w:p>
    <w:sectPr w:rsidR="00E0574C" w:rsidSect="000D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4C"/>
    <w:rsid w:val="00015ECC"/>
    <w:rsid w:val="000C55C5"/>
    <w:rsid w:val="000C7CFB"/>
    <w:rsid w:val="000D66FD"/>
    <w:rsid w:val="001637CD"/>
    <w:rsid w:val="002B1719"/>
    <w:rsid w:val="002B7CCB"/>
    <w:rsid w:val="00345546"/>
    <w:rsid w:val="003A7D35"/>
    <w:rsid w:val="003E6E8B"/>
    <w:rsid w:val="003F6915"/>
    <w:rsid w:val="0044476D"/>
    <w:rsid w:val="00450801"/>
    <w:rsid w:val="00464208"/>
    <w:rsid w:val="00577DD7"/>
    <w:rsid w:val="005B7400"/>
    <w:rsid w:val="0062431F"/>
    <w:rsid w:val="00674D42"/>
    <w:rsid w:val="00774E24"/>
    <w:rsid w:val="007C524D"/>
    <w:rsid w:val="00836869"/>
    <w:rsid w:val="00897F6D"/>
    <w:rsid w:val="008A7A9A"/>
    <w:rsid w:val="00935FDC"/>
    <w:rsid w:val="00953EAE"/>
    <w:rsid w:val="0095417E"/>
    <w:rsid w:val="00A54965"/>
    <w:rsid w:val="00AF55E5"/>
    <w:rsid w:val="00B33DD0"/>
    <w:rsid w:val="00B84EE1"/>
    <w:rsid w:val="00BF2BDB"/>
    <w:rsid w:val="00BF6ADA"/>
    <w:rsid w:val="00CC5E29"/>
    <w:rsid w:val="00D06469"/>
    <w:rsid w:val="00D40386"/>
    <w:rsid w:val="00D911AB"/>
    <w:rsid w:val="00D94318"/>
    <w:rsid w:val="00DF20A7"/>
    <w:rsid w:val="00E0574C"/>
    <w:rsid w:val="00E16615"/>
    <w:rsid w:val="00E64F88"/>
    <w:rsid w:val="00E806F0"/>
    <w:rsid w:val="00EC09B9"/>
    <w:rsid w:val="00F4383F"/>
    <w:rsid w:val="00F82213"/>
    <w:rsid w:val="00F910BB"/>
    <w:rsid w:val="00F9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0574C"/>
    <w:pPr>
      <w:spacing w:before="200"/>
      <w:jc w:val="center"/>
    </w:pPr>
    <w:rPr>
      <w:b/>
      <w:sz w:val="32"/>
    </w:rPr>
  </w:style>
  <w:style w:type="paragraph" w:styleId="a4">
    <w:name w:val="Body Text"/>
    <w:basedOn w:val="a"/>
    <w:link w:val="a5"/>
    <w:semiHidden/>
    <w:unhideWhenUsed/>
    <w:rsid w:val="00E0574C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05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E057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0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7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1661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lvlasova</dc:creator>
  <cp:lastModifiedBy>Юрист01</cp:lastModifiedBy>
  <cp:revision>4</cp:revision>
  <cp:lastPrinted>2023-01-24T11:39:00Z</cp:lastPrinted>
  <dcterms:created xsi:type="dcterms:W3CDTF">2023-01-31T11:27:00Z</dcterms:created>
  <dcterms:modified xsi:type="dcterms:W3CDTF">2023-05-02T11:27:00Z</dcterms:modified>
</cp:coreProperties>
</file>