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25" w:rsidRDefault="009B5125" w:rsidP="009B5125">
      <w:pPr>
        <w:pStyle w:val="20"/>
        <w:shd w:val="clear" w:color="auto" w:fill="auto"/>
        <w:spacing w:line="240" w:lineRule="auto"/>
        <w:ind w:firstLine="0"/>
        <w:jc w:val="center"/>
      </w:pPr>
      <w:r>
        <w:t>Долги по алиментам</w:t>
      </w:r>
    </w:p>
    <w:p w:rsidR="009B5125" w:rsidRDefault="009B5125" w:rsidP="001D1496">
      <w:pPr>
        <w:pStyle w:val="20"/>
        <w:shd w:val="clear" w:color="auto" w:fill="auto"/>
        <w:spacing w:line="240" w:lineRule="auto"/>
        <w:ind w:firstLine="0"/>
      </w:pPr>
    </w:p>
    <w:p w:rsidR="001D1496" w:rsidRDefault="00DE030C" w:rsidP="009B5125">
      <w:pPr>
        <w:pStyle w:val="20"/>
        <w:shd w:val="clear" w:color="auto" w:fill="auto"/>
        <w:spacing w:line="240" w:lineRule="auto"/>
        <w:ind w:firstLine="708"/>
      </w:pPr>
      <w:r w:rsidRPr="007060D6">
        <w:t xml:space="preserve">П. обвиняется в том, что он, являясь родителем, </w:t>
      </w:r>
      <w:r w:rsidR="001D1496">
        <w:t xml:space="preserve">без </w:t>
      </w:r>
      <w:r w:rsidRPr="007060D6">
        <w:t xml:space="preserve">уважительных причин в нарушение судебного приказа об уплате </w:t>
      </w:r>
      <w:r w:rsidR="001D1496">
        <w:t>али</w:t>
      </w:r>
      <w:r w:rsidRPr="007060D6">
        <w:t>ментов совершил умышленные действия в виде неуплаты средств содержание несовершеннолетнего ребенка, совершенные неодно</w:t>
      </w:r>
      <w:r w:rsidR="001D1496">
        <w:t>кратно</w:t>
      </w:r>
      <w:r w:rsidRPr="007060D6">
        <w:t xml:space="preserve"> при следующих обстоятельствах:</w:t>
      </w:r>
    </w:p>
    <w:p w:rsidR="00A42A1C" w:rsidRDefault="00DE030C" w:rsidP="000828E9">
      <w:pPr>
        <w:pStyle w:val="20"/>
        <w:shd w:val="clear" w:color="auto" w:fill="auto"/>
        <w:spacing w:line="240" w:lineRule="auto"/>
        <w:ind w:firstLine="708"/>
      </w:pPr>
      <w:r w:rsidRPr="007060D6">
        <w:t>П</w:t>
      </w:r>
      <w:r w:rsidR="001D1496">
        <w:t>.</w:t>
      </w:r>
      <w:r w:rsidRPr="007060D6">
        <w:t>, 1986 года ро</w:t>
      </w:r>
      <w:r w:rsidR="001D1496">
        <w:t>ждения</w:t>
      </w:r>
      <w:r w:rsidRPr="007060D6">
        <w:t xml:space="preserve"> зарегистрированный и </w:t>
      </w:r>
      <w:r w:rsidR="001D1496">
        <w:t>п</w:t>
      </w:r>
      <w:r w:rsidRPr="007060D6">
        <w:t xml:space="preserve">роживающий </w:t>
      </w:r>
      <w:r w:rsidR="001D1496">
        <w:t xml:space="preserve">в городе </w:t>
      </w:r>
      <w:proofErr w:type="spellStart"/>
      <w:r w:rsidR="001D1496">
        <w:t>Сатка</w:t>
      </w:r>
      <w:proofErr w:type="spellEnd"/>
      <w:r w:rsidR="001D1496">
        <w:t>,</w:t>
      </w:r>
      <w:r w:rsidRPr="007060D6">
        <w:t xml:space="preserve"> являясь</w:t>
      </w:r>
      <w:r w:rsidR="001D1496">
        <w:t xml:space="preserve"> отцом </w:t>
      </w:r>
      <w:r w:rsidRPr="007060D6">
        <w:t>несовершеннолетней дочери Полины, в соответствии с суд</w:t>
      </w:r>
      <w:r w:rsidR="001D1496">
        <w:t>ебным</w:t>
      </w:r>
      <w:r w:rsidRPr="007060D6">
        <w:t xml:space="preserve"> приказом, выданным мировым судьей был обязан к уплате алиментов в размере 1/4 заработка и (или) иного вида дохода, на содержание дочери</w:t>
      </w:r>
      <w:r w:rsidR="001D1496">
        <w:t>,</w:t>
      </w:r>
      <w:r w:rsidRPr="007060D6">
        <w:t xml:space="preserve"> 2008 года рождения, ежемесячно, н взыскание с 28 июля 2009 года и до совершеннолетия ребенка</w:t>
      </w:r>
      <w:r w:rsidR="001D1496">
        <w:t>.</w:t>
      </w:r>
      <w:r w:rsidR="000828E9">
        <w:t xml:space="preserve"> </w:t>
      </w:r>
      <w:r w:rsidR="00A42A1C">
        <w:t>В мае 2020 года</w:t>
      </w:r>
      <w:r w:rsidRPr="007060D6">
        <w:t xml:space="preserve"> в связи с неуплатой алиментов на содержание несовершеннолетней дочери Полины должник П</w:t>
      </w:r>
      <w:r w:rsidR="00A42A1C">
        <w:t>.</w:t>
      </w:r>
      <w:r w:rsidRPr="007060D6">
        <w:t xml:space="preserve"> привлекался к административной ответственности, и на основании постановления по делу об административном правонарушении, вынесенного мировым судьей судебного участка за совершение административного правонарушения, предусмотренного ч. 1 ст. 5.35-1 КоАП РФ, П. подвергнут административному наказанию в виде обязательных работ на срок 70 (семьдесят) часов, которое должником было отбыто по состоянию на 09.07.2020 года.</w:t>
      </w:r>
    </w:p>
    <w:p w:rsidR="004522B5" w:rsidRPr="007060D6" w:rsidRDefault="00A42A1C" w:rsidP="009F2D69">
      <w:pPr>
        <w:pStyle w:val="20"/>
        <w:shd w:val="clear" w:color="auto" w:fill="auto"/>
        <w:tabs>
          <w:tab w:val="left" w:pos="2526"/>
          <w:tab w:val="left" w:pos="4753"/>
        </w:tabs>
        <w:spacing w:line="322" w:lineRule="exact"/>
        <w:ind w:right="320" w:firstLine="0"/>
      </w:pPr>
      <w:r>
        <w:t xml:space="preserve">          </w:t>
      </w:r>
      <w:r w:rsidR="00DE030C" w:rsidRPr="007060D6">
        <w:t>За период с 07.06.2020 года по 28.10.2020 года, то есть после вступления в законную силу постановления по делу об административном правонарушении до момента обнаружения признаков преступления, П. совершил уплату алиментов на содержание дочери Полины в пользу взыскателя в размере 1000 рублей однократно 19 августа 2020 года, что не может быть соизмеримо с размером ежемесячной уплаты алиментов, установленным мировым судом в исполнительном документе, а также с размером, имеющейся у должника задолженности по алиментам, которая согласно расчета задолженности, составила 1395 060,72 рублей.</w:t>
      </w:r>
    </w:p>
    <w:p w:rsidR="00A42A1C" w:rsidRDefault="009B5125" w:rsidP="009B5125">
      <w:pPr>
        <w:pStyle w:val="20"/>
        <w:shd w:val="clear" w:color="auto" w:fill="auto"/>
        <w:spacing w:line="322" w:lineRule="exact"/>
        <w:ind w:right="320" w:firstLine="500"/>
      </w:pPr>
      <w:r>
        <w:t xml:space="preserve">   </w:t>
      </w:r>
      <w:r w:rsidR="00DE030C" w:rsidRPr="007060D6">
        <w:t>Несмотря на привлечение к административной ответственности, после вступления в законную силу постановления по делу об администрати</w:t>
      </w:r>
      <w:r w:rsidR="00A42A1C">
        <w:t>вном правонарушении, П.</w:t>
      </w:r>
      <w:r w:rsidR="00DE030C" w:rsidRPr="007060D6">
        <w:t xml:space="preserve">, в нарушение требований ч. 2 ст. 38 Конституции Российской Федерации и ст. 80 Семейного кодекса Российской Федерации, устанавливающих обязанность родителей содержать своих </w:t>
      </w:r>
      <w:r w:rsidR="00DE030C" w:rsidRPr="00A42A1C">
        <w:t xml:space="preserve">несовершеннолетних детей, в период, когда он считался подвергнутым административному наказанию, а именно с 07.06.2020 года по 28.10.2020 года, будучи уведомленным судебным приставом - исполнителем </w:t>
      </w:r>
      <w:proofErr w:type="spellStart"/>
      <w:r w:rsidR="00DE030C" w:rsidRPr="00A42A1C">
        <w:t>Саткинского</w:t>
      </w:r>
      <w:proofErr w:type="spellEnd"/>
      <w:r w:rsidR="00DE030C" w:rsidRPr="00A42A1C">
        <w:t xml:space="preserve"> ГОСП о том, что в случае повторной неуплаты алиментов будет привлечен к уголовной ответственности, достоверно зная о наличии у него алиментных обязательств, неоднократно уклонялся от уплаты средств на содержание несовершеннолетней дочери Полины. Занимаясь неофициально трудовой деятельностью, свои источники и размер доходов от службы судебных приставов скрывал. Без уважительных причин, в нарушение судебного приказа, алименты с установленными судом размером и периодичностью П., не выплачивал, задолженность по алиментам не погашал, иную материальную помощь несовершеннолетней дочери Полине</w:t>
      </w:r>
      <w:r w:rsidR="000828E9">
        <w:t xml:space="preserve"> и</w:t>
      </w:r>
      <w:r w:rsidR="00DE030C" w:rsidRPr="00A42A1C">
        <w:t xml:space="preserve"> взыскателю</w:t>
      </w:r>
      <w:r w:rsidR="00A42A1C">
        <w:t xml:space="preserve"> не оказывал.</w:t>
      </w:r>
    </w:p>
    <w:p w:rsidR="004522B5" w:rsidRPr="007060D6" w:rsidRDefault="000828E9" w:rsidP="000828E9">
      <w:pPr>
        <w:pStyle w:val="20"/>
        <w:shd w:val="clear" w:color="auto" w:fill="auto"/>
        <w:spacing w:line="322" w:lineRule="exact"/>
        <w:ind w:right="320" w:firstLine="0"/>
      </w:pPr>
      <w:r>
        <w:t xml:space="preserve">          </w:t>
      </w:r>
      <w:r w:rsidR="00DE030C" w:rsidRPr="007060D6">
        <w:t>В результате неуплаты П</w:t>
      </w:r>
      <w:r w:rsidR="00A42A1C">
        <w:t>. средств на содержание</w:t>
      </w:r>
      <w:r w:rsidR="00DE030C" w:rsidRPr="007060D6">
        <w:rPr>
          <w:lang w:eastAsia="en-US" w:bidi="en-US"/>
        </w:rPr>
        <w:t xml:space="preserve"> </w:t>
      </w:r>
      <w:r w:rsidR="00DE030C" w:rsidRPr="007060D6">
        <w:t>несовершеннолетнего ребенка в период с 07.06.2020 года по 28.10.202 года у должника образовалась задолженность, которая составляет в денежном выражении</w:t>
      </w:r>
      <w:r w:rsidR="00A42A1C">
        <w:t xml:space="preserve"> по </w:t>
      </w:r>
      <w:r w:rsidR="00DE030C" w:rsidRPr="007060D6">
        <w:t>состоянию на 28.10.2020 года 60 286,55 рубл</w:t>
      </w:r>
      <w:r>
        <w:t>ей</w:t>
      </w:r>
      <w:r w:rsidR="00DE030C" w:rsidRPr="007060D6">
        <w:t>. Об</w:t>
      </w:r>
      <w:r w:rsidR="00A42A1C">
        <w:t xml:space="preserve">щая </w:t>
      </w:r>
      <w:r w:rsidR="00DE030C" w:rsidRPr="007060D6">
        <w:t xml:space="preserve">задолженность П. по </w:t>
      </w:r>
      <w:proofErr w:type="gramStart"/>
      <w:r w:rsidR="00DE030C" w:rsidRPr="007060D6">
        <w:t>алиментам  составляет</w:t>
      </w:r>
      <w:proofErr w:type="gramEnd"/>
      <w:r w:rsidR="00DE030C" w:rsidRPr="007060D6">
        <w:t xml:space="preserve"> 1395 060,72 рублей.</w:t>
      </w:r>
    </w:p>
    <w:p w:rsidR="004522B5" w:rsidRDefault="000828E9" w:rsidP="000828E9">
      <w:pPr>
        <w:pStyle w:val="70"/>
        <w:shd w:val="clear" w:color="auto" w:fill="auto"/>
        <w:spacing w:after="270" w:line="317" w:lineRule="exact"/>
      </w:pPr>
      <w:r>
        <w:rPr>
          <w:b w:val="0"/>
        </w:rPr>
        <w:t xml:space="preserve">          </w:t>
      </w:r>
      <w:r w:rsidR="00DE030C" w:rsidRPr="00A42A1C">
        <w:rPr>
          <w:b w:val="0"/>
        </w:rPr>
        <w:t xml:space="preserve">Своими действиями </w:t>
      </w:r>
      <w:r w:rsidR="00A42A1C" w:rsidRPr="00A42A1C">
        <w:rPr>
          <w:b w:val="0"/>
        </w:rPr>
        <w:t>П. совершил преступление</w:t>
      </w:r>
      <w:r>
        <w:rPr>
          <w:b w:val="0"/>
        </w:rPr>
        <w:t>,</w:t>
      </w:r>
      <w:r w:rsidR="00A42A1C" w:rsidRPr="00A42A1C">
        <w:rPr>
          <w:b w:val="0"/>
        </w:rPr>
        <w:t xml:space="preserve"> </w:t>
      </w:r>
      <w:r w:rsidR="00DE030C" w:rsidRPr="00A42A1C">
        <w:rPr>
          <w:b w:val="0"/>
        </w:rPr>
        <w:t>предусмотренное частью 1 статьи 157 УК РФ - неуплата родителе</w:t>
      </w:r>
      <w:r w:rsidR="00A42A1C">
        <w:rPr>
          <w:b w:val="0"/>
        </w:rPr>
        <w:t>й</w:t>
      </w:r>
      <w:r w:rsidR="00DE030C" w:rsidRPr="00A42A1C">
        <w:rPr>
          <w:b w:val="0"/>
          <w:lang w:eastAsia="en-US" w:bidi="en-US"/>
        </w:rPr>
        <w:t xml:space="preserve"> </w:t>
      </w:r>
      <w:r w:rsidR="00DE030C" w:rsidRPr="00A42A1C">
        <w:rPr>
          <w:b w:val="0"/>
        </w:rPr>
        <w:t>без уважительных причин в нарушение решения суда средств</w:t>
      </w:r>
      <w:r w:rsidR="00A42A1C" w:rsidRPr="00A42A1C">
        <w:rPr>
          <w:b w:val="0"/>
        </w:rPr>
        <w:t xml:space="preserve"> на</w:t>
      </w:r>
      <w:r w:rsidR="00DE030C" w:rsidRPr="00A42A1C">
        <w:rPr>
          <w:b w:val="0"/>
          <w:lang w:eastAsia="en-US" w:bidi="en-US"/>
        </w:rPr>
        <w:t xml:space="preserve"> </w:t>
      </w:r>
      <w:r w:rsidR="00DE030C" w:rsidRPr="00A42A1C">
        <w:rPr>
          <w:b w:val="0"/>
        </w:rPr>
        <w:t>содержание несовершеннолетних детей, если это деяние совершен</w:t>
      </w:r>
      <w:r w:rsidR="00A42A1C" w:rsidRPr="00A42A1C">
        <w:rPr>
          <w:b w:val="0"/>
        </w:rPr>
        <w:t>о</w:t>
      </w:r>
      <w:r w:rsidR="00DE030C" w:rsidRPr="00A42A1C">
        <w:rPr>
          <w:b w:val="0"/>
        </w:rPr>
        <w:t xml:space="preserve"> неоднократно.</w:t>
      </w:r>
      <w:r w:rsidR="00A42A1C">
        <w:t xml:space="preserve"> </w:t>
      </w:r>
    </w:p>
    <w:p w:rsidR="000828E9" w:rsidRPr="00674530" w:rsidRDefault="000828E9" w:rsidP="000828E9">
      <w:pPr>
        <w:tabs>
          <w:tab w:val="left" w:pos="1862"/>
          <w:tab w:val="left" w:pos="3763"/>
          <w:tab w:val="left" w:pos="513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4530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</w:t>
      </w:r>
    </w:p>
    <w:p w:rsidR="000828E9" w:rsidRPr="00674530" w:rsidRDefault="000828E9" w:rsidP="000828E9">
      <w:pPr>
        <w:tabs>
          <w:tab w:val="left" w:pos="1862"/>
          <w:tab w:val="left" w:pos="3763"/>
          <w:tab w:val="left" w:pos="513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74530">
        <w:rPr>
          <w:rFonts w:ascii="Times New Roman" w:eastAsia="Times New Roman" w:hAnsi="Times New Roman" w:cs="Times New Roman"/>
          <w:color w:val="auto"/>
          <w:sz w:val="28"/>
          <w:szCs w:val="28"/>
        </w:rPr>
        <w:t>Саткинского</w:t>
      </w:r>
      <w:proofErr w:type="spellEnd"/>
      <w:r w:rsidRPr="006745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прокурора                                                      А.А. Кравцов</w:t>
      </w:r>
    </w:p>
    <w:p w:rsidR="000828E9" w:rsidRDefault="000828E9" w:rsidP="000828E9">
      <w:pPr>
        <w:pStyle w:val="70"/>
        <w:shd w:val="clear" w:color="auto" w:fill="auto"/>
        <w:spacing w:after="270" w:line="317" w:lineRule="exact"/>
      </w:pPr>
      <w:bookmarkStart w:id="0" w:name="_GoBack"/>
      <w:bookmarkEnd w:id="0"/>
    </w:p>
    <w:p w:rsidR="000828E9" w:rsidRDefault="000828E9" w:rsidP="000828E9">
      <w:pPr>
        <w:pStyle w:val="70"/>
        <w:shd w:val="clear" w:color="auto" w:fill="auto"/>
        <w:spacing w:after="270" w:line="317" w:lineRule="exact"/>
      </w:pPr>
    </w:p>
    <w:p w:rsidR="000828E9" w:rsidRDefault="000828E9" w:rsidP="000828E9">
      <w:pPr>
        <w:pStyle w:val="70"/>
        <w:shd w:val="clear" w:color="auto" w:fill="auto"/>
        <w:spacing w:after="270" w:line="317" w:lineRule="exact"/>
      </w:pPr>
    </w:p>
    <w:p w:rsidR="000828E9" w:rsidRDefault="000828E9" w:rsidP="000828E9">
      <w:pPr>
        <w:pStyle w:val="70"/>
        <w:shd w:val="clear" w:color="auto" w:fill="auto"/>
        <w:spacing w:after="270" w:line="317" w:lineRule="exact"/>
      </w:pPr>
    </w:p>
    <w:sectPr w:rsidR="000828E9" w:rsidSect="000828E9">
      <w:headerReference w:type="even" r:id="rId7"/>
      <w:headerReference w:type="default" r:id="rId8"/>
      <w:headerReference w:type="first" r:id="rId9"/>
      <w:pgSz w:w="12240" w:h="20160" w:code="5"/>
      <w:pgMar w:top="568" w:right="850" w:bottom="1134" w:left="1701" w:header="0" w:footer="3" w:gutter="0"/>
      <w:pgNumType w:start="1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D4" w:rsidRDefault="00D07DD4">
      <w:r>
        <w:separator/>
      </w:r>
    </w:p>
  </w:endnote>
  <w:endnote w:type="continuationSeparator" w:id="0">
    <w:p w:rsidR="00D07DD4" w:rsidRDefault="00D0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D4" w:rsidRDefault="00D07DD4"/>
  </w:footnote>
  <w:footnote w:type="continuationSeparator" w:id="0">
    <w:p w:rsidR="00D07DD4" w:rsidRDefault="00D07D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B5" w:rsidRDefault="004522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B5" w:rsidRDefault="004522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B5" w:rsidRDefault="004522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932"/>
    <w:multiLevelType w:val="multilevel"/>
    <w:tmpl w:val="6CC40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D6C18"/>
    <w:multiLevelType w:val="multilevel"/>
    <w:tmpl w:val="66A8C446"/>
    <w:lvl w:ilvl="0">
      <w:start w:val="2020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46F1D"/>
    <w:multiLevelType w:val="multilevel"/>
    <w:tmpl w:val="0532C4C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A26FC"/>
    <w:multiLevelType w:val="multilevel"/>
    <w:tmpl w:val="A402502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F07CEB"/>
    <w:multiLevelType w:val="multilevel"/>
    <w:tmpl w:val="42842DF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7920F5"/>
    <w:multiLevelType w:val="multilevel"/>
    <w:tmpl w:val="1A6ACCD2"/>
    <w:lvl w:ilvl="0">
      <w:start w:val="2020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D4152E"/>
    <w:multiLevelType w:val="multilevel"/>
    <w:tmpl w:val="7AD0184C"/>
    <w:lvl w:ilvl="0">
      <w:start w:val="2020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067D2F"/>
    <w:multiLevelType w:val="multilevel"/>
    <w:tmpl w:val="6B169EB6"/>
    <w:lvl w:ilvl="0">
      <w:start w:val="2020"/>
      <w:numFmt w:val="decimal"/>
      <w:lvlText w:val="2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4F60BC"/>
    <w:multiLevelType w:val="multilevel"/>
    <w:tmpl w:val="B704C6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184B6D"/>
    <w:multiLevelType w:val="multilevel"/>
    <w:tmpl w:val="9314FF3A"/>
    <w:lvl w:ilvl="0">
      <w:start w:val="2020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1B4797"/>
    <w:multiLevelType w:val="multilevel"/>
    <w:tmpl w:val="46766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0C6194"/>
    <w:multiLevelType w:val="multilevel"/>
    <w:tmpl w:val="72DE0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A5B02"/>
    <w:multiLevelType w:val="multilevel"/>
    <w:tmpl w:val="53A2E5F4"/>
    <w:lvl w:ilvl="0">
      <w:start w:val="2020"/>
      <w:numFmt w:val="decimal"/>
      <w:lvlText w:val="19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120962"/>
    <w:multiLevelType w:val="multilevel"/>
    <w:tmpl w:val="4C3E7116"/>
    <w:lvl w:ilvl="0">
      <w:start w:val="2019"/>
      <w:numFmt w:val="decimal"/>
      <w:lvlText w:val="2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DE5B54"/>
    <w:multiLevelType w:val="multilevel"/>
    <w:tmpl w:val="D3E0F5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C51905"/>
    <w:multiLevelType w:val="multilevel"/>
    <w:tmpl w:val="2DBE3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974B21"/>
    <w:multiLevelType w:val="multilevel"/>
    <w:tmpl w:val="C8260B90"/>
    <w:lvl w:ilvl="0">
      <w:start w:val="2020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ED32FF"/>
    <w:multiLevelType w:val="multilevel"/>
    <w:tmpl w:val="4A32E31C"/>
    <w:lvl w:ilvl="0">
      <w:start w:val="2020"/>
      <w:numFmt w:val="decimal"/>
      <w:lvlText w:val="0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06E86"/>
    <w:multiLevelType w:val="multilevel"/>
    <w:tmpl w:val="AFA26520"/>
    <w:lvl w:ilvl="0">
      <w:start w:val="2020"/>
      <w:numFmt w:val="decimal"/>
      <w:lvlText w:val="1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262DAF"/>
    <w:multiLevelType w:val="multilevel"/>
    <w:tmpl w:val="7A325BA8"/>
    <w:lvl w:ilvl="0">
      <w:start w:val="2020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9"/>
  </w:num>
  <w:num w:numId="5">
    <w:abstractNumId w:val="17"/>
  </w:num>
  <w:num w:numId="6">
    <w:abstractNumId w:val="8"/>
  </w:num>
  <w:num w:numId="7">
    <w:abstractNumId w:val="16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B5"/>
    <w:rsid w:val="00054588"/>
    <w:rsid w:val="000828E9"/>
    <w:rsid w:val="001923DB"/>
    <w:rsid w:val="001D1496"/>
    <w:rsid w:val="002C64A7"/>
    <w:rsid w:val="00436247"/>
    <w:rsid w:val="004522B5"/>
    <w:rsid w:val="004A2EF9"/>
    <w:rsid w:val="00600866"/>
    <w:rsid w:val="00683FD9"/>
    <w:rsid w:val="007060D6"/>
    <w:rsid w:val="007463D9"/>
    <w:rsid w:val="00747BE0"/>
    <w:rsid w:val="0089159E"/>
    <w:rsid w:val="009A550F"/>
    <w:rsid w:val="009B5125"/>
    <w:rsid w:val="009F2D69"/>
    <w:rsid w:val="00A42A1C"/>
    <w:rsid w:val="00AA3F24"/>
    <w:rsid w:val="00C2469C"/>
    <w:rsid w:val="00D07DD4"/>
    <w:rsid w:val="00DE030C"/>
    <w:rsid w:val="00E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86854"/>
  <w15:docId w15:val="{69316F92-F60E-469D-B7A4-37BD66B3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Georgia" w:eastAsia="Georgia" w:hAnsi="Georgia" w:cs="Georgia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w w:val="250"/>
      <w:sz w:val="9"/>
      <w:szCs w:val="9"/>
      <w:u w:val="none"/>
    </w:rPr>
  </w:style>
  <w:style w:type="character" w:customStyle="1" w:styleId="3TimesNewRoman5pt0pt100">
    <w:name w:val="Основной текст (3) + Times New Roman;5 pt;Интервал 0 pt;Масштаб 100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150">
    <w:name w:val="Основной текст (2) + 9;5 pt;Масштаб 15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ru-RU" w:eastAsia="ru-RU" w:bidi="ru-RU"/>
    </w:rPr>
  </w:style>
  <w:style w:type="character" w:customStyle="1" w:styleId="2Candara9pt0pt">
    <w:name w:val="Основной текст (2) + Candara;9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1TimesNewRoman21pt0pt">
    <w:name w:val="Заголовок №1 + Times New Roman;21 pt;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212pt0">
    <w:name w:val="Основной текст (2) + Интервал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Candara0pt">
    <w:name w:val="Основной текст (4) + Candara;Курсив;Интервал 0 pt"/>
    <w:basedOn w:val="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Georgia13pt3pt">
    <w:name w:val="Основной текст (4) + Georgia;13 pt;Не полужирный;Интервал 3 pt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1pt">
    <w:name w:val="Колонтитул + 9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0">
    <w:name w:val="Основной текст (2) + Полужирный;Малые прописные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7pt50">
    <w:name w:val="Основной текст (6) + 17 pt;Масштаб 50%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eorgia95pt0pt">
    <w:name w:val="Колонтитул + Georgia;9;5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Колонтитул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Candara45pt">
    <w:name w:val="Основной текст (8) + Candara;4;5 pt;Курсив"/>
    <w:basedOn w:val="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14pt">
    <w:name w:val="Основной текст (6) + 14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2pt">
    <w:name w:val="Основной текст (7) + 12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4pt0">
    <w:name w:val="Основной текст (6) + 1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1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Exact">
    <w:name w:val="Подпись к картинке + 12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5pt">
    <w:name w:val="Основной текст (10) + 15 pt;Не полужирный;Курсив"/>
    <w:basedOn w:val="10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1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2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3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4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20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5" w:lineRule="exact"/>
      <w:jc w:val="both"/>
    </w:pPr>
    <w:rPr>
      <w:rFonts w:ascii="Georgia" w:eastAsia="Georgia" w:hAnsi="Georgia" w:cs="Georgia"/>
      <w:w w:val="250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spacing w:val="-30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8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283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420" w:line="0" w:lineRule="atLeast"/>
      <w:jc w:val="both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60" w:line="5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D14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496"/>
    <w:rPr>
      <w:color w:val="000000"/>
    </w:rPr>
  </w:style>
  <w:style w:type="paragraph" w:styleId="ac">
    <w:name w:val="footer"/>
    <w:basedOn w:val="a"/>
    <w:link w:val="ad"/>
    <w:uiPriority w:val="99"/>
    <w:unhideWhenUsed/>
    <w:rsid w:val="001D14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4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Алексей Анатольевич</dc:creator>
  <cp:lastModifiedBy>Пономарева Татьяна Викторовна</cp:lastModifiedBy>
  <cp:revision>3</cp:revision>
  <dcterms:created xsi:type="dcterms:W3CDTF">2021-02-05T09:04:00Z</dcterms:created>
  <dcterms:modified xsi:type="dcterms:W3CDTF">2021-02-05T09:16:00Z</dcterms:modified>
</cp:coreProperties>
</file>