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9F69D9" w:rsidP="009F6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D9">
        <w:rPr>
          <w:rFonts w:ascii="Times New Roman" w:hAnsi="Times New Roman" w:cs="Times New Roman"/>
          <w:b/>
          <w:sz w:val="28"/>
          <w:szCs w:val="28"/>
        </w:rPr>
        <w:t xml:space="preserve">Городской прокуратурой приняты меры упреждающего характера к управляющим организациям </w:t>
      </w:r>
      <w:proofErr w:type="spellStart"/>
      <w:r w:rsidRPr="009F69D9">
        <w:rPr>
          <w:rFonts w:ascii="Times New Roman" w:hAnsi="Times New Roman" w:cs="Times New Roman"/>
          <w:b/>
          <w:sz w:val="28"/>
          <w:szCs w:val="28"/>
        </w:rPr>
        <w:t>Саткинского</w:t>
      </w:r>
      <w:proofErr w:type="spellEnd"/>
      <w:r w:rsidRPr="009F69D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целях соблюдения прав граждан в осенне-зимний период времени</w:t>
      </w:r>
    </w:p>
    <w:p w:rsidR="009F69D9" w:rsidRDefault="009F69D9" w:rsidP="009F69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9D9" w:rsidRPr="009F69D9" w:rsidRDefault="009F69D9" w:rsidP="009F69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F69D9">
        <w:rPr>
          <w:rFonts w:ascii="Times New Roman" w:hAnsi="Times New Roman" w:cs="Times New Roman"/>
          <w:sz w:val="28"/>
          <w:szCs w:val="28"/>
        </w:rPr>
        <w:t xml:space="preserve">Проводимые городской прокуратурой ежегодные проверки показывают, что управляющими организациями </w:t>
      </w:r>
      <w:proofErr w:type="spellStart"/>
      <w:r w:rsidRPr="009F69D9"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 w:rsidRPr="009F69D9">
        <w:rPr>
          <w:rFonts w:ascii="Times New Roman" w:hAnsi="Times New Roman" w:cs="Times New Roman"/>
          <w:sz w:val="28"/>
          <w:szCs w:val="28"/>
        </w:rPr>
        <w:t xml:space="preserve"> района допускаются нарушения закона в сфере жилищно-коммунального хозяйства, выражающиеся в бездействии по очистке крыш многоквартирных домов от наледи и снега. </w:t>
      </w:r>
    </w:p>
    <w:p w:rsidR="009F69D9" w:rsidRPr="009F69D9" w:rsidRDefault="009F69D9" w:rsidP="009F69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D9">
        <w:rPr>
          <w:rFonts w:ascii="Times New Roman" w:hAnsi="Times New Roman" w:cs="Times New Roman"/>
          <w:sz w:val="28"/>
          <w:szCs w:val="28"/>
        </w:rPr>
        <w:tab/>
      </w:r>
      <w:r w:rsidRPr="009F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оттепели на кровле зданий формируются сосульки, нависающие непосредственно над пешеходной зоной и создающие угрозу жизни и здоровью граждан. Причиной этого является ненадлежащее содержание обслуживающими организациями общего имущества собственников. </w:t>
      </w:r>
    </w:p>
    <w:p w:rsidR="009F69D9" w:rsidRPr="009F69D9" w:rsidRDefault="009F69D9" w:rsidP="009F6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вред, причиненный физическим и юридическим лицам в результате падения сосулек, снега и наледи из-за несвоевременной очистки кровли возлагается на управляющую компанию.</w:t>
      </w:r>
    </w:p>
    <w:p w:rsidR="009F69D9" w:rsidRDefault="009F69D9" w:rsidP="009F69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недопущения нарушений закона к очистке крыш многоквартирных домов от наледи и снега городской прокуратурой в январе 2021 года руководителям управляющих организаций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объявлены предостережения. </w:t>
      </w:r>
    </w:p>
    <w:p w:rsidR="009F69D9" w:rsidRDefault="009F69D9" w:rsidP="009F69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9D9" w:rsidRPr="009F69D9" w:rsidRDefault="009F69D9" w:rsidP="009F69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прокурора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Уткина </w:t>
      </w:r>
    </w:p>
    <w:p w:rsidR="009F69D9" w:rsidRPr="009F69D9" w:rsidRDefault="009F69D9" w:rsidP="009F6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F69D9" w:rsidRPr="009F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6A"/>
    <w:rsid w:val="006871AB"/>
    <w:rsid w:val="006E3237"/>
    <w:rsid w:val="009F69D9"/>
    <w:rsid w:val="00A6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A915"/>
  <w15:chartTrackingRefBased/>
  <w15:docId w15:val="{C9D64209-EC3E-4536-A056-1023FFCF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2021-02-01T09:11:00Z</dcterms:created>
  <dcterms:modified xsi:type="dcterms:W3CDTF">2021-02-01T09:20:00Z</dcterms:modified>
</cp:coreProperties>
</file>