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9A" w:rsidRDefault="00713C9A" w:rsidP="00713C9A">
      <w:pPr>
        <w:pStyle w:val="20"/>
        <w:shd w:val="clear" w:color="auto" w:fill="auto"/>
        <w:ind w:firstLine="740"/>
        <w:jc w:val="center"/>
      </w:pPr>
      <w:r>
        <w:t>Незаконная рубка берез</w:t>
      </w:r>
    </w:p>
    <w:p w:rsidR="00713C9A" w:rsidRDefault="00713C9A">
      <w:pPr>
        <w:pStyle w:val="20"/>
        <w:shd w:val="clear" w:color="auto" w:fill="auto"/>
        <w:ind w:firstLine="740"/>
      </w:pPr>
    </w:p>
    <w:p w:rsidR="004522B5" w:rsidRPr="007060D6" w:rsidRDefault="00DE030C">
      <w:pPr>
        <w:pStyle w:val="20"/>
        <w:shd w:val="clear" w:color="auto" w:fill="auto"/>
        <w:ind w:firstLine="740"/>
      </w:pPr>
      <w:r w:rsidRPr="007060D6">
        <w:t>Л. совершил незаконную рубку деревьев породы береза при следующих обстоятельствах:</w:t>
      </w:r>
    </w:p>
    <w:p w:rsidR="004522B5" w:rsidRPr="007060D6" w:rsidRDefault="00DE030C">
      <w:pPr>
        <w:pStyle w:val="20"/>
        <w:shd w:val="clear" w:color="auto" w:fill="auto"/>
        <w:ind w:firstLine="740"/>
      </w:pPr>
      <w:r w:rsidRPr="007060D6">
        <w:t xml:space="preserve">03 декабря 2020 года в дневное время у Л., находящегося в 33 квартале 14 выделе </w:t>
      </w:r>
      <w:proofErr w:type="spellStart"/>
      <w:r w:rsidRPr="007060D6">
        <w:t>Нургушского</w:t>
      </w:r>
      <w:proofErr w:type="spellEnd"/>
      <w:r w:rsidRPr="007060D6">
        <w:t xml:space="preserve"> участкового лесничества возник преступный умысел на незаконную рубку лесных насаждений, а именно деревьев породы береза, произрастающих на территории лесов </w:t>
      </w:r>
      <w:proofErr w:type="spellStart"/>
      <w:r w:rsidRPr="007060D6">
        <w:t>Нургушского</w:t>
      </w:r>
      <w:proofErr w:type="spellEnd"/>
      <w:r w:rsidRPr="007060D6">
        <w:t xml:space="preserve"> участкового лесничества федерального государственного бюджетного учреждения «Национальный парк «</w:t>
      </w:r>
      <w:proofErr w:type="spellStart"/>
      <w:r w:rsidRPr="007060D6">
        <w:t>Зюраткуль</w:t>
      </w:r>
      <w:proofErr w:type="spellEnd"/>
      <w:r w:rsidRPr="007060D6">
        <w:t>» (далее по тексту ФГБУ «Национальный парк «</w:t>
      </w:r>
      <w:proofErr w:type="spellStart"/>
      <w:r w:rsidRPr="007060D6">
        <w:t>Зюраткуль</w:t>
      </w:r>
      <w:proofErr w:type="spellEnd"/>
      <w:r w:rsidRPr="007060D6">
        <w:t>»), входящих в Государственный лесной фонд.</w:t>
      </w:r>
    </w:p>
    <w:p w:rsidR="004522B5" w:rsidRPr="007060D6" w:rsidRDefault="00DE030C">
      <w:pPr>
        <w:pStyle w:val="20"/>
        <w:shd w:val="clear" w:color="auto" w:fill="auto"/>
        <w:ind w:firstLine="740"/>
      </w:pPr>
      <w:r w:rsidRPr="007060D6">
        <w:t xml:space="preserve">Реализуя свой преступный умысел, направленный на незаконную рубку лесных насаждений, а именно деревьев породы береза, Л. 03 декабря 2020 года около 11 часов, на автомобиле марки «ГАЗ» приехал в квартал 33 выдела 14 </w:t>
      </w:r>
      <w:proofErr w:type="spellStart"/>
      <w:r w:rsidRPr="007060D6">
        <w:t>Нургушского</w:t>
      </w:r>
      <w:proofErr w:type="spellEnd"/>
      <w:r w:rsidRPr="007060D6">
        <w:t xml:space="preserve"> участкового лесничества ФГБУ «Национальный парк «</w:t>
      </w:r>
      <w:proofErr w:type="spellStart"/>
      <w:r w:rsidRPr="007060D6">
        <w:t>Зюраткуль</w:t>
      </w:r>
      <w:proofErr w:type="spellEnd"/>
      <w:r w:rsidRPr="007060D6">
        <w:t xml:space="preserve">» на территории </w:t>
      </w:r>
      <w:proofErr w:type="spellStart"/>
      <w:r w:rsidRPr="007060D6">
        <w:t>Саткинского</w:t>
      </w:r>
      <w:proofErr w:type="spellEnd"/>
      <w:r w:rsidRPr="007060D6">
        <w:t xml:space="preserve"> района Челябинской области, где произрастали деревья породы береза.</w:t>
      </w:r>
    </w:p>
    <w:p w:rsidR="004522B5" w:rsidRPr="007060D6" w:rsidRDefault="00DE030C" w:rsidP="001D1496">
      <w:pPr>
        <w:pStyle w:val="20"/>
        <w:shd w:val="clear" w:color="auto" w:fill="auto"/>
        <w:ind w:firstLine="740"/>
      </w:pPr>
      <w:r w:rsidRPr="007060D6">
        <w:t xml:space="preserve">Находясь на территории квартала 33 выдела 14 </w:t>
      </w:r>
      <w:proofErr w:type="spellStart"/>
      <w:r w:rsidRPr="007060D6">
        <w:t>Нургушского</w:t>
      </w:r>
      <w:proofErr w:type="spellEnd"/>
      <w:r w:rsidRPr="007060D6">
        <w:t xml:space="preserve"> участкового лесничества ФГБУ «Национальный парк «</w:t>
      </w:r>
      <w:proofErr w:type="spellStart"/>
      <w:r w:rsidRPr="007060D6">
        <w:t>Зюраткуль</w:t>
      </w:r>
      <w:proofErr w:type="spellEnd"/>
      <w:r w:rsidRPr="007060D6">
        <w:t>» Л.,</w:t>
      </w:r>
      <w:r w:rsidR="00747BE0">
        <w:t xml:space="preserve"> введя в заблуждение П</w:t>
      </w:r>
      <w:r w:rsidRPr="007060D6">
        <w:t>., В. и П</w:t>
      </w:r>
      <w:r w:rsidR="00747BE0">
        <w:t xml:space="preserve">. </w:t>
      </w:r>
      <w:r w:rsidR="001D1496">
        <w:t>относительно пра</w:t>
      </w:r>
      <w:r w:rsidRPr="007060D6">
        <w:t xml:space="preserve">вомерности своих действий, действуя умышленно, из корыстных побуждений, 03 декабря 2020 года </w:t>
      </w:r>
      <w:r w:rsidR="001D1496">
        <w:t xml:space="preserve">пользуясь для </w:t>
      </w:r>
      <w:r w:rsidRPr="007060D6">
        <w:t xml:space="preserve">этой цели  привезенной с собой бензопилы марки </w:t>
      </w:r>
      <w:r w:rsidRPr="007060D6">
        <w:rPr>
          <w:lang w:eastAsia="en-US" w:bidi="en-US"/>
        </w:rPr>
        <w:t>«</w:t>
      </w:r>
      <w:r w:rsidRPr="007060D6">
        <w:rPr>
          <w:lang w:val="en-US" w:eastAsia="en-US" w:bidi="en-US"/>
        </w:rPr>
        <w:t>Husqvarna</w:t>
      </w:r>
      <w:r w:rsidRPr="007060D6">
        <w:rPr>
          <w:lang w:eastAsia="en-US" w:bidi="en-US"/>
        </w:rPr>
        <w:t xml:space="preserve">365», </w:t>
      </w:r>
      <w:r w:rsidRPr="007060D6">
        <w:t xml:space="preserve">спилил до степени прекращения роста в квартале 33 выдел 14 </w:t>
      </w:r>
      <w:proofErr w:type="spellStart"/>
      <w:r w:rsidRPr="007060D6">
        <w:t>Нургушского</w:t>
      </w:r>
      <w:proofErr w:type="spellEnd"/>
      <w:r w:rsidRPr="007060D6">
        <w:t xml:space="preserve"> участкового лесничества ФГБУ «Национальный парк «</w:t>
      </w:r>
      <w:proofErr w:type="spellStart"/>
      <w:r w:rsidRPr="007060D6">
        <w:t>Зюраткуль</w:t>
      </w:r>
      <w:proofErr w:type="spellEnd"/>
      <w:r w:rsidRPr="007060D6">
        <w:t>» деревья породы береза в количестве 2 штук общим объемом 0,661 кубических метров, после чего спиленные деревья породы береза распилил на чурбаки, сложил в борт автомашины и с места совершения преступления скрылся.</w:t>
      </w:r>
    </w:p>
    <w:p w:rsidR="004522B5" w:rsidRPr="007060D6" w:rsidRDefault="00DE030C">
      <w:pPr>
        <w:pStyle w:val="20"/>
        <w:shd w:val="clear" w:color="auto" w:fill="auto"/>
        <w:ind w:firstLine="740"/>
      </w:pPr>
      <w:r w:rsidRPr="007060D6">
        <w:t>Впоследствии стволами срубленных деревьев породы береза общим объемом 0,661 кубических метров, Л. распорядился по своему усмотрению.</w:t>
      </w:r>
    </w:p>
    <w:p w:rsidR="004522B5" w:rsidRPr="007060D6" w:rsidRDefault="00DE030C" w:rsidP="001D1496">
      <w:pPr>
        <w:pStyle w:val="20"/>
        <w:shd w:val="clear" w:color="auto" w:fill="auto"/>
        <w:ind w:firstLine="740"/>
      </w:pPr>
      <w:r w:rsidRPr="007060D6">
        <w:t>Согласно приложению 1 пункта 1 Постановления Правительства Российской Федерации № 1730 от 29.12.2018г «Об утверждении особенностей возмещения вреда причиненного лесам и находящимся в них природным объектам в следствии нарушения лесного законодательства» применяются таксы для исчисления размера вреда причиненного вследствие нарушения</w:t>
      </w:r>
      <w:r w:rsidR="001D1496">
        <w:t xml:space="preserve"> </w:t>
      </w:r>
      <w:r w:rsidRPr="007060D6">
        <w:t>лесного законодательства, лесным насаждениям заготовки древесины, которых допускается: 50-кратная стоимость деревьев лиственных пород с диаметром ствола 16 см и более.</w:t>
      </w:r>
    </w:p>
    <w:p w:rsidR="004522B5" w:rsidRPr="007060D6" w:rsidRDefault="00DE030C" w:rsidP="00713C9A">
      <w:pPr>
        <w:pStyle w:val="20"/>
        <w:shd w:val="clear" w:color="auto" w:fill="auto"/>
        <w:spacing w:line="240" w:lineRule="auto"/>
        <w:ind w:firstLine="708"/>
      </w:pPr>
      <w:r w:rsidRPr="007060D6">
        <w:t xml:space="preserve">Таким образом, около 11 часов 03 декабря 2020 года Л. на территории квартала 33 выдела 14 </w:t>
      </w:r>
      <w:proofErr w:type="spellStart"/>
      <w:r w:rsidRPr="007060D6">
        <w:t>Нургушского</w:t>
      </w:r>
      <w:proofErr w:type="spellEnd"/>
      <w:r w:rsidRPr="007060D6">
        <w:t xml:space="preserve"> участкового лесничества ФГБУ «Национальный парк «</w:t>
      </w:r>
      <w:proofErr w:type="spellStart"/>
      <w:r w:rsidRPr="007060D6">
        <w:t>Зюраткуль</w:t>
      </w:r>
      <w:proofErr w:type="spellEnd"/>
      <w:r w:rsidRPr="007060D6">
        <w:t>» совершил незаконную рубку деревьев породы береза в количестве 2 штук общим объемом 0,661 кубических метров, чем причинил ФГБУ «Национальный парк «</w:t>
      </w:r>
      <w:proofErr w:type="spellStart"/>
      <w:r w:rsidRPr="007060D6">
        <w:t>Зюраткуль</w:t>
      </w:r>
      <w:proofErr w:type="spellEnd"/>
      <w:r w:rsidRPr="007060D6">
        <w:t>» ущерб на общую сумму 15862 рубля.</w:t>
      </w:r>
    </w:p>
    <w:p w:rsidR="004522B5" w:rsidRDefault="001D1496" w:rsidP="00713C9A">
      <w:pPr>
        <w:pStyle w:val="20"/>
        <w:shd w:val="clear" w:color="auto" w:fill="auto"/>
        <w:spacing w:line="240" w:lineRule="auto"/>
        <w:ind w:firstLine="708"/>
      </w:pPr>
      <w:r>
        <w:t>Своими действиями Л</w:t>
      </w:r>
      <w:r w:rsidR="00DE030C" w:rsidRPr="007060D6">
        <w:t>. совершил преступление, предусмотренное ч. 1 ст. 260 УК РФ, - незаконная рубка, а равно повреждение до степени прекращения роста лесных насаждений или не отнесенных к лесным насаждениям деревьев, если эти деяния совершены в значительном размере.</w:t>
      </w:r>
    </w:p>
    <w:p w:rsidR="00713C9A" w:rsidRDefault="00713C9A" w:rsidP="00713C9A">
      <w:pPr>
        <w:pStyle w:val="20"/>
        <w:shd w:val="clear" w:color="auto" w:fill="auto"/>
        <w:spacing w:line="240" w:lineRule="auto"/>
        <w:ind w:firstLine="708"/>
      </w:pPr>
    </w:p>
    <w:p w:rsidR="00713C9A" w:rsidRDefault="00713C9A" w:rsidP="00713C9A">
      <w:pPr>
        <w:pStyle w:val="20"/>
        <w:shd w:val="clear" w:color="auto" w:fill="auto"/>
        <w:spacing w:line="240" w:lineRule="auto"/>
        <w:ind w:firstLine="708"/>
      </w:pPr>
      <w:bookmarkStart w:id="0" w:name="_GoBack"/>
      <w:bookmarkEnd w:id="0"/>
    </w:p>
    <w:p w:rsidR="00713C9A" w:rsidRPr="00674530" w:rsidRDefault="00713C9A" w:rsidP="00713C9A">
      <w:pPr>
        <w:tabs>
          <w:tab w:val="left" w:pos="1862"/>
          <w:tab w:val="left" w:pos="3763"/>
          <w:tab w:val="left" w:pos="513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4530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</w:t>
      </w:r>
    </w:p>
    <w:p w:rsidR="00713C9A" w:rsidRPr="00674530" w:rsidRDefault="00713C9A" w:rsidP="00713C9A">
      <w:pPr>
        <w:tabs>
          <w:tab w:val="left" w:pos="1862"/>
          <w:tab w:val="left" w:pos="3763"/>
          <w:tab w:val="left" w:pos="513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674530">
        <w:rPr>
          <w:rFonts w:ascii="Times New Roman" w:eastAsia="Times New Roman" w:hAnsi="Times New Roman" w:cs="Times New Roman"/>
          <w:color w:val="auto"/>
          <w:sz w:val="28"/>
          <w:szCs w:val="28"/>
        </w:rPr>
        <w:t>Саткинского</w:t>
      </w:r>
      <w:proofErr w:type="spellEnd"/>
      <w:r w:rsidRPr="0067453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городского прокурора                                                      А.А. Кравцов</w:t>
      </w:r>
    </w:p>
    <w:p w:rsidR="00713C9A" w:rsidRDefault="00713C9A" w:rsidP="00713C9A">
      <w:pPr>
        <w:pStyle w:val="20"/>
        <w:shd w:val="clear" w:color="auto" w:fill="auto"/>
        <w:spacing w:line="240" w:lineRule="auto"/>
        <w:ind w:firstLine="708"/>
      </w:pPr>
    </w:p>
    <w:sectPr w:rsidR="00713C9A" w:rsidSect="009A550F">
      <w:headerReference w:type="even" r:id="rId7"/>
      <w:headerReference w:type="default" r:id="rId8"/>
      <w:headerReference w:type="first" r:id="rId9"/>
      <w:pgSz w:w="12240" w:h="20160" w:code="5"/>
      <w:pgMar w:top="1134" w:right="850" w:bottom="1134" w:left="1701" w:header="0" w:footer="3" w:gutter="0"/>
      <w:pgNumType w:start="1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A8" w:rsidRDefault="005B13A8">
      <w:r>
        <w:separator/>
      </w:r>
    </w:p>
  </w:endnote>
  <w:endnote w:type="continuationSeparator" w:id="0">
    <w:p w:rsidR="005B13A8" w:rsidRDefault="005B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A8" w:rsidRDefault="005B13A8"/>
  </w:footnote>
  <w:footnote w:type="continuationSeparator" w:id="0">
    <w:p w:rsidR="005B13A8" w:rsidRDefault="005B13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B5" w:rsidRDefault="004522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B5" w:rsidRDefault="004522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2B5" w:rsidRDefault="004522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932"/>
    <w:multiLevelType w:val="multilevel"/>
    <w:tmpl w:val="6CC40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FD6C18"/>
    <w:multiLevelType w:val="multilevel"/>
    <w:tmpl w:val="66A8C446"/>
    <w:lvl w:ilvl="0">
      <w:start w:val="2020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46F1D"/>
    <w:multiLevelType w:val="multilevel"/>
    <w:tmpl w:val="0532C4C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4A26FC"/>
    <w:multiLevelType w:val="multilevel"/>
    <w:tmpl w:val="A402502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F07CEB"/>
    <w:multiLevelType w:val="multilevel"/>
    <w:tmpl w:val="42842DF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920F5"/>
    <w:multiLevelType w:val="multilevel"/>
    <w:tmpl w:val="1A6ACCD2"/>
    <w:lvl w:ilvl="0">
      <w:start w:val="2020"/>
      <w:numFmt w:val="decimal"/>
      <w:lvlText w:val="06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D4152E"/>
    <w:multiLevelType w:val="multilevel"/>
    <w:tmpl w:val="7AD0184C"/>
    <w:lvl w:ilvl="0">
      <w:start w:val="2020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067D2F"/>
    <w:multiLevelType w:val="multilevel"/>
    <w:tmpl w:val="6B169EB6"/>
    <w:lvl w:ilvl="0">
      <w:start w:val="2020"/>
      <w:numFmt w:val="decimal"/>
      <w:lvlText w:val="26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4F60BC"/>
    <w:multiLevelType w:val="multilevel"/>
    <w:tmpl w:val="B704C6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184B6D"/>
    <w:multiLevelType w:val="multilevel"/>
    <w:tmpl w:val="9314FF3A"/>
    <w:lvl w:ilvl="0">
      <w:start w:val="2020"/>
      <w:numFmt w:val="decimal"/>
      <w:lvlText w:val="1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1B4797"/>
    <w:multiLevelType w:val="multilevel"/>
    <w:tmpl w:val="46766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0C6194"/>
    <w:multiLevelType w:val="multilevel"/>
    <w:tmpl w:val="72DE0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A5B02"/>
    <w:multiLevelType w:val="multilevel"/>
    <w:tmpl w:val="53A2E5F4"/>
    <w:lvl w:ilvl="0">
      <w:start w:val="2020"/>
      <w:numFmt w:val="decimal"/>
      <w:lvlText w:val="19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120962"/>
    <w:multiLevelType w:val="multilevel"/>
    <w:tmpl w:val="4C3E7116"/>
    <w:lvl w:ilvl="0">
      <w:start w:val="2019"/>
      <w:numFmt w:val="decimal"/>
      <w:lvlText w:val="2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DE5B54"/>
    <w:multiLevelType w:val="multilevel"/>
    <w:tmpl w:val="D3E0F5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C51905"/>
    <w:multiLevelType w:val="multilevel"/>
    <w:tmpl w:val="2DBE3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974B21"/>
    <w:multiLevelType w:val="multilevel"/>
    <w:tmpl w:val="C8260B90"/>
    <w:lvl w:ilvl="0">
      <w:start w:val="2020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ED32FF"/>
    <w:multiLevelType w:val="multilevel"/>
    <w:tmpl w:val="4A32E31C"/>
    <w:lvl w:ilvl="0">
      <w:start w:val="2020"/>
      <w:numFmt w:val="decimal"/>
      <w:lvlText w:val="0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F06E86"/>
    <w:multiLevelType w:val="multilevel"/>
    <w:tmpl w:val="AFA26520"/>
    <w:lvl w:ilvl="0">
      <w:start w:val="2020"/>
      <w:numFmt w:val="decimal"/>
      <w:lvlText w:val="1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262DAF"/>
    <w:multiLevelType w:val="multilevel"/>
    <w:tmpl w:val="7A325BA8"/>
    <w:lvl w:ilvl="0">
      <w:start w:val="2020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9"/>
  </w:num>
  <w:num w:numId="5">
    <w:abstractNumId w:val="17"/>
  </w:num>
  <w:num w:numId="6">
    <w:abstractNumId w:val="8"/>
  </w:num>
  <w:num w:numId="7">
    <w:abstractNumId w:val="16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B5"/>
    <w:rsid w:val="00014ADF"/>
    <w:rsid w:val="00054588"/>
    <w:rsid w:val="000B5621"/>
    <w:rsid w:val="001923DB"/>
    <w:rsid w:val="001D1496"/>
    <w:rsid w:val="00436247"/>
    <w:rsid w:val="004522B5"/>
    <w:rsid w:val="004A2EF9"/>
    <w:rsid w:val="005B13A8"/>
    <w:rsid w:val="00600866"/>
    <w:rsid w:val="007060D6"/>
    <w:rsid w:val="00713C9A"/>
    <w:rsid w:val="00747BE0"/>
    <w:rsid w:val="0089159E"/>
    <w:rsid w:val="009A550F"/>
    <w:rsid w:val="009F2D69"/>
    <w:rsid w:val="00A42A1C"/>
    <w:rsid w:val="00AA3F24"/>
    <w:rsid w:val="00C2469C"/>
    <w:rsid w:val="00D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DED8"/>
  <w15:docId w15:val="{69316F92-F60E-469D-B7A4-37BD66B3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Georgia" w:eastAsia="Georgia" w:hAnsi="Georgia" w:cs="Georgia"/>
      <w:b/>
      <w:bCs/>
      <w:i w:val="0"/>
      <w:iCs w:val="0"/>
      <w:smallCaps w:val="0"/>
      <w:strike w:val="0"/>
      <w:spacing w:val="-2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w w:val="250"/>
      <w:sz w:val="9"/>
      <w:szCs w:val="9"/>
      <w:u w:val="none"/>
    </w:rPr>
  </w:style>
  <w:style w:type="character" w:customStyle="1" w:styleId="3TimesNewRoman5pt0pt100">
    <w:name w:val="Основной текст (3) + Times New Roman;5 pt;Интервал 0 pt;Масштаб 100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5pt150">
    <w:name w:val="Основной текст (2) + 9;5 pt;Масштаб 15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ru-RU" w:eastAsia="ru-RU" w:bidi="ru-RU"/>
    </w:rPr>
  </w:style>
  <w:style w:type="character" w:customStyle="1" w:styleId="2Candara9pt0pt">
    <w:name w:val="Основной текст (2) + Candara;9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1TimesNewRoman21pt0pt">
    <w:name w:val="Заголовок №1 + Times New Roman;21 pt;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212pt0">
    <w:name w:val="Основной текст (2) + Интервал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andara0pt">
    <w:name w:val="Основной текст (4) + Candara;Курсив;Интервал 0 pt"/>
    <w:basedOn w:val="4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Georgia13pt3pt">
    <w:name w:val="Основной текст (4) + Georgia;13 pt;Не полужирный;Интервал 3 pt"/>
    <w:basedOn w:val="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1pt">
    <w:name w:val="Колонтитул + 9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0">
    <w:name w:val="Основной текст (2) + Полужирный;Малые прописные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7pt50">
    <w:name w:val="Основной текст (6) + 17 pt;Масштаб 50%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34"/>
      <w:szCs w:val="3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eorgia95pt0pt">
    <w:name w:val="Колонтитул + Georgia;9;5 pt;Интервал 0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Колонтитул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1">
    <w:name w:val="Основной текст (8) + Малые прописные"/>
    <w:basedOn w:val="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Candara45pt">
    <w:name w:val="Основной текст (8) + Candara;4;5 pt;Курсив"/>
    <w:basedOn w:val="8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14pt">
    <w:name w:val="Основной текст (6) + 14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2pt">
    <w:name w:val="Основной текст (7) + 12 pt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4pt0">
    <w:name w:val="Основной текст (6) + 1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1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Exact">
    <w:name w:val="Подпись к картинке + 12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0">
    <w:name w:val="Основной текст (10)_"/>
    <w:basedOn w:val="a0"/>
    <w:link w:val="101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15pt">
    <w:name w:val="Основной текст (10) + 15 pt;Не полужирный;Курсив"/>
    <w:basedOn w:val="10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xact0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1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2">
    <w:name w:val="Подпись к картинке + 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3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4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-20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5" w:lineRule="exact"/>
      <w:jc w:val="both"/>
    </w:pPr>
    <w:rPr>
      <w:rFonts w:ascii="Georgia" w:eastAsia="Georgia" w:hAnsi="Georgia" w:cs="Georgia"/>
      <w:w w:val="250"/>
      <w:sz w:val="9"/>
      <w:szCs w:val="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jc w:val="both"/>
      <w:outlineLvl w:val="0"/>
    </w:pPr>
    <w:rPr>
      <w:rFonts w:ascii="Bookman Old Style" w:eastAsia="Bookman Old Style" w:hAnsi="Bookman Old Style" w:cs="Bookman Old Style"/>
      <w:b/>
      <w:bCs/>
      <w:spacing w:val="-30"/>
      <w:sz w:val="38"/>
      <w:szCs w:val="3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spacing w:val="-20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83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283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after="420" w:line="0" w:lineRule="atLeast"/>
      <w:jc w:val="both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60" w:line="53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1D14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496"/>
    <w:rPr>
      <w:color w:val="000000"/>
    </w:rPr>
  </w:style>
  <w:style w:type="paragraph" w:styleId="ac">
    <w:name w:val="footer"/>
    <w:basedOn w:val="a"/>
    <w:link w:val="ad"/>
    <w:uiPriority w:val="99"/>
    <w:unhideWhenUsed/>
    <w:rsid w:val="001D14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49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 Алексей Анатольевич</dc:creator>
  <cp:lastModifiedBy>Пономарева Татьяна Викторовна</cp:lastModifiedBy>
  <cp:revision>4</cp:revision>
  <dcterms:created xsi:type="dcterms:W3CDTF">2021-02-05T08:52:00Z</dcterms:created>
  <dcterms:modified xsi:type="dcterms:W3CDTF">2021-02-05T08:55:00Z</dcterms:modified>
</cp:coreProperties>
</file>