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42" w:rsidRDefault="007C5042" w:rsidP="007C5042">
      <w:pPr>
        <w:jc w:val="both"/>
        <w:rPr>
          <w:rFonts w:ascii="Times New Roman" w:hAnsi="Times New Roman" w:cs="Times New Roman"/>
          <w:sz w:val="28"/>
          <w:szCs w:val="28"/>
        </w:rPr>
      </w:pPr>
      <w:r w:rsidRPr="007C5042">
        <w:rPr>
          <w:rFonts w:ascii="Times New Roman" w:hAnsi="Times New Roman" w:cs="Times New Roman"/>
          <w:sz w:val="28"/>
          <w:szCs w:val="28"/>
        </w:rPr>
        <w:t xml:space="preserve">          </w:t>
      </w:r>
    </w:p>
    <w:p w:rsidR="007C5042" w:rsidRDefault="007C5042" w:rsidP="007C5042">
      <w:pPr>
        <w:jc w:val="center"/>
        <w:rPr>
          <w:rFonts w:ascii="Times New Roman" w:hAnsi="Times New Roman" w:cs="Times New Roman"/>
          <w:b/>
          <w:sz w:val="28"/>
          <w:szCs w:val="28"/>
        </w:rPr>
      </w:pPr>
      <w:r w:rsidRPr="007C5042">
        <w:rPr>
          <w:rFonts w:ascii="Times New Roman" w:hAnsi="Times New Roman" w:cs="Times New Roman"/>
          <w:b/>
          <w:sz w:val="28"/>
          <w:szCs w:val="28"/>
        </w:rPr>
        <w:t>Распределение долей в жилом помещении, приобретенном на средства материнского (семейного) капитала</w:t>
      </w:r>
    </w:p>
    <w:p w:rsidR="00134F12" w:rsidRPr="007C5042" w:rsidRDefault="00134F12" w:rsidP="007C5042">
      <w:pPr>
        <w:jc w:val="center"/>
        <w:rPr>
          <w:rFonts w:ascii="Times New Roman" w:hAnsi="Times New Roman" w:cs="Times New Roman"/>
          <w:b/>
          <w:sz w:val="28"/>
          <w:szCs w:val="28"/>
        </w:rPr>
      </w:pP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 xml:space="preserve">          Согласно ст. ст. 29, 38 и 40 Конституции Российской Федерации, материнство, детство и семья находятся под защитой государства. Каждому гражданину гарантируется социальное обеспечение. </w:t>
      </w:r>
    </w:p>
    <w:p w:rsidR="007C5042" w:rsidRPr="007C5042" w:rsidRDefault="007C5042" w:rsidP="007C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5042">
        <w:rPr>
          <w:rFonts w:ascii="Times New Roman" w:hAnsi="Times New Roman" w:cs="Times New Roman"/>
          <w:sz w:val="28"/>
          <w:szCs w:val="28"/>
        </w:rPr>
        <w:tab/>
        <w:t xml:space="preserve">Порядок приобретения жилых помещений с использованием средств материнского (семейного) капитала регулируются Федеральным законом «О дополнительных мерах государственной поддержки семей, имеющих детей» от 29.12.2006 </w:t>
      </w:r>
      <w:r>
        <w:rPr>
          <w:rFonts w:ascii="Times New Roman" w:hAnsi="Times New Roman" w:cs="Times New Roman"/>
          <w:sz w:val="28"/>
          <w:szCs w:val="28"/>
        </w:rPr>
        <w:t xml:space="preserve">года </w:t>
      </w:r>
      <w:r w:rsidRPr="007C5042">
        <w:rPr>
          <w:rFonts w:ascii="Times New Roman" w:hAnsi="Times New Roman" w:cs="Times New Roman"/>
          <w:sz w:val="28"/>
          <w:szCs w:val="28"/>
        </w:rPr>
        <w:t>№ 256-ФЗ.</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t xml:space="preserve">В силу ч. 1 ст. 3 Федерального закона «О дополнительных мерах государственной </w:t>
      </w:r>
      <w:r>
        <w:rPr>
          <w:rFonts w:ascii="Times New Roman" w:hAnsi="Times New Roman" w:cs="Times New Roman"/>
          <w:sz w:val="28"/>
          <w:szCs w:val="28"/>
        </w:rPr>
        <w:t xml:space="preserve">  </w:t>
      </w:r>
      <w:r w:rsidRPr="007C5042">
        <w:rPr>
          <w:rFonts w:ascii="Times New Roman" w:hAnsi="Times New Roman" w:cs="Times New Roman"/>
          <w:sz w:val="28"/>
          <w:szCs w:val="28"/>
        </w:rPr>
        <w:t>поддержки</w:t>
      </w:r>
      <w:r>
        <w:rPr>
          <w:rFonts w:ascii="Times New Roman" w:hAnsi="Times New Roman" w:cs="Times New Roman"/>
          <w:sz w:val="28"/>
          <w:szCs w:val="28"/>
        </w:rPr>
        <w:t xml:space="preserve">  </w:t>
      </w:r>
      <w:r w:rsidRPr="007C5042">
        <w:rPr>
          <w:rFonts w:ascii="Times New Roman" w:hAnsi="Times New Roman" w:cs="Times New Roman"/>
          <w:sz w:val="28"/>
          <w:szCs w:val="28"/>
        </w:rPr>
        <w:t xml:space="preserve"> семей,</w:t>
      </w:r>
      <w:r>
        <w:rPr>
          <w:rFonts w:ascii="Times New Roman" w:hAnsi="Times New Roman" w:cs="Times New Roman"/>
          <w:sz w:val="28"/>
          <w:szCs w:val="28"/>
        </w:rPr>
        <w:t xml:space="preserve">   </w:t>
      </w:r>
      <w:r w:rsidRPr="007C5042">
        <w:rPr>
          <w:rFonts w:ascii="Times New Roman" w:hAnsi="Times New Roman" w:cs="Times New Roman"/>
          <w:sz w:val="28"/>
          <w:szCs w:val="28"/>
        </w:rPr>
        <w:t xml:space="preserve"> имеющих детей» от 29.12.2006 </w:t>
      </w:r>
      <w:r>
        <w:rPr>
          <w:rFonts w:ascii="Times New Roman" w:hAnsi="Times New Roman" w:cs="Times New Roman"/>
          <w:sz w:val="28"/>
          <w:szCs w:val="28"/>
        </w:rPr>
        <w:t xml:space="preserve">года  </w:t>
      </w:r>
      <w:r w:rsidRPr="007C5042">
        <w:rPr>
          <w:rFonts w:ascii="Times New Roman" w:hAnsi="Times New Roman" w:cs="Times New Roman"/>
          <w:sz w:val="28"/>
          <w:szCs w:val="28"/>
        </w:rPr>
        <w:t>№ 256-ФЗ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женщин, родивших (усыновивших) второго ребенка начиная с 1 января 2007 года;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t xml:space="preserve">Согласно ст. 5 Федерального закона «О дополнительных мерах государственной </w:t>
      </w:r>
      <w:r>
        <w:rPr>
          <w:rFonts w:ascii="Times New Roman" w:hAnsi="Times New Roman" w:cs="Times New Roman"/>
          <w:sz w:val="28"/>
          <w:szCs w:val="28"/>
        </w:rPr>
        <w:t xml:space="preserve">   </w:t>
      </w:r>
      <w:r w:rsidRPr="007C5042">
        <w:rPr>
          <w:rFonts w:ascii="Times New Roman" w:hAnsi="Times New Roman" w:cs="Times New Roman"/>
          <w:sz w:val="28"/>
          <w:szCs w:val="28"/>
        </w:rPr>
        <w:t xml:space="preserve">поддержки </w:t>
      </w:r>
      <w:r>
        <w:rPr>
          <w:rFonts w:ascii="Times New Roman" w:hAnsi="Times New Roman" w:cs="Times New Roman"/>
          <w:sz w:val="28"/>
          <w:szCs w:val="28"/>
        </w:rPr>
        <w:t xml:space="preserve">  </w:t>
      </w:r>
      <w:r w:rsidRPr="007C5042">
        <w:rPr>
          <w:rFonts w:ascii="Times New Roman" w:hAnsi="Times New Roman" w:cs="Times New Roman"/>
          <w:sz w:val="28"/>
          <w:szCs w:val="28"/>
        </w:rPr>
        <w:t>семей,</w:t>
      </w:r>
      <w:r>
        <w:rPr>
          <w:rFonts w:ascii="Times New Roman" w:hAnsi="Times New Roman" w:cs="Times New Roman"/>
          <w:sz w:val="28"/>
          <w:szCs w:val="28"/>
        </w:rPr>
        <w:t xml:space="preserve">   </w:t>
      </w:r>
      <w:r w:rsidRPr="007C5042">
        <w:rPr>
          <w:rFonts w:ascii="Times New Roman" w:hAnsi="Times New Roman" w:cs="Times New Roman"/>
          <w:sz w:val="28"/>
          <w:szCs w:val="28"/>
        </w:rPr>
        <w:t xml:space="preserve"> имеющих детей» от 29.12.2006</w:t>
      </w:r>
      <w:r>
        <w:rPr>
          <w:rFonts w:ascii="Times New Roman" w:hAnsi="Times New Roman" w:cs="Times New Roman"/>
          <w:sz w:val="28"/>
          <w:szCs w:val="28"/>
        </w:rPr>
        <w:t xml:space="preserve"> года </w:t>
      </w:r>
      <w:r w:rsidRPr="007C5042">
        <w:rPr>
          <w:rFonts w:ascii="Times New Roman" w:hAnsi="Times New Roman" w:cs="Times New Roman"/>
          <w:sz w:val="28"/>
          <w:szCs w:val="28"/>
        </w:rPr>
        <w:t xml:space="preserve"> № 256-ФЗ лица, указанные в частях 1, 3 - 5 статьи 3 указанного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путем подачи соответствующего заявления со всеми необходимыми документами либо получить сертификат в без заявительном порядке в соответствии с частью 1.2 настоящей статьи в любое время после возникновения права на дополнительные </w:t>
      </w:r>
      <w:r>
        <w:rPr>
          <w:rFonts w:ascii="Times New Roman" w:hAnsi="Times New Roman" w:cs="Times New Roman"/>
          <w:sz w:val="28"/>
          <w:szCs w:val="28"/>
        </w:rPr>
        <w:t>меры государственной поддержки.</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t xml:space="preserve">Из ч. 4 ст. 10 Федерального закона «О дополнительных мерах государственной поддержки семей, имеющих детей» от 29.12.2006 </w:t>
      </w:r>
      <w:r>
        <w:rPr>
          <w:rFonts w:ascii="Times New Roman" w:hAnsi="Times New Roman" w:cs="Times New Roman"/>
          <w:sz w:val="28"/>
          <w:szCs w:val="28"/>
        </w:rPr>
        <w:t xml:space="preserve">года </w:t>
      </w:r>
      <w:r w:rsidRPr="007C5042">
        <w:rPr>
          <w:rFonts w:ascii="Times New Roman" w:hAnsi="Times New Roman" w:cs="Times New Roman"/>
          <w:sz w:val="28"/>
          <w:szCs w:val="28"/>
        </w:rPr>
        <w:t xml:space="preserve">№ 256-ФЗ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w:t>
      </w:r>
      <w:r w:rsidRPr="007C5042">
        <w:rPr>
          <w:rFonts w:ascii="Times New Roman" w:hAnsi="Times New Roman" w:cs="Times New Roman"/>
          <w:sz w:val="28"/>
          <w:szCs w:val="28"/>
        </w:rPr>
        <w:lastRenderedPageBreak/>
        <w:t>первого, второго, третьего ребенка и последующих детей) с определением размера долей по соглашению.</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t>В соответствии с п. 15 (1)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года лицо, получившее сертификат, или супруг лица, получившего сертификат,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и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r>
      <w:r>
        <w:rPr>
          <w:rFonts w:ascii="Times New Roman" w:hAnsi="Times New Roman" w:cs="Times New Roman"/>
          <w:sz w:val="28"/>
          <w:szCs w:val="28"/>
        </w:rPr>
        <w:t xml:space="preserve">Проведенной проверкой по обращению установлено, что </w:t>
      </w:r>
      <w:r w:rsidRPr="007C5042">
        <w:rPr>
          <w:rFonts w:ascii="Times New Roman" w:hAnsi="Times New Roman" w:cs="Times New Roman"/>
          <w:sz w:val="28"/>
          <w:szCs w:val="28"/>
        </w:rPr>
        <w:t xml:space="preserve">что решением Государственного учреждения – Управление Пенсионного фонда Российской Федерации в </w:t>
      </w:r>
      <w:proofErr w:type="spellStart"/>
      <w:r w:rsidRPr="007C5042">
        <w:rPr>
          <w:rFonts w:ascii="Times New Roman" w:hAnsi="Times New Roman" w:cs="Times New Roman"/>
          <w:sz w:val="28"/>
          <w:szCs w:val="28"/>
        </w:rPr>
        <w:t>Саткинском</w:t>
      </w:r>
      <w:proofErr w:type="spellEnd"/>
      <w:r w:rsidRPr="007C5042">
        <w:rPr>
          <w:rFonts w:ascii="Times New Roman" w:hAnsi="Times New Roman" w:cs="Times New Roman"/>
          <w:sz w:val="28"/>
          <w:szCs w:val="28"/>
        </w:rPr>
        <w:t xml:space="preserve"> районе Челябинской области удовлетворено заявление </w:t>
      </w:r>
      <w:r>
        <w:rPr>
          <w:rFonts w:ascii="Times New Roman" w:hAnsi="Times New Roman" w:cs="Times New Roman"/>
          <w:sz w:val="28"/>
          <w:szCs w:val="28"/>
        </w:rPr>
        <w:t xml:space="preserve">М. </w:t>
      </w:r>
      <w:r w:rsidRPr="007C5042">
        <w:rPr>
          <w:rFonts w:ascii="Times New Roman" w:hAnsi="Times New Roman" w:cs="Times New Roman"/>
          <w:sz w:val="28"/>
          <w:szCs w:val="28"/>
        </w:rPr>
        <w:t>о распоряжении средствами материнского (семейного) капитала и направлении средств на погашение основного долга и уплату процентов по кредиту (займу) на приобретение жилья.</w:t>
      </w:r>
    </w:p>
    <w:p w:rsidR="007C5042" w:rsidRP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 xml:space="preserve">      </w:t>
      </w:r>
      <w:r w:rsidRPr="007C5042">
        <w:rPr>
          <w:rFonts w:ascii="Times New Roman" w:hAnsi="Times New Roman" w:cs="Times New Roman"/>
          <w:sz w:val="28"/>
          <w:szCs w:val="28"/>
        </w:rPr>
        <w:tab/>
        <w:t xml:space="preserve">С целью реализации права на распоряжение средствами материнского (семейного) капитала </w:t>
      </w:r>
      <w:r>
        <w:rPr>
          <w:rFonts w:ascii="Times New Roman" w:hAnsi="Times New Roman" w:cs="Times New Roman"/>
          <w:sz w:val="28"/>
          <w:szCs w:val="28"/>
        </w:rPr>
        <w:t>М. заключил</w:t>
      </w:r>
      <w:r w:rsidRPr="007C5042">
        <w:rPr>
          <w:rFonts w:ascii="Times New Roman" w:hAnsi="Times New Roman" w:cs="Times New Roman"/>
          <w:sz w:val="28"/>
          <w:szCs w:val="28"/>
        </w:rPr>
        <w:t xml:space="preserve"> кредитный договор на приобретение в общую равную долевую собственность квартиры.</w:t>
      </w:r>
    </w:p>
    <w:p w:rsidR="007C5042" w:rsidRDefault="007C5042" w:rsidP="007C5042">
      <w:pPr>
        <w:spacing w:after="0" w:line="240" w:lineRule="auto"/>
        <w:jc w:val="both"/>
        <w:rPr>
          <w:rFonts w:ascii="Times New Roman" w:hAnsi="Times New Roman" w:cs="Times New Roman"/>
          <w:sz w:val="28"/>
          <w:szCs w:val="28"/>
        </w:rPr>
      </w:pPr>
      <w:r w:rsidRPr="007C5042">
        <w:rPr>
          <w:rFonts w:ascii="Times New Roman" w:hAnsi="Times New Roman" w:cs="Times New Roman"/>
          <w:sz w:val="28"/>
          <w:szCs w:val="28"/>
        </w:rPr>
        <w:tab/>
        <w:t xml:space="preserve">В Управление Федеральной службы государственной регистрации, кадастра и картографии по Челябинской </w:t>
      </w:r>
      <w:proofErr w:type="gramStart"/>
      <w:r w:rsidRPr="007C5042">
        <w:rPr>
          <w:rFonts w:ascii="Times New Roman" w:hAnsi="Times New Roman" w:cs="Times New Roman"/>
          <w:sz w:val="28"/>
          <w:szCs w:val="28"/>
        </w:rPr>
        <w:t>области  в</w:t>
      </w:r>
      <w:proofErr w:type="gramEnd"/>
      <w:r w:rsidRPr="007C5042">
        <w:rPr>
          <w:rFonts w:ascii="Times New Roman" w:hAnsi="Times New Roman" w:cs="Times New Roman"/>
          <w:sz w:val="28"/>
          <w:szCs w:val="28"/>
        </w:rPr>
        <w:t xml:space="preserve"> установленном порядке зарегистрировано п</w:t>
      </w:r>
      <w:r>
        <w:rPr>
          <w:rFonts w:ascii="Times New Roman" w:hAnsi="Times New Roman" w:cs="Times New Roman"/>
          <w:sz w:val="28"/>
          <w:szCs w:val="28"/>
        </w:rPr>
        <w:t>раво общей долевой собственности.</w:t>
      </w:r>
    </w:p>
    <w:p w:rsidR="007C5042" w:rsidRPr="007C5042" w:rsidRDefault="00134F12" w:rsidP="007C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w:t>
      </w:r>
      <w:r w:rsidR="007C5042">
        <w:rPr>
          <w:rFonts w:ascii="Times New Roman" w:hAnsi="Times New Roman" w:cs="Times New Roman"/>
          <w:sz w:val="28"/>
          <w:szCs w:val="28"/>
        </w:rPr>
        <w:t>нотариально заверенное</w:t>
      </w:r>
      <w:r>
        <w:rPr>
          <w:rFonts w:ascii="Times New Roman" w:hAnsi="Times New Roman" w:cs="Times New Roman"/>
          <w:sz w:val="28"/>
          <w:szCs w:val="28"/>
        </w:rPr>
        <w:t xml:space="preserve"> обязательство</w:t>
      </w:r>
      <w:r w:rsidR="007C5042">
        <w:rPr>
          <w:rFonts w:ascii="Times New Roman" w:hAnsi="Times New Roman" w:cs="Times New Roman"/>
          <w:sz w:val="28"/>
          <w:szCs w:val="28"/>
        </w:rPr>
        <w:t xml:space="preserve"> об оформлении жилого помещения</w:t>
      </w:r>
      <w:r>
        <w:rPr>
          <w:rFonts w:ascii="Times New Roman" w:hAnsi="Times New Roman" w:cs="Times New Roman"/>
          <w:sz w:val="28"/>
          <w:szCs w:val="28"/>
        </w:rPr>
        <w:t>, приобретенного</w:t>
      </w:r>
      <w:r w:rsidR="007C5042" w:rsidRPr="007C5042">
        <w:rPr>
          <w:rFonts w:ascii="Times New Roman" w:hAnsi="Times New Roman" w:cs="Times New Roman"/>
          <w:sz w:val="28"/>
          <w:szCs w:val="28"/>
        </w:rPr>
        <w:t xml:space="preserve"> с использованием средств материнского (семейного) капитала, в общую </w:t>
      </w:r>
      <w:r w:rsidR="007C5042">
        <w:rPr>
          <w:rFonts w:ascii="Times New Roman" w:hAnsi="Times New Roman" w:cs="Times New Roman"/>
          <w:sz w:val="28"/>
          <w:szCs w:val="28"/>
        </w:rPr>
        <w:t xml:space="preserve">собственность всех членов семьи </w:t>
      </w:r>
      <w:r w:rsidR="007C5042" w:rsidRPr="007C5042">
        <w:rPr>
          <w:rFonts w:ascii="Times New Roman" w:hAnsi="Times New Roman" w:cs="Times New Roman"/>
          <w:sz w:val="28"/>
          <w:szCs w:val="28"/>
        </w:rPr>
        <w:t>в порядке и в сроки, установленные законом, а именно в течение 6 (шести) месяцев после снятия обременения с жилого помещения</w:t>
      </w:r>
      <w:r w:rsidR="007C5042">
        <w:rPr>
          <w:rFonts w:ascii="Times New Roman" w:hAnsi="Times New Roman" w:cs="Times New Roman"/>
          <w:sz w:val="28"/>
          <w:szCs w:val="28"/>
        </w:rPr>
        <w:t xml:space="preserve"> не исполнено.</w:t>
      </w:r>
    </w:p>
    <w:p w:rsidR="007C5042" w:rsidRDefault="007C5042" w:rsidP="007C5042">
      <w:pPr>
        <w:jc w:val="both"/>
        <w:rPr>
          <w:rFonts w:ascii="Times New Roman" w:hAnsi="Times New Roman" w:cs="Times New Roman"/>
          <w:sz w:val="28"/>
          <w:szCs w:val="28"/>
        </w:rPr>
      </w:pPr>
      <w:r w:rsidRPr="007C5042">
        <w:rPr>
          <w:rFonts w:ascii="Times New Roman" w:hAnsi="Times New Roman" w:cs="Times New Roman"/>
          <w:sz w:val="28"/>
          <w:szCs w:val="28"/>
        </w:rPr>
        <w:t xml:space="preserve">       </w:t>
      </w:r>
      <w:r w:rsidRPr="007C5042">
        <w:rPr>
          <w:rFonts w:ascii="Times New Roman" w:hAnsi="Times New Roman" w:cs="Times New Roman"/>
          <w:sz w:val="28"/>
          <w:szCs w:val="28"/>
        </w:rPr>
        <w:tab/>
        <w:t>Поскольку нарушены жилищные права несовершеннолетних детей</w:t>
      </w:r>
      <w:r w:rsidR="00134F12">
        <w:rPr>
          <w:rFonts w:ascii="Times New Roman" w:hAnsi="Times New Roman" w:cs="Times New Roman"/>
          <w:sz w:val="28"/>
          <w:szCs w:val="28"/>
        </w:rPr>
        <w:t>,</w:t>
      </w:r>
      <w:r w:rsidRPr="007C5042">
        <w:rPr>
          <w:rFonts w:ascii="Times New Roman" w:hAnsi="Times New Roman" w:cs="Times New Roman"/>
          <w:sz w:val="28"/>
          <w:szCs w:val="28"/>
        </w:rPr>
        <w:t xml:space="preserve"> </w:t>
      </w:r>
      <w:r>
        <w:rPr>
          <w:rFonts w:ascii="Times New Roman" w:hAnsi="Times New Roman" w:cs="Times New Roman"/>
          <w:sz w:val="28"/>
          <w:szCs w:val="28"/>
        </w:rPr>
        <w:t>прокуратурой города в суд направлено исковое заявление</w:t>
      </w:r>
      <w:r w:rsidRPr="007C5042">
        <w:rPr>
          <w:rFonts w:ascii="Times New Roman" w:hAnsi="Times New Roman" w:cs="Times New Roman"/>
          <w:sz w:val="28"/>
          <w:szCs w:val="28"/>
        </w:rPr>
        <w:tab/>
      </w:r>
      <w:r w:rsidR="00134F12">
        <w:rPr>
          <w:rFonts w:ascii="Times New Roman" w:hAnsi="Times New Roman" w:cs="Times New Roman"/>
          <w:sz w:val="28"/>
          <w:szCs w:val="28"/>
        </w:rPr>
        <w:t xml:space="preserve">о признании за </w:t>
      </w:r>
      <w:r w:rsidR="00134F12">
        <w:rPr>
          <w:rFonts w:ascii="Times New Roman" w:hAnsi="Times New Roman" w:cs="Times New Roman"/>
          <w:sz w:val="28"/>
          <w:szCs w:val="28"/>
        </w:rPr>
        <w:lastRenderedPageBreak/>
        <w:t>несовершеннолетними права</w:t>
      </w:r>
      <w:r w:rsidRPr="007C5042">
        <w:rPr>
          <w:rFonts w:ascii="Times New Roman" w:hAnsi="Times New Roman" w:cs="Times New Roman"/>
          <w:sz w:val="28"/>
          <w:szCs w:val="28"/>
        </w:rPr>
        <w:t xml:space="preserve"> общей долевой собственности на жилое помещение.</w:t>
      </w:r>
    </w:p>
    <w:p w:rsidR="00134F12" w:rsidRDefault="00134F12" w:rsidP="007C5042">
      <w:pPr>
        <w:jc w:val="both"/>
        <w:rPr>
          <w:rFonts w:ascii="Times New Roman" w:hAnsi="Times New Roman" w:cs="Times New Roman"/>
          <w:sz w:val="28"/>
          <w:szCs w:val="28"/>
        </w:rPr>
      </w:pPr>
      <w:r>
        <w:rPr>
          <w:rFonts w:ascii="Times New Roman" w:hAnsi="Times New Roman" w:cs="Times New Roman"/>
          <w:sz w:val="28"/>
          <w:szCs w:val="28"/>
        </w:rPr>
        <w:tab/>
        <w:t xml:space="preserve">Судом требования прокурора удовлетворены в полном объеме, исполнение решения суда находится на контроле прокуратуры города. </w:t>
      </w:r>
    </w:p>
    <w:p w:rsidR="00134F12" w:rsidRDefault="00134F12" w:rsidP="007C5042">
      <w:pPr>
        <w:jc w:val="both"/>
        <w:rPr>
          <w:rFonts w:ascii="Times New Roman" w:hAnsi="Times New Roman" w:cs="Times New Roman"/>
          <w:sz w:val="28"/>
          <w:szCs w:val="28"/>
        </w:rPr>
      </w:pPr>
    </w:p>
    <w:p w:rsidR="00134F12" w:rsidRDefault="00134F12" w:rsidP="00134F12">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Саткинского</w:t>
      </w:r>
      <w:proofErr w:type="spellEnd"/>
      <w:r>
        <w:rPr>
          <w:rFonts w:ascii="Times New Roman" w:hAnsi="Times New Roman" w:cs="Times New Roman"/>
          <w:sz w:val="28"/>
          <w:szCs w:val="28"/>
        </w:rPr>
        <w:t xml:space="preserve"> городского прокурора </w:t>
      </w:r>
    </w:p>
    <w:p w:rsidR="00134F12" w:rsidRPr="007C5042" w:rsidRDefault="00134F12" w:rsidP="00134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Е.Г. </w:t>
      </w:r>
    </w:p>
    <w:p w:rsidR="007C5042" w:rsidRPr="007C5042" w:rsidRDefault="007C5042" w:rsidP="00134F12">
      <w:pPr>
        <w:spacing w:after="0" w:line="240" w:lineRule="auto"/>
        <w:jc w:val="both"/>
        <w:rPr>
          <w:rFonts w:ascii="Times New Roman" w:hAnsi="Times New Roman" w:cs="Times New Roman"/>
          <w:sz w:val="28"/>
          <w:szCs w:val="28"/>
        </w:rPr>
      </w:pPr>
    </w:p>
    <w:bookmarkEnd w:id="0"/>
    <w:p w:rsidR="001770B0" w:rsidRPr="007C5042" w:rsidRDefault="001770B0" w:rsidP="007C5042">
      <w:pPr>
        <w:jc w:val="both"/>
        <w:rPr>
          <w:rFonts w:ascii="Times New Roman" w:hAnsi="Times New Roman" w:cs="Times New Roman"/>
          <w:sz w:val="28"/>
          <w:szCs w:val="28"/>
        </w:rPr>
      </w:pPr>
    </w:p>
    <w:sectPr w:rsidR="001770B0" w:rsidRPr="007C5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D"/>
    <w:rsid w:val="00134F12"/>
    <w:rsid w:val="001770B0"/>
    <w:rsid w:val="007C5042"/>
    <w:rsid w:val="00F0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ECCA"/>
  <w15:chartTrackingRefBased/>
  <w15:docId w15:val="{F0C7DC31-77C7-42B4-80C3-DBB25885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2</cp:revision>
  <dcterms:created xsi:type="dcterms:W3CDTF">2021-06-07T13:02:00Z</dcterms:created>
  <dcterms:modified xsi:type="dcterms:W3CDTF">2021-06-07T13:15:00Z</dcterms:modified>
</cp:coreProperties>
</file>