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1C" w:rsidRDefault="000A4C1C" w:rsidP="000A4C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Статьей 15 Федерального закона «О социальной защите инвалидов в Российской Федерации» от 24 ноября 1995 года установлены меры по обесп</w:t>
      </w:r>
      <w:r>
        <w:rPr>
          <w:szCs w:val="28"/>
        </w:rPr>
        <w:t>е</w:t>
      </w:r>
      <w:r>
        <w:rPr>
          <w:szCs w:val="28"/>
        </w:rPr>
        <w:t>чению беспрепятственного доступа инвалидов к объектам социальной инфр</w:t>
      </w:r>
      <w:r>
        <w:rPr>
          <w:szCs w:val="28"/>
        </w:rPr>
        <w:t>а</w:t>
      </w:r>
      <w:r>
        <w:rPr>
          <w:szCs w:val="28"/>
        </w:rPr>
        <w:t>структуры. Органы местного самоуправления и организации независимо от организ</w:t>
      </w:r>
      <w:r>
        <w:rPr>
          <w:szCs w:val="28"/>
        </w:rPr>
        <w:t>а</w:t>
      </w:r>
      <w:r>
        <w:rPr>
          <w:szCs w:val="28"/>
        </w:rPr>
        <w:t>ционно-правовых форм создают условия инвалидам (включая инвалидов, и</w:t>
      </w:r>
      <w:r>
        <w:rPr>
          <w:szCs w:val="28"/>
        </w:rPr>
        <w:t>с</w:t>
      </w:r>
      <w:r>
        <w:rPr>
          <w:szCs w:val="28"/>
        </w:rPr>
        <w:t>пользующих кресла-коляски и собак-проводников) для беспрепятственного доступа к объектам социальной инфр</w:t>
      </w:r>
      <w:r>
        <w:rPr>
          <w:szCs w:val="28"/>
        </w:rPr>
        <w:t>а</w:t>
      </w:r>
      <w:r>
        <w:rPr>
          <w:szCs w:val="28"/>
        </w:rPr>
        <w:t xml:space="preserve">структуры. </w:t>
      </w:r>
    </w:p>
    <w:p w:rsidR="000A4C1C" w:rsidRDefault="000A4C1C" w:rsidP="000A4C1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Планировка и застройка городов, других населенных пунктов, формиров</w:t>
      </w:r>
      <w:r>
        <w:rPr>
          <w:szCs w:val="28"/>
        </w:rPr>
        <w:t>а</w:t>
      </w:r>
      <w:r>
        <w:rPr>
          <w:szCs w:val="28"/>
        </w:rPr>
        <w:t>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не допускаются.</w:t>
      </w:r>
      <w:proofErr w:type="gramEnd"/>
    </w:p>
    <w:p w:rsidR="000A4C1C" w:rsidRDefault="000A4C1C" w:rsidP="000A4C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случаях, когда действующие объекты невозможно полностью приспос</w:t>
      </w:r>
      <w:r>
        <w:rPr>
          <w:szCs w:val="28"/>
        </w:rPr>
        <w:t>о</w:t>
      </w:r>
      <w:r>
        <w:rPr>
          <w:szCs w:val="28"/>
        </w:rPr>
        <w:t>бить для нужд инвалидов, собственниками этих объектов должны осущест</w:t>
      </w:r>
      <w:r>
        <w:rPr>
          <w:szCs w:val="28"/>
        </w:rPr>
        <w:t>в</w:t>
      </w:r>
      <w:r>
        <w:rPr>
          <w:szCs w:val="28"/>
        </w:rPr>
        <w:t>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0A4C1C" w:rsidRDefault="000A4C1C" w:rsidP="000A4C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каждой стоянке (остановке) автотранспортных средств, в том числе около зданий, занимаемых органами местного самоуправления,</w:t>
      </w:r>
      <w:r w:rsidRPr="00824AF0">
        <w:rPr>
          <w:szCs w:val="28"/>
        </w:rPr>
        <w:t xml:space="preserve"> </w:t>
      </w:r>
      <w:r>
        <w:rPr>
          <w:szCs w:val="28"/>
        </w:rPr>
        <w:t>должно выд</w:t>
      </w:r>
      <w:r>
        <w:rPr>
          <w:szCs w:val="28"/>
        </w:rPr>
        <w:t>е</w:t>
      </w:r>
      <w:r>
        <w:rPr>
          <w:szCs w:val="28"/>
        </w:rPr>
        <w:t>ляться не менее 10 процентов мест (но не менее одного места) для парковки специальных автотранспортных средств инвалидов, которые не должны зан</w:t>
      </w:r>
      <w:r>
        <w:rPr>
          <w:szCs w:val="28"/>
        </w:rPr>
        <w:t>и</w:t>
      </w:r>
      <w:r>
        <w:rPr>
          <w:szCs w:val="28"/>
        </w:rPr>
        <w:t>мать иные транспортные средства. Инвалиды пользуются местами для парковки специальных автотранспортных средств бе</w:t>
      </w:r>
      <w:r>
        <w:rPr>
          <w:szCs w:val="28"/>
        </w:rPr>
        <w:t>с</w:t>
      </w:r>
      <w:r>
        <w:rPr>
          <w:szCs w:val="28"/>
        </w:rPr>
        <w:t>платно.</w:t>
      </w:r>
    </w:p>
    <w:p w:rsidR="000A4C1C" w:rsidRDefault="000A4C1C" w:rsidP="000A4C1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Ежегодно </w:t>
      </w:r>
      <w:proofErr w:type="spellStart"/>
      <w:r>
        <w:rPr>
          <w:szCs w:val="28"/>
        </w:rPr>
        <w:t>Саткинской</w:t>
      </w:r>
      <w:proofErr w:type="spellEnd"/>
      <w:r>
        <w:rPr>
          <w:szCs w:val="28"/>
        </w:rPr>
        <w:t xml:space="preserve"> городской прокуратурой проводятся проверки и</w:t>
      </w:r>
      <w:r>
        <w:rPr>
          <w:szCs w:val="28"/>
        </w:rPr>
        <w:t>с</w:t>
      </w:r>
      <w:r>
        <w:rPr>
          <w:szCs w:val="28"/>
        </w:rPr>
        <w:t>полнения законодательства о социальной защите инвалидов в районе.</w:t>
      </w:r>
    </w:p>
    <w:p w:rsidR="000A4C1C" w:rsidRDefault="000A4C1C" w:rsidP="000A4C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>
        <w:t>В случае выявления фактов отсутствия свободного доступа к объектам с</w:t>
      </w:r>
      <w:r>
        <w:t>о</w:t>
      </w:r>
      <w:r>
        <w:t>циальной инфраструктуры для инвалидов, прокурором города в отношении р</w:t>
      </w:r>
      <w:r>
        <w:t>у</w:t>
      </w:r>
      <w:r>
        <w:t>ководителей организаций и предприятий выносятся постановления о возбужд</w:t>
      </w:r>
      <w:r>
        <w:t>е</w:t>
      </w:r>
      <w:r>
        <w:t>нии дела об административном правонарушении, предусмотренном ст. 9.13</w:t>
      </w:r>
      <w:r w:rsidRPr="00B14BFB">
        <w:t xml:space="preserve"> К</w:t>
      </w:r>
      <w:r w:rsidRPr="00B14BFB">
        <w:t>о</w:t>
      </w:r>
      <w:r w:rsidRPr="00B14BFB">
        <w:t xml:space="preserve">декса Российской Федерации об административных правонарушениях: </w:t>
      </w:r>
      <w:r>
        <w:t>уклон</w:t>
      </w:r>
      <w:r>
        <w:t>е</w:t>
      </w:r>
      <w:r>
        <w:t>ние от исполнения требований доступности для инвалидов объектов инжене</w:t>
      </w:r>
      <w:r>
        <w:t>р</w:t>
      </w:r>
      <w:r>
        <w:t>ной, транспортной и социальной инфраструктур</w:t>
      </w:r>
      <w:r w:rsidRPr="00B14BFB">
        <w:rPr>
          <w:color w:val="000000"/>
        </w:rPr>
        <w:t>.</w:t>
      </w:r>
      <w:proofErr w:type="gramEnd"/>
    </w:p>
    <w:p w:rsidR="000A4C1C" w:rsidRDefault="000A4C1C" w:rsidP="000A4C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В случае отсутствия мест для парковки (стоянки) автотранспортных средств инвалидов виновное лицо привлекается к административной отве</w:t>
      </w:r>
      <w:r>
        <w:t>т</w:t>
      </w:r>
      <w:r>
        <w:t xml:space="preserve">ственности по </w:t>
      </w:r>
      <w:r w:rsidRPr="00B14BFB">
        <w:t xml:space="preserve">ст. </w:t>
      </w:r>
      <w:r>
        <w:t xml:space="preserve">5.43 </w:t>
      </w:r>
      <w:r w:rsidRPr="00B14BFB">
        <w:t xml:space="preserve">Кодекса Российской Федерации об административных правонарушениях: </w:t>
      </w:r>
      <w:r>
        <w:t>нарушение требований законодательства, предусматрива</w:t>
      </w:r>
      <w:r>
        <w:t>ю</w:t>
      </w:r>
      <w:r>
        <w:t>щих выделение на автомобильных стоянках (остановках) мест для специальных автотранспортных средств инв</w:t>
      </w:r>
      <w:r>
        <w:t>а</w:t>
      </w:r>
      <w:r>
        <w:t>лидов</w:t>
      </w:r>
      <w:r w:rsidRPr="00B14BFB">
        <w:rPr>
          <w:color w:val="000000"/>
        </w:rPr>
        <w:t xml:space="preserve">. </w:t>
      </w:r>
    </w:p>
    <w:p w:rsidR="000A4C1C" w:rsidRDefault="000A4C1C" w:rsidP="000A4C1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виновные в нарушении прав инвалидов лица добровольно не устранили в своей деятельности нарушения закона, прокурор города обр</w:t>
      </w:r>
      <w:r>
        <w:rPr>
          <w:color w:val="000000"/>
        </w:rPr>
        <w:t>а</w:t>
      </w:r>
      <w:r>
        <w:rPr>
          <w:color w:val="000000"/>
        </w:rPr>
        <w:t xml:space="preserve">щается в суд с заявлением о понуждении их к исполнению закона. </w:t>
      </w:r>
    </w:p>
    <w:p w:rsidR="000A4C1C" w:rsidRDefault="000A4C1C" w:rsidP="000A4C1C">
      <w:pPr>
        <w:spacing w:after="120"/>
        <w:jc w:val="both"/>
        <w:rPr>
          <w:szCs w:val="28"/>
        </w:rPr>
      </w:pPr>
      <w:r>
        <w:rPr>
          <w:szCs w:val="28"/>
        </w:rPr>
        <w:lastRenderedPageBreak/>
        <w:t xml:space="preserve">        Любой гражданин, обладающий сведениями о нарушении в </w:t>
      </w:r>
      <w:proofErr w:type="spellStart"/>
      <w:r>
        <w:rPr>
          <w:szCs w:val="28"/>
        </w:rPr>
        <w:t>Саткинском</w:t>
      </w:r>
      <w:proofErr w:type="spellEnd"/>
      <w:r>
        <w:rPr>
          <w:szCs w:val="28"/>
        </w:rPr>
        <w:t xml:space="preserve"> районе прав инвалидов на благоприятную жизненную среду, вправе обратиться с заявлением в </w:t>
      </w:r>
      <w:proofErr w:type="spellStart"/>
      <w:r>
        <w:rPr>
          <w:szCs w:val="28"/>
        </w:rPr>
        <w:t>Саткинскую</w:t>
      </w:r>
      <w:proofErr w:type="spellEnd"/>
      <w:r>
        <w:rPr>
          <w:szCs w:val="28"/>
        </w:rPr>
        <w:t xml:space="preserve"> городскую прокуратуру.  </w:t>
      </w:r>
    </w:p>
    <w:p w:rsidR="000A4C1C" w:rsidRDefault="000A4C1C" w:rsidP="000A4C1C">
      <w:pPr>
        <w:spacing w:after="120"/>
        <w:jc w:val="both"/>
        <w:rPr>
          <w:szCs w:val="28"/>
        </w:rPr>
      </w:pPr>
      <w:r>
        <w:rPr>
          <w:szCs w:val="28"/>
        </w:rPr>
        <w:t xml:space="preserve">Помощник </w:t>
      </w:r>
      <w:proofErr w:type="spellStart"/>
      <w:r>
        <w:rPr>
          <w:szCs w:val="28"/>
        </w:rPr>
        <w:t>Саткинского</w:t>
      </w:r>
      <w:proofErr w:type="spellEnd"/>
      <w:r>
        <w:rPr>
          <w:szCs w:val="28"/>
        </w:rPr>
        <w:t xml:space="preserve"> городского прокурора</w:t>
      </w:r>
    </w:p>
    <w:p w:rsidR="000A4C1C" w:rsidRDefault="000A4C1C" w:rsidP="000A4C1C">
      <w:pPr>
        <w:spacing w:after="120"/>
        <w:jc w:val="both"/>
        <w:rPr>
          <w:szCs w:val="28"/>
        </w:rPr>
      </w:pPr>
      <w:r>
        <w:rPr>
          <w:szCs w:val="28"/>
        </w:rPr>
        <w:t xml:space="preserve">юрист 1 класса               </w:t>
      </w:r>
      <w:bookmarkStart w:id="0" w:name="_GoBack"/>
      <w:bookmarkEnd w:id="0"/>
      <w:r>
        <w:rPr>
          <w:szCs w:val="28"/>
        </w:rPr>
        <w:t xml:space="preserve">                                                                Т.В. Пономарева </w:t>
      </w:r>
    </w:p>
    <w:p w:rsidR="00F84B1C" w:rsidRPr="000A4C1C" w:rsidRDefault="00F84B1C">
      <w:pPr>
        <w:rPr>
          <w:b/>
        </w:rPr>
      </w:pPr>
    </w:p>
    <w:sectPr w:rsidR="00F84B1C" w:rsidRPr="000A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1C"/>
    <w:rsid w:val="00077632"/>
    <w:rsid w:val="00090E51"/>
    <w:rsid w:val="0009523F"/>
    <w:rsid w:val="000A4C1C"/>
    <w:rsid w:val="00106505"/>
    <w:rsid w:val="00163422"/>
    <w:rsid w:val="001912CA"/>
    <w:rsid w:val="001C4C5B"/>
    <w:rsid w:val="001C4EFA"/>
    <w:rsid w:val="001E6A22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656BA"/>
    <w:rsid w:val="00480031"/>
    <w:rsid w:val="004A000D"/>
    <w:rsid w:val="00531B94"/>
    <w:rsid w:val="00531BED"/>
    <w:rsid w:val="00562CFF"/>
    <w:rsid w:val="005A5A66"/>
    <w:rsid w:val="005E3524"/>
    <w:rsid w:val="006078F4"/>
    <w:rsid w:val="00612CF3"/>
    <w:rsid w:val="006267F2"/>
    <w:rsid w:val="006270F8"/>
    <w:rsid w:val="00632B9A"/>
    <w:rsid w:val="00644A23"/>
    <w:rsid w:val="00656751"/>
    <w:rsid w:val="0068035C"/>
    <w:rsid w:val="006F47EF"/>
    <w:rsid w:val="00722E40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B058B9"/>
    <w:rsid w:val="00BA24AF"/>
    <w:rsid w:val="00BA281D"/>
    <w:rsid w:val="00BB4681"/>
    <w:rsid w:val="00BD7E2D"/>
    <w:rsid w:val="00BE1AA0"/>
    <w:rsid w:val="00C23A77"/>
    <w:rsid w:val="00C26B1C"/>
    <w:rsid w:val="00C3522E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253A"/>
    <w:rsid w:val="00DE5EAD"/>
    <w:rsid w:val="00DF2199"/>
    <w:rsid w:val="00E00585"/>
    <w:rsid w:val="00E01DCC"/>
    <w:rsid w:val="00E164CD"/>
    <w:rsid w:val="00E31429"/>
    <w:rsid w:val="00E34302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2014-01-27T02:41:00Z</dcterms:created>
  <dcterms:modified xsi:type="dcterms:W3CDTF">2014-01-27T02:42:00Z</dcterms:modified>
</cp:coreProperties>
</file>