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C6" w:rsidRDefault="006D502C" w:rsidP="00F67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DEB">
        <w:rPr>
          <w:rFonts w:ascii="Times New Roman" w:hAnsi="Times New Roman" w:cs="Times New Roman"/>
          <w:sz w:val="28"/>
          <w:szCs w:val="28"/>
        </w:rPr>
        <w:t>Городской прокуратурой проанализированы сведения о состоянии объектов жилищно-коммунального хозяйства на территории Саткинского</w:t>
      </w:r>
      <w:r w:rsidR="00A72DEB">
        <w:rPr>
          <w:rFonts w:ascii="Times New Roman" w:hAnsi="Times New Roman" w:cs="Times New Roman"/>
          <w:sz w:val="28"/>
          <w:szCs w:val="28"/>
        </w:rPr>
        <w:t xml:space="preserve"> муниципального района и установлено, что в п. Сулея Саткинского района тепловая сеть, проложенная от </w:t>
      </w:r>
      <w:r w:rsidR="00A7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«СОШ р.п. Сулея» до дома № 19 по </w:t>
      </w:r>
      <w:r w:rsidR="00A7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A72DE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Есенина</w:t>
      </w:r>
      <w:r w:rsidR="00A7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обеспечивающая теплоснабжением дома: </w:t>
      </w:r>
      <w:r w:rsidR="00A7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17, 17а, 19 по </w:t>
      </w:r>
      <w:r w:rsidR="00A7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72DE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Есенина, № 30 по ул. Л</w:t>
      </w:r>
      <w:r w:rsidR="00A7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уговая </w:t>
      </w:r>
      <w:r w:rsidR="00A72DEB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Сулея Саткинского района</w:t>
      </w:r>
      <w:r w:rsidR="00A7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требует проведения капитального ремонта. </w:t>
      </w:r>
    </w:p>
    <w:p w:rsidR="00A72DEB" w:rsidRDefault="00A72DEB" w:rsidP="00F67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тепловая трасса находится в ненадлежащем сос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тоянии.</w:t>
      </w:r>
    </w:p>
    <w:p w:rsidR="00F67D48" w:rsidRDefault="00A72DEB" w:rsidP="00F67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по причине того, что тепловая трасса подвержена сплошной коррозии на ее отдельных участках ежегодно в ходе отопительных периодов пр</w:t>
      </w:r>
      <w:r w:rsidR="00F67D48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оисходят аварии в виде порывов.</w:t>
      </w:r>
    </w:p>
    <w:p w:rsidR="00A72DEB" w:rsidRDefault="00A72DEB" w:rsidP="00A72D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факту выявленных нарушений закона городской прокуратурой в суд предъявлено исковое заявление, которое рассмотрено и удовлетворено. В настоящее время срок для добровольного исполнения требований судебного акта не наступил. </w:t>
      </w:r>
    </w:p>
    <w:p w:rsidR="00F67D48" w:rsidRDefault="00F67D48" w:rsidP="00A72D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48" w:rsidRDefault="00F67D48" w:rsidP="00F67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помощник </w:t>
      </w:r>
    </w:p>
    <w:p w:rsidR="00F67D48" w:rsidRDefault="00F67D48" w:rsidP="00F67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Саткинского городского прокурора</w:t>
      </w:r>
    </w:p>
    <w:p w:rsidR="00F67D48" w:rsidRDefault="00F67D48" w:rsidP="00F67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Челябинской области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Уткина</w:t>
      </w:r>
    </w:p>
    <w:p w:rsidR="00A72DEB" w:rsidRPr="00A72DEB" w:rsidRDefault="00A72DEB" w:rsidP="00A72DE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72DEB" w:rsidRPr="00A72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4F"/>
    <w:rsid w:val="003E364F"/>
    <w:rsid w:val="006871AB"/>
    <w:rsid w:val="006D502C"/>
    <w:rsid w:val="006E3237"/>
    <w:rsid w:val="00A72DEB"/>
    <w:rsid w:val="00F6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B23E"/>
  <w15:chartTrackingRefBased/>
  <w15:docId w15:val="{803CE434-5CC9-40F4-8189-990BE97F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Олеся Александровна</dc:creator>
  <cp:keywords/>
  <dc:description/>
  <cp:lastModifiedBy>Уткина Олеся Александровна</cp:lastModifiedBy>
  <cp:revision>2</cp:revision>
  <dcterms:created xsi:type="dcterms:W3CDTF">2023-12-25T06:37:00Z</dcterms:created>
  <dcterms:modified xsi:type="dcterms:W3CDTF">2023-12-25T09:02:00Z</dcterms:modified>
</cp:coreProperties>
</file>