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E" w:rsidRPr="000068C6" w:rsidRDefault="005064A9" w:rsidP="0000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C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развитии внутреннего и въездного туризма в </w:t>
      </w:r>
      <w:proofErr w:type="spellStart"/>
      <w:r w:rsidRPr="000068C6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Pr="000068C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 xml:space="preserve">Развитие внутреннего и въездного туризма в СМР осуществляется в соответствии с программой «Развитие туризма в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муниципальном районе (2019-2025 гг.)», разработанной в 2018 г. ООО «Академия городских технологий «</w:t>
      </w:r>
      <w:r w:rsidRPr="000068C6">
        <w:rPr>
          <w:rFonts w:ascii="Times New Roman" w:hAnsi="Times New Roman" w:cs="Times New Roman"/>
          <w:sz w:val="24"/>
          <w:szCs w:val="24"/>
          <w:lang w:val="en-US"/>
        </w:rPr>
        <w:t>SREDA</w:t>
      </w:r>
      <w:r w:rsidRPr="000068C6">
        <w:rPr>
          <w:rFonts w:ascii="Times New Roman" w:hAnsi="Times New Roman" w:cs="Times New Roman"/>
          <w:sz w:val="24"/>
          <w:szCs w:val="24"/>
        </w:rPr>
        <w:t xml:space="preserve">» (рук. Зубова Ю.А.), муниципальной программой «Развитие туризма в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муниципальном районе», а также Стратегией социально-экономического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муниципального района до 2035 г.</w:t>
      </w:r>
    </w:p>
    <w:p w:rsidR="000068C6" w:rsidRPr="000068C6" w:rsidRDefault="000068C6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Анализ состояния туристической отрасли, который был проведен в декабре 2020 г., показал эффективность, начатой в 2015 году, муниципальной политики в сфере туризма. Несмотря на множество существующих проблем и барьеров в этой сфере, наблюдается положительная динамика по многим направлениям.</w:t>
      </w:r>
    </w:p>
    <w:p w:rsidR="000068C6" w:rsidRDefault="000068C6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Увеличилось количество коллективных средств размещения. В настоящее время их насчитывается 31ед. с общим номерным фондом 457</w:t>
      </w:r>
      <w:r w:rsidRPr="0000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C6">
        <w:rPr>
          <w:rFonts w:ascii="Times New Roman" w:hAnsi="Times New Roman" w:cs="Times New Roman"/>
          <w:sz w:val="24"/>
          <w:szCs w:val="24"/>
        </w:rPr>
        <w:t>ед. (1775 к/мест).</w:t>
      </w:r>
    </w:p>
    <w:p w:rsidR="003E3213" w:rsidRPr="00A728AD" w:rsidRDefault="003E3213" w:rsidP="003E32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  <w:r w:rsidRPr="00A728AD">
        <w:rPr>
          <w:rFonts w:ascii="Times New Roman" w:hAnsi="Times New Roman" w:cs="Times New Roman"/>
          <w:bCs/>
          <w:sz w:val="24"/>
          <w:szCs w:val="24"/>
        </w:rPr>
        <w:t>. Количество коллективных средств размещен</w:t>
      </w:r>
      <w:r>
        <w:rPr>
          <w:rFonts w:ascii="Times New Roman" w:hAnsi="Times New Roman" w:cs="Times New Roman"/>
          <w:bCs/>
          <w:sz w:val="24"/>
          <w:szCs w:val="24"/>
        </w:rPr>
        <w:t>ия СМР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1"/>
        <w:gridCol w:w="1418"/>
        <w:gridCol w:w="1417"/>
        <w:gridCol w:w="1418"/>
      </w:tblGrid>
      <w:tr w:rsidR="003E3213" w:rsidRPr="00A728AD" w:rsidTr="00304B0C">
        <w:tc>
          <w:tcPr>
            <w:tcW w:w="709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позиции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213" w:rsidRPr="00A728AD" w:rsidTr="00304B0C">
        <w:tc>
          <w:tcPr>
            <w:tcW w:w="709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>Количество гостиниц и  аналогичных средств размещения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213" w:rsidRPr="00A728AD" w:rsidTr="00304B0C">
        <w:tc>
          <w:tcPr>
            <w:tcW w:w="709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>Количество  специализированных средств  размещения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13" w:rsidRPr="00A728AD" w:rsidTr="00304B0C">
        <w:tc>
          <w:tcPr>
            <w:tcW w:w="4990" w:type="dxa"/>
            <w:gridSpan w:val="2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tabs>
                <w:tab w:val="left" w:pos="435"/>
                <w:tab w:val="center" w:pos="6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E3213" w:rsidRPr="00A728AD" w:rsidRDefault="003E3213" w:rsidP="00304B0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E3213" w:rsidRDefault="003E3213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8C6" w:rsidRDefault="000068C6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Туристический поток вырос более чем в 2,5 раза и составил в 2020 году </w:t>
      </w:r>
      <w:r w:rsidRPr="000068C6">
        <w:rPr>
          <w:rFonts w:ascii="Times New Roman" w:hAnsi="Times New Roman" w:cs="Times New Roman"/>
          <w:bCs/>
          <w:sz w:val="24"/>
          <w:szCs w:val="24"/>
        </w:rPr>
        <w:t xml:space="preserve">289,5 </w:t>
      </w:r>
      <w:r w:rsidRPr="000068C6">
        <w:rPr>
          <w:rFonts w:ascii="Times New Roman" w:hAnsi="Times New Roman" w:cs="Times New Roman"/>
          <w:bCs/>
          <w:color w:val="000000"/>
          <w:sz w:val="24"/>
          <w:szCs w:val="24"/>
        </w:rPr>
        <w:t>тыс. чел.</w:t>
      </w:r>
    </w:p>
    <w:p w:rsidR="003E3213" w:rsidRPr="00A728AD" w:rsidRDefault="003E3213" w:rsidP="003E3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2</w:t>
      </w:r>
      <w:r w:rsidRPr="00A72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728AD">
        <w:rPr>
          <w:rFonts w:ascii="Times New Roman" w:hAnsi="Times New Roman" w:cs="Times New Roman"/>
          <w:bCs/>
          <w:sz w:val="24"/>
          <w:szCs w:val="24"/>
        </w:rPr>
        <w:t>Внутренни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туристский поток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251"/>
        <w:gridCol w:w="1229"/>
        <w:gridCol w:w="1327"/>
      </w:tblGrid>
      <w:tr w:rsidR="003E3213" w:rsidRPr="00A728AD" w:rsidTr="00304B0C">
        <w:tc>
          <w:tcPr>
            <w:tcW w:w="5920" w:type="dxa"/>
          </w:tcPr>
          <w:p w:rsidR="003E3213" w:rsidRPr="00A728AD" w:rsidRDefault="003E3213" w:rsidP="00304B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8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Посетители</w:t>
            </w:r>
          </w:p>
        </w:tc>
        <w:tc>
          <w:tcPr>
            <w:tcW w:w="1276" w:type="dxa"/>
          </w:tcPr>
          <w:p w:rsidR="003E3213" w:rsidRPr="00A728AD" w:rsidRDefault="003E3213" w:rsidP="00304B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76" w:type="dxa"/>
          </w:tcPr>
          <w:p w:rsidR="003E3213" w:rsidRPr="00A728AD" w:rsidRDefault="003E3213" w:rsidP="00304B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383" w:type="dxa"/>
          </w:tcPr>
          <w:p w:rsidR="003E3213" w:rsidRPr="00A728AD" w:rsidRDefault="003E3213" w:rsidP="00304B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3E3213" w:rsidRPr="00A728AD" w:rsidTr="00304B0C">
        <w:tc>
          <w:tcPr>
            <w:tcW w:w="5920" w:type="dxa"/>
          </w:tcPr>
          <w:p w:rsidR="003E3213" w:rsidRPr="00A728AD" w:rsidRDefault="003E3213" w:rsidP="00304B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РФ и иностранных граждан посетивших СМР  (основные объекты показа, КСР, событийные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1276" w:type="dxa"/>
          </w:tcPr>
          <w:p w:rsidR="003E3213" w:rsidRPr="00A728AD" w:rsidRDefault="003E3213" w:rsidP="00304B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191,015</w:t>
            </w:r>
          </w:p>
        </w:tc>
        <w:tc>
          <w:tcPr>
            <w:tcW w:w="1276" w:type="dxa"/>
          </w:tcPr>
          <w:p w:rsidR="003E3213" w:rsidRPr="00A728AD" w:rsidRDefault="003E3213" w:rsidP="00304B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222,3</w:t>
            </w:r>
          </w:p>
        </w:tc>
        <w:tc>
          <w:tcPr>
            <w:tcW w:w="1383" w:type="dxa"/>
          </w:tcPr>
          <w:p w:rsidR="003E3213" w:rsidRPr="00A728AD" w:rsidRDefault="003E3213" w:rsidP="00304B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289,5</w:t>
            </w:r>
          </w:p>
        </w:tc>
      </w:tr>
    </w:tbl>
    <w:p w:rsidR="003E3213" w:rsidRPr="000068C6" w:rsidRDefault="003E3213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8C6" w:rsidRPr="004501F3" w:rsidRDefault="000068C6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06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Сумма налоговы</w:t>
      </w:r>
      <w:r w:rsidR="00C45F54"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поступлений от туристско-рекреационной деятельности в консолидированный бюджет СМР в 2019 г. составил</w:t>
      </w:r>
      <w:r w:rsidR="00C45F54"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27 705 000 руб. (в 2020 г. – 18 650 000, снижение связано с ограничениями в связи с неблагоприятной эпидемиологической обстановкой) по сравнению с 2017 г. (14 176 000) увеличил</w:t>
      </w:r>
      <w:r w:rsidR="00C45F54"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ась</w:t>
      </w:r>
      <w:r w:rsidRPr="00125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почти в 2 раза. </w:t>
      </w:r>
    </w:p>
    <w:p w:rsidR="000068C6" w:rsidRPr="000068C6" w:rsidRDefault="000068C6" w:rsidP="0000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color w:val="000000"/>
          <w:sz w:val="24"/>
          <w:szCs w:val="24"/>
        </w:rPr>
        <w:t>Подобные показатели во многом определил целый комплекс мероприятий по развитию туризма.</w:t>
      </w:r>
      <w:r w:rsidRPr="0000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C6">
        <w:rPr>
          <w:rFonts w:ascii="Times New Roman" w:hAnsi="Times New Roman" w:cs="Times New Roman"/>
          <w:b/>
          <w:bCs/>
          <w:sz w:val="24"/>
          <w:szCs w:val="24"/>
        </w:rPr>
        <w:t xml:space="preserve">Продвижение туристского потенциала </w:t>
      </w:r>
      <w:proofErr w:type="spellStart"/>
      <w:r w:rsidRPr="000068C6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0068C6">
        <w:rPr>
          <w:rFonts w:ascii="Times New Roman" w:hAnsi="Times New Roman" w:cs="Times New Roman"/>
          <w:b/>
          <w:bCs/>
          <w:sz w:val="24"/>
          <w:szCs w:val="24"/>
        </w:rPr>
        <w:t xml:space="preserve"> района.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Для того, чтобы заинтересовать и привлечь туристов в регион разработана концепция продвижения СМР.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 xml:space="preserve">1.Создана </w:t>
      </w:r>
      <w:r w:rsidRPr="000068C6">
        <w:rPr>
          <w:rFonts w:ascii="Times New Roman" w:hAnsi="Times New Roman" w:cs="Times New Roman"/>
          <w:b/>
          <w:i/>
          <w:sz w:val="24"/>
          <w:szCs w:val="24"/>
        </w:rPr>
        <w:t>база единых туристических реестров</w:t>
      </w:r>
      <w:r w:rsidRPr="000068C6">
        <w:rPr>
          <w:rFonts w:ascii="Times New Roman" w:hAnsi="Times New Roman" w:cs="Times New Roman"/>
          <w:sz w:val="24"/>
          <w:szCs w:val="24"/>
        </w:rPr>
        <w:t xml:space="preserve">, </w:t>
      </w:r>
      <w:r w:rsidRPr="000068C6">
        <w:rPr>
          <w:rFonts w:ascii="Times New Roman" w:hAnsi="Times New Roman" w:cs="Times New Roman"/>
          <w:color w:val="000000"/>
          <w:sz w:val="24"/>
          <w:szCs w:val="24"/>
        </w:rPr>
        <w:t>в которые внесены все достопримечательности и объекты туристической инфраструктуры. Это позволило объединить разрозненную информ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="00C45F54" w:rsidRPr="00DC2A4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068C6">
        <w:rPr>
          <w:rFonts w:ascii="Times New Roman" w:hAnsi="Times New Roman" w:cs="Times New Roman"/>
          <w:color w:val="000000"/>
          <w:sz w:val="24"/>
          <w:szCs w:val="24"/>
        </w:rPr>
        <w:t xml:space="preserve"> о районе в одном источнике, облегчить организацию туристических п</w:t>
      </w:r>
      <w:bookmarkStart w:id="0" w:name="_GoBack"/>
      <w:bookmarkEnd w:id="0"/>
      <w:r w:rsidRPr="000068C6">
        <w:rPr>
          <w:rFonts w:ascii="Times New Roman" w:hAnsi="Times New Roman" w:cs="Times New Roman"/>
          <w:color w:val="000000"/>
          <w:sz w:val="24"/>
          <w:szCs w:val="24"/>
        </w:rPr>
        <w:t>оездок, соответственно повысить привлекательность района для туристов.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-Реестр коллективных средств размещения СМР;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color w:val="000000"/>
          <w:sz w:val="24"/>
          <w:szCs w:val="24"/>
        </w:rPr>
        <w:t>-Реестр туристско-рекреационных объектов;</w:t>
      </w:r>
    </w:p>
    <w:p w:rsidR="000068C6" w:rsidRPr="00DC2A43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color w:val="000000"/>
          <w:sz w:val="24"/>
          <w:szCs w:val="24"/>
        </w:rPr>
        <w:t xml:space="preserve">-Реестр туристических маршрутов (в том 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C45F54" w:rsidRPr="00DC2A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экологических и </w:t>
      </w:r>
      <w:r w:rsidRPr="00DC2A43">
        <w:rPr>
          <w:rFonts w:ascii="Times New Roman" w:hAnsi="Times New Roman" w:cs="Times New Roman"/>
          <w:sz w:val="24"/>
          <w:szCs w:val="24"/>
        </w:rPr>
        <w:t>для организованных групп детей)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68C6" w:rsidRPr="00DC2A43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A43">
        <w:rPr>
          <w:rFonts w:ascii="Times New Roman" w:hAnsi="Times New Roman" w:cs="Times New Roman"/>
          <w:color w:val="000000"/>
          <w:sz w:val="24"/>
          <w:szCs w:val="24"/>
        </w:rPr>
        <w:t>-Туристический паспорт СМР;</w:t>
      </w:r>
    </w:p>
    <w:p w:rsidR="000068C6" w:rsidRPr="00DC2A43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A43">
        <w:rPr>
          <w:rFonts w:ascii="Times New Roman" w:hAnsi="Times New Roman" w:cs="Times New Roman"/>
          <w:color w:val="000000"/>
          <w:sz w:val="24"/>
          <w:szCs w:val="24"/>
        </w:rPr>
        <w:t>-База фото и видеоматериалов.</w:t>
      </w:r>
    </w:p>
    <w:p w:rsidR="000068C6" w:rsidRPr="00DC2A43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 xml:space="preserve">Собранные материалы послужили контентом для </w:t>
      </w:r>
      <w:proofErr w:type="spellStart"/>
      <w:r w:rsidRPr="00DC2A4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C2A43">
        <w:rPr>
          <w:rFonts w:ascii="Times New Roman" w:hAnsi="Times New Roman" w:cs="Times New Roman"/>
          <w:sz w:val="24"/>
          <w:szCs w:val="24"/>
        </w:rPr>
        <w:t>:</w:t>
      </w:r>
      <w:r w:rsidRPr="00DC2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A43">
        <w:rPr>
          <w:rFonts w:ascii="Times New Roman" w:hAnsi="Times New Roman" w:cs="Times New Roman"/>
          <w:sz w:val="24"/>
          <w:szCs w:val="24"/>
          <w:lang w:val="en-US"/>
        </w:rPr>
        <w:t>http: //satadmin.ru/</w:t>
      </w:r>
      <w:proofErr w:type="spellStart"/>
      <w:r w:rsidRPr="00DC2A43">
        <w:rPr>
          <w:rFonts w:ascii="Times New Roman" w:hAnsi="Times New Roman" w:cs="Times New Roman"/>
          <w:sz w:val="24"/>
          <w:szCs w:val="24"/>
          <w:lang w:val="en-US"/>
        </w:rPr>
        <w:t>turizm</w:t>
      </w:r>
      <w:proofErr w:type="spellEnd"/>
      <w:r w:rsidRPr="00DC2A4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A43">
        <w:rPr>
          <w:rFonts w:ascii="Times New Roman" w:hAnsi="Times New Roman" w:cs="Times New Roman"/>
          <w:sz w:val="24"/>
          <w:szCs w:val="24"/>
          <w:lang w:val="en-US"/>
        </w:rPr>
        <w:t>https: // visitsatka.ru/;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A43">
        <w:rPr>
          <w:rFonts w:ascii="Times New Roman" w:hAnsi="Times New Roman" w:cs="Times New Roman"/>
          <w:sz w:val="24"/>
          <w:szCs w:val="24"/>
          <w:lang w:val="en-US"/>
        </w:rPr>
        <w:t>https: // vk.com/</w:t>
      </w:r>
      <w:proofErr w:type="spellStart"/>
      <w:r w:rsidRPr="00DC2A43">
        <w:rPr>
          <w:rFonts w:ascii="Times New Roman" w:hAnsi="Times New Roman" w:cs="Times New Roman"/>
          <w:sz w:val="24"/>
          <w:szCs w:val="24"/>
          <w:lang w:val="en-US"/>
        </w:rPr>
        <w:t>tourism.satka</w:t>
      </w:r>
      <w:proofErr w:type="spellEnd"/>
      <w:r w:rsidRPr="00DC2A4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A43">
        <w:rPr>
          <w:rFonts w:ascii="Times New Roman" w:hAnsi="Times New Roman" w:cs="Times New Roman"/>
          <w:sz w:val="24"/>
          <w:szCs w:val="24"/>
          <w:lang w:val="en-US"/>
        </w:rPr>
        <w:t>https: // www.facebook.com/tourism.satka;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A43">
        <w:rPr>
          <w:rFonts w:ascii="Times New Roman" w:hAnsi="Times New Roman" w:cs="Times New Roman"/>
          <w:sz w:val="24"/>
          <w:szCs w:val="24"/>
          <w:lang w:val="en-US"/>
        </w:rPr>
        <w:t>https: // ok.ru/group/53675121180759;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A43">
        <w:rPr>
          <w:rFonts w:ascii="Times New Roman" w:hAnsi="Times New Roman" w:cs="Times New Roman"/>
          <w:sz w:val="24"/>
          <w:szCs w:val="24"/>
          <w:lang w:val="en-US"/>
        </w:rPr>
        <w:t>http: // tourism-satka.livejournal.com;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2A43">
        <w:rPr>
          <w:rFonts w:ascii="Times New Roman" w:hAnsi="Times New Roman" w:cs="Times New Roman"/>
          <w:sz w:val="24"/>
          <w:szCs w:val="24"/>
        </w:rPr>
        <w:t xml:space="preserve">-туристического портала </w:t>
      </w:r>
      <w:r w:rsidRPr="00DC2A43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Pr="00DC2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DC2A43">
        <w:rPr>
          <w:rFonts w:ascii="Times New Roman" w:hAnsi="Times New Roman" w:cs="Times New Roman"/>
          <w:sz w:val="24"/>
          <w:szCs w:val="24"/>
          <w:shd w:val="clear" w:color="auto" w:fill="FFFFFF"/>
        </w:rPr>
        <w:t>(НАИТО);</w:t>
      </w:r>
      <w:r w:rsidRPr="00DC2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>-туристического портала Челябинской области;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>-туристического портала «</w:t>
      </w:r>
      <w:proofErr w:type="spellStart"/>
      <w:r w:rsidRPr="00DC2A4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C2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A43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DC2A43">
        <w:rPr>
          <w:rFonts w:ascii="Times New Roman" w:hAnsi="Times New Roman" w:cs="Times New Roman"/>
          <w:sz w:val="24"/>
          <w:szCs w:val="24"/>
        </w:rPr>
        <w:t xml:space="preserve"> (</w:t>
      </w:r>
      <w:r w:rsidRPr="00DC2A4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информационно-познавательный проект Федерального агентства по туризму</w:t>
      </w:r>
      <w:r w:rsidRPr="00DC2A43">
        <w:rPr>
          <w:rFonts w:ascii="Times New Roman" w:hAnsi="Times New Roman" w:cs="Times New Roman"/>
          <w:sz w:val="24"/>
          <w:szCs w:val="24"/>
        </w:rPr>
        <w:t>) и т.д.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>2. Разработан и запу</w:t>
      </w:r>
      <w:r w:rsidR="00C45F54" w:rsidRPr="00DC2A43">
        <w:rPr>
          <w:rFonts w:ascii="Times New Roman" w:hAnsi="Times New Roman" w:cs="Times New Roman"/>
          <w:sz w:val="24"/>
          <w:szCs w:val="24"/>
        </w:rPr>
        <w:t>щ</w:t>
      </w:r>
      <w:r w:rsidRPr="00DC2A43">
        <w:rPr>
          <w:rFonts w:ascii="Times New Roman" w:hAnsi="Times New Roman" w:cs="Times New Roman"/>
          <w:sz w:val="24"/>
          <w:szCs w:val="24"/>
        </w:rPr>
        <w:t xml:space="preserve">ен в работу новый </w:t>
      </w:r>
      <w:r w:rsidRPr="00DC2A43">
        <w:rPr>
          <w:rFonts w:ascii="Times New Roman" w:hAnsi="Times New Roman" w:cs="Times New Roman"/>
          <w:b/>
          <w:i/>
          <w:sz w:val="24"/>
          <w:szCs w:val="24"/>
        </w:rPr>
        <w:t>туристический</w:t>
      </w:r>
      <w:r w:rsidRPr="000068C6">
        <w:rPr>
          <w:rFonts w:ascii="Times New Roman" w:hAnsi="Times New Roman" w:cs="Times New Roman"/>
          <w:b/>
          <w:i/>
          <w:sz w:val="24"/>
          <w:szCs w:val="24"/>
        </w:rPr>
        <w:t xml:space="preserve"> портал</w:t>
      </w:r>
      <w:r w:rsidRPr="000068C6">
        <w:rPr>
          <w:rFonts w:ascii="Times New Roman" w:hAnsi="Times New Roman" w:cs="Times New Roman"/>
          <w:sz w:val="24"/>
          <w:szCs w:val="24"/>
        </w:rPr>
        <w:t xml:space="preserve"> </w:t>
      </w:r>
      <w:r w:rsidRPr="000068C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068C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068C6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68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/, где разместилась вся информация о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муниципальном районе, необходимая для туристов. Это позволило создать комфортную информационную среду для туристов и предоставить им полную актуальную информацию о городе и районе в целом. Появились новые разделы, благодаря которым гости района смогут без проблем найти места размещения и питания, узнать какие достопримечательности можно посетить и т.д. 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В настоящее время продолжается работа по наполняемости портала туристическим контентом.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ab/>
        <w:t xml:space="preserve">3.На портале, также доступна </w:t>
      </w:r>
      <w:r w:rsidRPr="000068C6">
        <w:rPr>
          <w:rFonts w:ascii="Times New Roman" w:hAnsi="Times New Roman" w:cs="Times New Roman"/>
          <w:b/>
          <w:i/>
          <w:sz w:val="24"/>
          <w:szCs w:val="24"/>
        </w:rPr>
        <w:t>интерактивная карта района</w:t>
      </w:r>
      <w:r w:rsidRPr="000068C6">
        <w:rPr>
          <w:rFonts w:ascii="Times New Roman" w:hAnsi="Times New Roman" w:cs="Times New Roman"/>
          <w:sz w:val="24"/>
          <w:szCs w:val="24"/>
        </w:rPr>
        <w:t xml:space="preserve">, </w:t>
      </w:r>
      <w:r w:rsidRPr="000068C6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отображена подробная информация об объектах 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 xml:space="preserve">туризма (природные объекты, </w:t>
      </w:r>
      <w:r w:rsidRPr="00DC2A43">
        <w:rPr>
          <w:rFonts w:ascii="Times New Roman" w:hAnsi="Times New Roman" w:cs="Times New Roman"/>
          <w:sz w:val="24"/>
          <w:szCs w:val="24"/>
        </w:rPr>
        <w:t>хребты, горы, пещеры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 xml:space="preserve"> храмы, музеи, памятники, гостиницы, кафе, рестораны, аптеки и т.д.).</w:t>
      </w:r>
    </w:p>
    <w:p w:rsidR="000068C6" w:rsidRPr="00DC2A43" w:rsidRDefault="000068C6" w:rsidP="000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43">
        <w:rPr>
          <w:rFonts w:ascii="Times New Roman" w:hAnsi="Times New Roman" w:cs="Times New Roman"/>
          <w:color w:val="000000"/>
          <w:sz w:val="24"/>
          <w:szCs w:val="24"/>
        </w:rPr>
        <w:tab/>
        <w:t>4. Кроме того, созданы и ежедневно вед</w:t>
      </w:r>
      <w:r w:rsidR="00C45F54" w:rsidRPr="00DC2A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C2A43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туристические страницы в соц. сетях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 xml:space="preserve">, где размешено более 3000 </w:t>
      </w:r>
      <w:r w:rsidR="00C45F54" w:rsidRPr="00DC2A43">
        <w:rPr>
          <w:rFonts w:ascii="Times New Roman" w:hAnsi="Times New Roman" w:cs="Times New Roman"/>
          <w:color w:val="000000"/>
          <w:sz w:val="24"/>
          <w:szCs w:val="24"/>
        </w:rPr>
        <w:t xml:space="preserve">единиц </w:t>
      </w:r>
      <w:r w:rsidRPr="00DC2A43">
        <w:rPr>
          <w:rFonts w:ascii="Times New Roman" w:hAnsi="Times New Roman" w:cs="Times New Roman"/>
          <w:color w:val="000000"/>
          <w:sz w:val="24"/>
          <w:szCs w:val="24"/>
        </w:rPr>
        <w:t>различной информации (</w:t>
      </w:r>
      <w:r w:rsidRPr="00DC2A43">
        <w:rPr>
          <w:rFonts w:ascii="Times New Roman" w:hAnsi="Times New Roman" w:cs="Times New Roman"/>
          <w:sz w:val="24"/>
          <w:szCs w:val="24"/>
        </w:rPr>
        <w:t xml:space="preserve">фото, мероприятий, акций, контактов, описаний), касающейся сферы туризма. </w:t>
      </w:r>
    </w:p>
    <w:p w:rsidR="000068C6" w:rsidRPr="00DC2A43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 xml:space="preserve">5. Также, освещение мероприятий в сфере туризма происходит через </w:t>
      </w:r>
      <w:r w:rsidRPr="00DC2A43">
        <w:rPr>
          <w:rFonts w:ascii="Times New Roman" w:hAnsi="Times New Roman" w:cs="Times New Roman"/>
          <w:b/>
          <w:i/>
          <w:sz w:val="24"/>
          <w:szCs w:val="24"/>
        </w:rPr>
        <w:t>региональные и всероссийские СМИ</w:t>
      </w:r>
      <w:r w:rsidRPr="00DC2A43">
        <w:rPr>
          <w:rFonts w:ascii="Times New Roman" w:hAnsi="Times New Roman" w:cs="Times New Roman"/>
          <w:i/>
          <w:sz w:val="24"/>
          <w:szCs w:val="24"/>
        </w:rPr>
        <w:t>.</w:t>
      </w:r>
    </w:p>
    <w:p w:rsidR="000068C6" w:rsidRPr="00DC2A43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>6.</w:t>
      </w:r>
      <w:r w:rsidR="00C45F54" w:rsidRPr="00DC2A43">
        <w:rPr>
          <w:rFonts w:ascii="Times New Roman" w:hAnsi="Times New Roman" w:cs="Times New Roman"/>
          <w:sz w:val="24"/>
          <w:szCs w:val="24"/>
        </w:rPr>
        <w:t xml:space="preserve"> </w:t>
      </w:r>
      <w:r w:rsidRPr="00DC2A43">
        <w:rPr>
          <w:rFonts w:ascii="Times New Roman" w:hAnsi="Times New Roman" w:cs="Times New Roman"/>
          <w:sz w:val="24"/>
          <w:szCs w:val="24"/>
        </w:rPr>
        <w:t>Визуальное позиционировани</w:t>
      </w:r>
      <w:r w:rsidR="00C45F54" w:rsidRPr="00DC2A43">
        <w:rPr>
          <w:rFonts w:ascii="Times New Roman" w:hAnsi="Times New Roman" w:cs="Times New Roman"/>
          <w:sz w:val="24"/>
          <w:szCs w:val="24"/>
        </w:rPr>
        <w:t>е</w:t>
      </w:r>
      <w:r w:rsidRPr="00DC2A43">
        <w:rPr>
          <w:rFonts w:ascii="Times New Roman" w:hAnsi="Times New Roman" w:cs="Times New Roman"/>
          <w:sz w:val="24"/>
          <w:szCs w:val="24"/>
        </w:rPr>
        <w:t xml:space="preserve"> района происходит через </w:t>
      </w:r>
      <w:r w:rsidRPr="00DC2A43">
        <w:rPr>
          <w:rFonts w:ascii="Times New Roman" w:hAnsi="Times New Roman" w:cs="Times New Roman"/>
          <w:b/>
          <w:i/>
          <w:sz w:val="24"/>
          <w:szCs w:val="24"/>
        </w:rPr>
        <w:t>рекламно-информационные материалы</w:t>
      </w:r>
      <w:r w:rsidRPr="00DC2A43">
        <w:rPr>
          <w:rFonts w:ascii="Times New Roman" w:hAnsi="Times New Roman" w:cs="Times New Roman"/>
          <w:sz w:val="24"/>
          <w:szCs w:val="24"/>
        </w:rPr>
        <w:t xml:space="preserve"> (путеводители, рекламные буклеты, карты, открытки, календари, блокноты, каталоги и т.д.), в которых активно используе</w:t>
      </w:r>
      <w:r w:rsidR="00C45F54" w:rsidRPr="00DC2A43">
        <w:rPr>
          <w:rFonts w:ascii="Times New Roman" w:hAnsi="Times New Roman" w:cs="Times New Roman"/>
          <w:sz w:val="24"/>
          <w:szCs w:val="24"/>
        </w:rPr>
        <w:t>тся</w:t>
      </w:r>
      <w:r w:rsidRPr="00DC2A43">
        <w:rPr>
          <w:rFonts w:ascii="Times New Roman" w:hAnsi="Times New Roman" w:cs="Times New Roman"/>
          <w:sz w:val="24"/>
          <w:szCs w:val="24"/>
        </w:rPr>
        <w:t xml:space="preserve"> туристический бренд района, разработанный в 2015 г. студией Артемия Лебедева. 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43">
        <w:rPr>
          <w:rFonts w:ascii="Times New Roman" w:hAnsi="Times New Roman" w:cs="Times New Roman"/>
          <w:sz w:val="24"/>
          <w:szCs w:val="24"/>
        </w:rPr>
        <w:t>Ежегодно выпускается около 10 тыс. различной рекламной продукции</w:t>
      </w:r>
      <w:r w:rsidRPr="000068C6">
        <w:rPr>
          <w:rFonts w:ascii="Times New Roman" w:hAnsi="Times New Roman" w:cs="Times New Roman"/>
          <w:sz w:val="24"/>
          <w:szCs w:val="24"/>
        </w:rPr>
        <w:t xml:space="preserve"> о туристических ресурсах и объектах туристской индустрии СМР, которая успешно распространяется на информационных стойках </w:t>
      </w:r>
      <w:r w:rsidRPr="000068C6">
        <w:rPr>
          <w:rFonts w:ascii="Times New Roman" w:hAnsi="Times New Roman" w:cs="Times New Roman"/>
          <w:b/>
          <w:i/>
          <w:sz w:val="24"/>
          <w:szCs w:val="24"/>
        </w:rPr>
        <w:t>региональных,</w:t>
      </w:r>
      <w:r w:rsidRPr="000068C6">
        <w:rPr>
          <w:rFonts w:ascii="Times New Roman" w:hAnsi="Times New Roman" w:cs="Times New Roman"/>
          <w:sz w:val="24"/>
          <w:szCs w:val="24"/>
        </w:rPr>
        <w:t xml:space="preserve"> </w:t>
      </w:r>
      <w:r w:rsidRPr="000068C6">
        <w:rPr>
          <w:rFonts w:ascii="Times New Roman" w:hAnsi="Times New Roman" w:cs="Times New Roman"/>
          <w:b/>
          <w:i/>
          <w:sz w:val="24"/>
          <w:szCs w:val="24"/>
        </w:rPr>
        <w:t>всероссийских и международных туристских выставках, и форумах</w:t>
      </w:r>
      <w:r w:rsidRPr="000068C6">
        <w:rPr>
          <w:rFonts w:ascii="Times New Roman" w:hAnsi="Times New Roman" w:cs="Times New Roman"/>
          <w:sz w:val="24"/>
          <w:szCs w:val="24"/>
        </w:rPr>
        <w:t>: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-Специализированная выставка «Отдых. Туризм. Спорт» (г. Челябинск);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-Международная туристическая выставка «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Expotravel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>» (г. Екатеринбург);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-Международный туристический форум «Большой Урал» (г. Екатеринбург);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-Международная туристическая выставка «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>» (г. Москва)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-Казахстанская Международная туристская выставка «</w:t>
      </w:r>
      <w:r w:rsidRPr="000068C6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0068C6">
        <w:rPr>
          <w:rFonts w:ascii="Times New Roman" w:hAnsi="Times New Roman" w:cs="Times New Roman"/>
          <w:sz w:val="24"/>
          <w:szCs w:val="24"/>
        </w:rPr>
        <w:t xml:space="preserve"> </w:t>
      </w:r>
      <w:r w:rsidRPr="000068C6">
        <w:rPr>
          <w:rFonts w:ascii="Times New Roman" w:hAnsi="Times New Roman" w:cs="Times New Roman"/>
          <w:sz w:val="24"/>
          <w:szCs w:val="24"/>
          <w:lang w:val="en-US"/>
        </w:rPr>
        <w:t>Leisure</w:t>
      </w:r>
      <w:r w:rsidRPr="000068C6">
        <w:rPr>
          <w:rFonts w:ascii="Times New Roman" w:hAnsi="Times New Roman" w:cs="Times New Roman"/>
          <w:sz w:val="24"/>
          <w:szCs w:val="24"/>
        </w:rPr>
        <w:t>» (г. Нурсултан, Казахстан);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-Всероссийский образовательный форум «Россия событийная» (города России).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0068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Участие СМР в различных конкурсах регионального и всероссийского масштаба: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lastRenderedPageBreak/>
        <w:t>- Всероссийский туристический конкурс «Маршрут года», города России;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 xml:space="preserve">- Всероссийский профессиональный конкурс «Туристический бренд. Лучшие практики», города России (в 2020 г.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району присужден диплом лауреата конкура в номинации «Территориальный бренд»);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 xml:space="preserve">- Международный маркетинговый конкурс </w:t>
      </w:r>
      <w:r w:rsidRPr="000068C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0068C6">
        <w:rPr>
          <w:rFonts w:ascii="Times New Roman" w:hAnsi="Times New Roman" w:cs="Times New Roman"/>
          <w:sz w:val="24"/>
          <w:szCs w:val="24"/>
        </w:rPr>
        <w:t xml:space="preserve">бренд, города России (в 2020 г. туристический портал </w:t>
      </w:r>
      <w:r w:rsidRPr="000068C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068C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068C6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68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занял 3-е место);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 xml:space="preserve">- Всероссийский фестиваль-конкурс туристских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«Диво России», города России (в 2020 г.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район занял 2 место в номинации «Туризм в моногородах, проект «Прошагай город»);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068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-Всероссийский конкурс «Туристический сувенир», города России (в 2020 г. на региональном этапе </w:t>
      </w:r>
      <w:proofErr w:type="spellStart"/>
      <w:r w:rsidRPr="00006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Саткинский</w:t>
      </w:r>
      <w:proofErr w:type="spellEnd"/>
      <w:r w:rsidRPr="00006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занял </w:t>
      </w:r>
      <w:r w:rsidRPr="000068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 место в номинации «Сувенир туристического маршрута», на всероссийском этапе - 2 место в номинации «Сувенир события»).    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138" w:rsidRPr="000068C6" w:rsidRDefault="00630138" w:rsidP="00630138">
      <w:pPr>
        <w:pStyle w:val="a6"/>
        <w:ind w:firstLine="709"/>
        <w:jc w:val="both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Событийные мероприятия</w:t>
      </w:r>
      <w:r w:rsidRPr="000068C6">
        <w:rPr>
          <w:rStyle w:val="A50"/>
          <w:rFonts w:ascii="Times New Roman" w:hAnsi="Times New Roman" w:cs="Times New Roman"/>
          <w:b/>
          <w:sz w:val="24"/>
          <w:szCs w:val="24"/>
        </w:rPr>
        <w:t xml:space="preserve"> в сфере туризма.</w:t>
      </w:r>
    </w:p>
    <w:p w:rsidR="00630138" w:rsidRDefault="00630138" w:rsidP="00630138">
      <w:pPr>
        <w:pStyle w:val="a6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DC2A43">
        <w:rPr>
          <w:rStyle w:val="A50"/>
          <w:rFonts w:ascii="Times New Roman" w:hAnsi="Times New Roman" w:cs="Times New Roman"/>
          <w:sz w:val="24"/>
          <w:szCs w:val="24"/>
        </w:rPr>
        <w:t>Ежегодно на территории СМР проходят событийные мероприяти</w:t>
      </w:r>
      <w:r w:rsidR="00393F95" w:rsidRPr="00DC2A43">
        <w:rPr>
          <w:rStyle w:val="A50"/>
          <w:rFonts w:ascii="Times New Roman" w:hAnsi="Times New Roman" w:cs="Times New Roman"/>
          <w:sz w:val="24"/>
          <w:szCs w:val="24"/>
        </w:rPr>
        <w:t>я</w:t>
      </w:r>
      <w:r w:rsidRPr="00DC2A43">
        <w:rPr>
          <w:rStyle w:val="A50"/>
          <w:rFonts w:ascii="Times New Roman" w:hAnsi="Times New Roman" w:cs="Times New Roman"/>
          <w:sz w:val="24"/>
          <w:szCs w:val="24"/>
        </w:rPr>
        <w:t xml:space="preserve"> различной</w:t>
      </w:r>
      <w:r w:rsidRPr="000068C6">
        <w:rPr>
          <w:rStyle w:val="A50"/>
          <w:rFonts w:ascii="Times New Roman" w:hAnsi="Times New Roman" w:cs="Times New Roman"/>
          <w:sz w:val="24"/>
          <w:szCs w:val="24"/>
        </w:rPr>
        <w:t xml:space="preserve"> направленности (спортивные соревнования, музыкальные конкурсы, культурно-познавательные фестивали и т.д.).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 Среди них наиболее масштабными являются:</w:t>
      </w:r>
    </w:p>
    <w:p w:rsidR="00630138" w:rsidRDefault="00630138" w:rsidP="0063013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7BD9">
        <w:rPr>
          <w:rFonts w:ascii="Times New Roman" w:hAnsi="Times New Roman"/>
          <w:sz w:val="24"/>
          <w:szCs w:val="24"/>
        </w:rPr>
        <w:t xml:space="preserve">международный музыкальный фестиваль классической музыки </w:t>
      </w:r>
      <w:r>
        <w:rPr>
          <w:rFonts w:ascii="Times New Roman" w:hAnsi="Times New Roman"/>
          <w:sz w:val="24"/>
          <w:szCs w:val="24"/>
        </w:rPr>
        <w:t>«Кармен»;</w:t>
      </w:r>
    </w:p>
    <w:p w:rsidR="00630138" w:rsidRPr="00AB7BD9" w:rsidRDefault="00630138" w:rsidP="00630138">
      <w:pPr>
        <w:pStyle w:val="a6"/>
        <w:ind w:firstLine="709"/>
        <w:jc w:val="both"/>
        <w:rPr>
          <w:rStyle w:val="A5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7BD9">
        <w:rPr>
          <w:rFonts w:ascii="Times New Roman" w:hAnsi="Times New Roman"/>
          <w:sz w:val="24"/>
          <w:szCs w:val="24"/>
        </w:rPr>
        <w:t xml:space="preserve">международный фестиваль уличного искусства </w:t>
      </w:r>
      <w:r w:rsidRPr="00AB7BD9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>Satka</w:t>
      </w:r>
      <w:proofErr w:type="spellEnd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>Street</w:t>
      </w:r>
      <w:proofErr w:type="spellEnd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>Art</w:t>
      </w:r>
      <w:proofErr w:type="spellEnd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>Fest</w:t>
      </w:r>
      <w:proofErr w:type="spellEnd"/>
      <w:r w:rsidRPr="00AB7BD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30138" w:rsidRPr="000068C6" w:rsidRDefault="00630138" w:rsidP="00630138">
      <w:pPr>
        <w:pStyle w:val="a6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Style w:val="A50"/>
          <w:rFonts w:ascii="Times New Roman" w:hAnsi="Times New Roman" w:cs="Times New Roman"/>
          <w:sz w:val="24"/>
          <w:szCs w:val="24"/>
        </w:rPr>
        <w:t>-фестиваль кузнецов и традиционных народных ремесел;</w:t>
      </w:r>
    </w:p>
    <w:p w:rsidR="00630138" w:rsidRPr="000068C6" w:rsidRDefault="00630138" w:rsidP="00630138">
      <w:pPr>
        <w:pStyle w:val="a6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Style w:val="A50"/>
          <w:rFonts w:ascii="Times New Roman" w:hAnsi="Times New Roman" w:cs="Times New Roman"/>
          <w:sz w:val="24"/>
          <w:szCs w:val="24"/>
        </w:rPr>
        <w:t>-ф</w:t>
      </w:r>
      <w:r w:rsidRPr="000068C6">
        <w:rPr>
          <w:rStyle w:val="A50"/>
          <w:rFonts w:ascii="Times New Roman" w:hAnsi="Times New Roman" w:cs="Times New Roman"/>
          <w:sz w:val="24"/>
          <w:szCs w:val="24"/>
        </w:rPr>
        <w:t>естиваль «Первое Уральское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 яблоко»;</w:t>
      </w:r>
    </w:p>
    <w:p w:rsidR="00630138" w:rsidRDefault="00630138" w:rsidP="00630138">
      <w:pPr>
        <w:pStyle w:val="a6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Style w:val="A50"/>
          <w:rFonts w:ascii="Times New Roman" w:hAnsi="Times New Roman" w:cs="Times New Roman"/>
          <w:sz w:val="24"/>
          <w:szCs w:val="24"/>
        </w:rPr>
        <w:t>-ф</w:t>
      </w:r>
      <w:r w:rsidRPr="000068C6">
        <w:rPr>
          <w:rStyle w:val="A50"/>
          <w:rFonts w:ascii="Times New Roman" w:hAnsi="Times New Roman" w:cs="Times New Roman"/>
          <w:sz w:val="24"/>
          <w:szCs w:val="24"/>
        </w:rPr>
        <w:t>естиваль водного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 туризма «</w:t>
      </w:r>
      <w:proofErr w:type="spellStart"/>
      <w:r>
        <w:rPr>
          <w:rStyle w:val="A50"/>
          <w:rFonts w:ascii="Times New Roman" w:hAnsi="Times New Roman" w:cs="Times New Roman"/>
          <w:sz w:val="24"/>
          <w:szCs w:val="24"/>
        </w:rPr>
        <w:t>Айские</w:t>
      </w:r>
      <w:proofErr w:type="spellEnd"/>
      <w:r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50"/>
          <w:rFonts w:ascii="Times New Roman" w:hAnsi="Times New Roman" w:cs="Times New Roman"/>
          <w:sz w:val="24"/>
          <w:szCs w:val="24"/>
        </w:rPr>
        <w:t>притесы</w:t>
      </w:r>
      <w:proofErr w:type="spellEnd"/>
      <w:r>
        <w:rPr>
          <w:rStyle w:val="A50"/>
          <w:rFonts w:ascii="Times New Roman" w:hAnsi="Times New Roman" w:cs="Times New Roman"/>
          <w:sz w:val="24"/>
          <w:szCs w:val="24"/>
        </w:rPr>
        <w:t>» в 2021</w:t>
      </w:r>
      <w:r w:rsidRPr="000068C6">
        <w:rPr>
          <w:rStyle w:val="A50"/>
          <w:rFonts w:ascii="Times New Roman" w:hAnsi="Times New Roman" w:cs="Times New Roman"/>
          <w:sz w:val="24"/>
          <w:szCs w:val="24"/>
        </w:rPr>
        <w:t xml:space="preserve"> году прошел в новом формате. Впервые были задействованы все действующие туристические стоянки </w:t>
      </w:r>
      <w:proofErr w:type="spellStart"/>
      <w:r w:rsidRPr="000068C6">
        <w:rPr>
          <w:rStyle w:val="A50"/>
          <w:rFonts w:ascii="Times New Roman" w:hAnsi="Times New Roman" w:cs="Times New Roman"/>
          <w:sz w:val="24"/>
          <w:szCs w:val="24"/>
        </w:rPr>
        <w:t>Айской</w:t>
      </w:r>
      <w:proofErr w:type="spellEnd"/>
      <w:r w:rsidRPr="000068C6">
        <w:rPr>
          <w:rStyle w:val="A50"/>
          <w:rFonts w:ascii="Times New Roman" w:hAnsi="Times New Roman" w:cs="Times New Roman"/>
          <w:sz w:val="24"/>
          <w:szCs w:val="24"/>
        </w:rPr>
        <w:t xml:space="preserve"> долины. В фестивале приняло участие более 4000 чел. из разных городов России.</w:t>
      </w:r>
    </w:p>
    <w:p w:rsidR="00630138" w:rsidRDefault="00630138" w:rsidP="00AE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38" w:rsidRPr="00630138" w:rsidRDefault="00630138" w:rsidP="0045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630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0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и юношеского туризма</w:t>
      </w:r>
      <w:r w:rsidRPr="00630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138" w:rsidRPr="00630138" w:rsidRDefault="00630138" w:rsidP="0045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3013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30138">
        <w:rPr>
          <w:rFonts w:ascii="Times New Roman" w:hAnsi="Times New Roman" w:cs="Times New Roman"/>
          <w:sz w:val="24"/>
          <w:szCs w:val="24"/>
        </w:rPr>
        <w:t xml:space="preserve"> муниципального района, в настоящее время действуют 8 туристических объединений, участниками которых являются более 200 детей школьного возраста.</w:t>
      </w:r>
    </w:p>
    <w:p w:rsidR="00630138" w:rsidRPr="00630138" w:rsidRDefault="00630138" w:rsidP="0045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38">
        <w:rPr>
          <w:rFonts w:ascii="Times New Roman" w:hAnsi="Times New Roman" w:cs="Times New Roman"/>
          <w:sz w:val="24"/>
          <w:szCs w:val="24"/>
        </w:rPr>
        <w:t>За летний период 2020 года в различных соревнованиях, походах и экскурсиях побывало около 2000 детей.</w:t>
      </w:r>
    </w:p>
    <w:p w:rsidR="00630138" w:rsidRPr="00630138" w:rsidRDefault="00630138" w:rsidP="0045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38">
        <w:rPr>
          <w:rFonts w:ascii="Times New Roman" w:hAnsi="Times New Roman" w:cs="Times New Roman"/>
          <w:sz w:val="24"/>
          <w:szCs w:val="24"/>
        </w:rPr>
        <w:t xml:space="preserve">В целях поддержки развития </w:t>
      </w:r>
      <w:r w:rsidRPr="00630138">
        <w:rPr>
          <w:rFonts w:ascii="Times New Roman" w:hAnsi="Times New Roman" w:cs="Times New Roman"/>
          <w:bCs/>
          <w:sz w:val="24"/>
          <w:szCs w:val="24"/>
        </w:rPr>
        <w:t>детского и молодежного туризма</w:t>
      </w:r>
      <w:r w:rsidRPr="00630138">
        <w:rPr>
          <w:rFonts w:ascii="Times New Roman" w:hAnsi="Times New Roman" w:cs="Times New Roman"/>
          <w:sz w:val="24"/>
          <w:szCs w:val="24"/>
        </w:rPr>
        <w:t xml:space="preserve"> ежегодно на территории </w:t>
      </w:r>
      <w:proofErr w:type="spellStart"/>
      <w:r w:rsidRPr="0063013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30138">
        <w:rPr>
          <w:rFonts w:ascii="Times New Roman" w:hAnsi="Times New Roman" w:cs="Times New Roman"/>
          <w:sz w:val="24"/>
          <w:szCs w:val="24"/>
        </w:rPr>
        <w:t xml:space="preserve"> района организуются районные туристические слеты по различным видам туризма:</w:t>
      </w:r>
    </w:p>
    <w:p w:rsidR="00630138" w:rsidRPr="00630138" w:rsidRDefault="00630138" w:rsidP="004501F3">
      <w:pPr>
        <w:pStyle w:val="a5"/>
        <w:spacing w:before="0" w:beforeAutospacing="0" w:after="0" w:afterAutospacing="0"/>
        <w:jc w:val="both"/>
      </w:pPr>
      <w:r w:rsidRPr="00630138">
        <w:t xml:space="preserve">-Соревнования по скалолазанию в закрытых помещениях на искусственных </w:t>
      </w:r>
      <w:proofErr w:type="spellStart"/>
      <w:r w:rsidRPr="00630138">
        <w:t>скалодромах</w:t>
      </w:r>
      <w:proofErr w:type="spellEnd"/>
      <w:r w:rsidRPr="00630138">
        <w:t>;</w:t>
      </w:r>
    </w:p>
    <w:p w:rsidR="00630138" w:rsidRPr="00630138" w:rsidRDefault="00630138" w:rsidP="004501F3">
      <w:pPr>
        <w:pStyle w:val="a5"/>
        <w:spacing w:before="0" w:beforeAutospacing="0" w:after="0" w:afterAutospacing="0"/>
        <w:jc w:val="both"/>
      </w:pPr>
      <w:r w:rsidRPr="00630138">
        <w:t>-Весенний и осенний туристические слеты;</w:t>
      </w:r>
    </w:p>
    <w:p w:rsidR="00630138" w:rsidRPr="00630138" w:rsidRDefault="00630138" w:rsidP="004501F3">
      <w:pPr>
        <w:pStyle w:val="a5"/>
        <w:spacing w:before="0" w:beforeAutospacing="0" w:after="0" w:afterAutospacing="0"/>
        <w:jc w:val="both"/>
      </w:pPr>
      <w:r w:rsidRPr="00630138">
        <w:t>-Открытое зимнее первенство по спортивному туризму на пешеходных дистанциях;</w:t>
      </w:r>
    </w:p>
    <w:p w:rsidR="00630138" w:rsidRPr="00377D35" w:rsidRDefault="00630138" w:rsidP="004501F3">
      <w:pPr>
        <w:pStyle w:val="a5"/>
        <w:spacing w:before="0" w:beforeAutospacing="0" w:after="0" w:afterAutospacing="0"/>
        <w:ind w:firstLine="708"/>
        <w:jc w:val="both"/>
        <w:rPr>
          <w:rFonts w:ascii="ALS Gross Kunst" w:hAnsi="ALS Gross Kunst" w:cs="TimesNewRoman"/>
        </w:rPr>
      </w:pPr>
      <w:r w:rsidRPr="00630138">
        <w:t xml:space="preserve">Сборная команда </w:t>
      </w:r>
      <w:proofErr w:type="spellStart"/>
      <w:r w:rsidRPr="00630138">
        <w:t>Саткинского</w:t>
      </w:r>
      <w:proofErr w:type="spellEnd"/>
      <w:r w:rsidRPr="00630138">
        <w:t xml:space="preserve"> муниципального района активно участвует в областных соревнованиях по спортивным видам туризма, которые проходят в различных городах Челябинской области (г. Магнитогорск, г. Челябинск, г. Касли, г. Кыштым и т.д.). </w:t>
      </w:r>
    </w:p>
    <w:p w:rsidR="00630138" w:rsidRDefault="00630138" w:rsidP="00630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3" w:rsidRPr="000068C6" w:rsidRDefault="004501F3" w:rsidP="00450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C6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r w:rsidRPr="000068C6">
        <w:rPr>
          <w:rFonts w:ascii="Times New Roman" w:hAnsi="Times New Roman" w:cs="Times New Roman"/>
          <w:b/>
          <w:sz w:val="24"/>
          <w:szCs w:val="24"/>
        </w:rPr>
        <w:t>туристических маршрутов.</w:t>
      </w:r>
    </w:p>
    <w:p w:rsidR="004501F3" w:rsidRPr="000068C6" w:rsidRDefault="004501F3" w:rsidP="0045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В настоящее время в реестр туристических маршрутов СМР входит 40 маршрутов, включающих все виды туризма (экологический, культурно-познавательный, событийный, рекреационный, паломнический и т.д.), охватывающие основные туристические объекты.</w:t>
      </w:r>
    </w:p>
    <w:p w:rsidR="004501F3" w:rsidRPr="000068C6" w:rsidRDefault="004501F3" w:rsidP="0045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68C6">
        <w:rPr>
          <w:rFonts w:ascii="Times New Roman" w:hAnsi="Times New Roman" w:cs="Times New Roman"/>
          <w:sz w:val="24"/>
          <w:szCs w:val="24"/>
        </w:rPr>
        <w:t>Наибольшую популярность среди туристов набирают маршруты, связанные с промышленным туризмом, основными объектами показа которых являются:</w:t>
      </w:r>
    </w:p>
    <w:p w:rsidR="004501F3" w:rsidRPr="000068C6" w:rsidRDefault="004501F3" w:rsidP="004501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-музей «Магнезит» и Карагайский карьер;</w:t>
      </w:r>
    </w:p>
    <w:p w:rsidR="004501F3" w:rsidRPr="000068C6" w:rsidRDefault="004501F3" w:rsidP="004501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 xml:space="preserve"> чугуноплавильный завод </w:t>
      </w:r>
    </w:p>
    <w:p w:rsidR="004501F3" w:rsidRPr="000068C6" w:rsidRDefault="004501F3" w:rsidP="004501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 xml:space="preserve">-Отработанные карьеры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0068C6">
        <w:rPr>
          <w:rFonts w:ascii="Times New Roman" w:hAnsi="Times New Roman" w:cs="Times New Roman"/>
          <w:color w:val="000000"/>
          <w:sz w:val="24"/>
          <w:szCs w:val="24"/>
        </w:rPr>
        <w:t xml:space="preserve"> рудоуправления; </w:t>
      </w:r>
    </w:p>
    <w:p w:rsidR="004501F3" w:rsidRPr="000068C6" w:rsidRDefault="004501F3" w:rsidP="0045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-Комплекс «Пороги»;</w:t>
      </w:r>
    </w:p>
    <w:p w:rsidR="004501F3" w:rsidRPr="000068C6" w:rsidRDefault="004501F3" w:rsidP="0045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lastRenderedPageBreak/>
        <w:t>-Известковые обжигательные печи.</w:t>
      </w:r>
    </w:p>
    <w:p w:rsidR="004501F3" w:rsidRPr="000068C6" w:rsidRDefault="004501F3" w:rsidP="0045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2.Совместно с участниками Ассоциации «Горный Урал» ЧО разработаны и успешно реализуются межрегиональные маршрут</w:t>
      </w:r>
      <w:r>
        <w:rPr>
          <w:rFonts w:ascii="Times New Roman" w:hAnsi="Times New Roman" w:cs="Times New Roman"/>
          <w:sz w:val="24"/>
          <w:szCs w:val="24"/>
        </w:rPr>
        <w:t xml:space="preserve">ы, которые проходят по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долины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туры, сплавы по реке Ай) и национального парка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01F3" w:rsidRPr="000068C6" w:rsidRDefault="004501F3" w:rsidP="0045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</w:rPr>
        <w:t>3.</w:t>
      </w:r>
      <w:r w:rsidR="00393F95">
        <w:rPr>
          <w:rFonts w:ascii="Times New Roman" w:hAnsi="Times New Roman" w:cs="Times New Roman"/>
          <w:sz w:val="24"/>
          <w:szCs w:val="24"/>
        </w:rPr>
        <w:t xml:space="preserve"> </w:t>
      </w:r>
      <w:r w:rsidRPr="000068C6">
        <w:rPr>
          <w:rFonts w:ascii="Times New Roman" w:hAnsi="Times New Roman" w:cs="Times New Roman"/>
          <w:sz w:val="24"/>
          <w:szCs w:val="24"/>
        </w:rPr>
        <w:t xml:space="preserve">В 2020 г. совместно с Агентством международного сотрудничества ЧО разработан брендовый маршрут Челябинской области (4дн. /3 н.), который охватывает четыре города (Челябинск, Миасс, Златоуст и </w:t>
      </w:r>
      <w:proofErr w:type="spellStart"/>
      <w:r w:rsidRPr="000068C6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0068C6">
        <w:rPr>
          <w:rFonts w:ascii="Times New Roman" w:hAnsi="Times New Roman" w:cs="Times New Roman"/>
          <w:sz w:val="24"/>
          <w:szCs w:val="24"/>
        </w:rPr>
        <w:t>). В этом году по этому маршруту были организованы информационные туры для туроператоров России и федеральных СМИ.</w:t>
      </w:r>
    </w:p>
    <w:p w:rsidR="004501F3" w:rsidRDefault="004501F3" w:rsidP="00630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C6" w:rsidRPr="000068C6" w:rsidRDefault="000068C6" w:rsidP="00630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C6">
        <w:rPr>
          <w:rFonts w:ascii="Times New Roman" w:hAnsi="Times New Roman" w:cs="Times New Roman"/>
          <w:b/>
          <w:sz w:val="24"/>
          <w:szCs w:val="24"/>
        </w:rPr>
        <w:t>Развитие туристской навигации.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C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B7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г. в </w:t>
      </w:r>
      <w:proofErr w:type="spellStart"/>
      <w:r w:rsidR="00AB7BD9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Саткинском</w:t>
      </w:r>
      <w:proofErr w:type="spellEnd"/>
      <w:r w:rsidR="00AB7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муниципальном районе</w:t>
      </w:r>
      <w:r w:rsidRPr="0000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A43">
        <w:rPr>
          <w:rFonts w:ascii="Times New Roman" w:hAnsi="Times New Roman" w:cs="Times New Roman"/>
          <w:sz w:val="24"/>
          <w:szCs w:val="24"/>
          <w:shd w:val="clear" w:color="auto" w:fill="FFFFFF"/>
        </w:rPr>
        <w:t>запу</w:t>
      </w:r>
      <w:r w:rsidR="00393F95" w:rsidRPr="00DC2A43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Pr="00DC2A43">
        <w:rPr>
          <w:rFonts w:ascii="Times New Roman" w:hAnsi="Times New Roman" w:cs="Times New Roman"/>
          <w:sz w:val="24"/>
          <w:szCs w:val="24"/>
          <w:shd w:val="clear" w:color="auto" w:fill="FFFFFF"/>
        </w:rPr>
        <w:t>ен проект</w:t>
      </w:r>
      <w:r w:rsidRPr="0000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повышению доступности и посещаемости туристических объектов показа, было установлено 7 унифицированных указателей туристской навигации</w:t>
      </w:r>
      <w:r w:rsidRPr="00006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8C6" w:rsidRPr="000068C6" w:rsidRDefault="003E3213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068C6" w:rsidRPr="000068C6">
        <w:rPr>
          <w:rFonts w:ascii="Times New Roman" w:hAnsi="Times New Roman" w:cs="Times New Roman"/>
          <w:sz w:val="24"/>
          <w:szCs w:val="24"/>
        </w:rPr>
        <w:t xml:space="preserve"> году будет установлено еще 23 знака к основным объектам. </w:t>
      </w: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8C6" w:rsidRPr="000068C6" w:rsidRDefault="000068C6" w:rsidP="0000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8C6" w:rsidRPr="000068C6" w:rsidRDefault="000068C6" w:rsidP="000068C6">
      <w:pPr>
        <w:pStyle w:val="a6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</w:p>
    <w:p w:rsidR="000068C6" w:rsidRPr="000068C6" w:rsidRDefault="000068C6" w:rsidP="004501F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0068C6">
        <w:tab/>
      </w:r>
    </w:p>
    <w:p w:rsidR="000068C6" w:rsidRPr="000068C6" w:rsidRDefault="000068C6" w:rsidP="000068C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28AD" w:rsidRPr="000068C6" w:rsidRDefault="00A728AD" w:rsidP="0000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8AD" w:rsidRPr="000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LS Gross Kunst">
    <w:panose1 w:val="02000503040000020003"/>
    <w:charset w:val="CC"/>
    <w:family w:val="modern"/>
    <w:notTrueType/>
    <w:pitch w:val="variable"/>
    <w:sig w:usb0="00000201" w:usb1="00000002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F81"/>
    <w:multiLevelType w:val="hybridMultilevel"/>
    <w:tmpl w:val="20A845E8"/>
    <w:lvl w:ilvl="0" w:tplc="718EC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EA"/>
    <w:rsid w:val="000068C6"/>
    <w:rsid w:val="000D5AF0"/>
    <w:rsid w:val="001255FE"/>
    <w:rsid w:val="00393F95"/>
    <w:rsid w:val="003E3213"/>
    <w:rsid w:val="004501F3"/>
    <w:rsid w:val="005064A9"/>
    <w:rsid w:val="00526A1B"/>
    <w:rsid w:val="005B27EA"/>
    <w:rsid w:val="00630138"/>
    <w:rsid w:val="00774F3E"/>
    <w:rsid w:val="00791B68"/>
    <w:rsid w:val="009E3CDA"/>
    <w:rsid w:val="00A22D2B"/>
    <w:rsid w:val="00A728AD"/>
    <w:rsid w:val="00AB7BD9"/>
    <w:rsid w:val="00AE5FFF"/>
    <w:rsid w:val="00C45F54"/>
    <w:rsid w:val="00D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7AB2-F30F-4341-B448-77D4753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8AD"/>
    <w:pPr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728A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5">
    <w:name w:val="Normal (Web)"/>
    <w:basedOn w:val="a"/>
    <w:unhideWhenUsed/>
    <w:rsid w:val="00A7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0068C6"/>
    <w:rPr>
      <w:rFonts w:cs="Circe"/>
      <w:color w:val="000000"/>
      <w:sz w:val="16"/>
      <w:szCs w:val="16"/>
    </w:rPr>
  </w:style>
  <w:style w:type="paragraph" w:styleId="a6">
    <w:name w:val="No Spacing"/>
    <w:qFormat/>
    <w:rsid w:val="000068C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068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2021-07-19T11:06:00Z</dcterms:created>
  <dcterms:modified xsi:type="dcterms:W3CDTF">2021-07-21T10:09:00Z</dcterms:modified>
</cp:coreProperties>
</file>