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02" w:rsidRDefault="00274702" w:rsidP="00274702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59436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274702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4702" w:rsidRDefault="00274702" w:rsidP="0027470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274702" w:rsidRPr="00BA2DF0" w:rsidRDefault="00274702" w:rsidP="0027470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274702" w:rsidRPr="00BA2DF0" w:rsidRDefault="00274702" w:rsidP="00274702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274702" w:rsidRDefault="00274702" w:rsidP="00274702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EF0E89">
        <w:rPr>
          <w:rFonts w:ascii="Times New Roman" w:hAnsi="Times New Roman"/>
          <w:sz w:val="24"/>
        </w:rPr>
        <w:t>31 мая 2023 года №351/69</w:t>
      </w:r>
    </w:p>
    <w:p w:rsidR="00274702" w:rsidRPr="00BA2DF0" w:rsidRDefault="00274702" w:rsidP="00274702">
      <w:pPr>
        <w:tabs>
          <w:tab w:val="left" w:pos="6560"/>
        </w:tabs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274702" w:rsidRPr="00BA2DF0" w:rsidRDefault="00274702" w:rsidP="00274702">
      <w:pPr>
        <w:rPr>
          <w:rFonts w:ascii="Times New Roman" w:hAnsi="Times New Roman"/>
          <w:sz w:val="22"/>
          <w:szCs w:val="22"/>
        </w:rPr>
      </w:pPr>
    </w:p>
    <w:p w:rsidR="00274702" w:rsidRDefault="00274702" w:rsidP="00274702">
      <w:pPr>
        <w:tabs>
          <w:tab w:val="left" w:pos="4290"/>
        </w:tabs>
        <w:snapToGrid w:val="0"/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274702" w:rsidRPr="00190E8F" w:rsidRDefault="00274702" w:rsidP="00274702">
      <w:pPr>
        <w:tabs>
          <w:tab w:val="left" w:pos="0"/>
        </w:tabs>
        <w:snapToGrid w:val="0"/>
        <w:spacing w:line="276" w:lineRule="auto"/>
        <w:ind w:right="5668"/>
        <w:jc w:val="both"/>
        <w:rPr>
          <w:rFonts w:ascii="Times New Roman" w:hAnsi="Times New Roman"/>
          <w:bCs/>
          <w:iCs/>
          <w:sz w:val="22"/>
          <w:szCs w:val="22"/>
        </w:rPr>
      </w:pPr>
      <w:r w:rsidRPr="00190E8F">
        <w:rPr>
          <w:rFonts w:ascii="Times New Roman" w:hAnsi="Times New Roman"/>
          <w:bCs/>
          <w:iCs/>
          <w:sz w:val="22"/>
          <w:szCs w:val="22"/>
        </w:rPr>
        <w:t xml:space="preserve">О присвоении  звания «Почетный гражданин </w:t>
      </w:r>
      <w:proofErr w:type="spellStart"/>
      <w:r w:rsidRPr="00190E8F">
        <w:rPr>
          <w:rFonts w:ascii="Times New Roman" w:hAnsi="Times New Roman"/>
          <w:bCs/>
          <w:iCs/>
          <w:sz w:val="22"/>
          <w:szCs w:val="22"/>
        </w:rPr>
        <w:t>Саткинского</w:t>
      </w:r>
      <w:proofErr w:type="spellEnd"/>
      <w:r w:rsidRPr="00190E8F">
        <w:rPr>
          <w:rFonts w:ascii="Times New Roman" w:hAnsi="Times New Roman"/>
          <w:bCs/>
          <w:iCs/>
          <w:sz w:val="22"/>
          <w:szCs w:val="22"/>
        </w:rPr>
        <w:t xml:space="preserve"> муниципального района» </w:t>
      </w:r>
      <w:proofErr w:type="spellStart"/>
      <w:r w:rsidR="008C1872">
        <w:rPr>
          <w:rFonts w:ascii="Times New Roman" w:hAnsi="Times New Roman"/>
          <w:bCs/>
          <w:iCs/>
          <w:sz w:val="22"/>
          <w:szCs w:val="22"/>
        </w:rPr>
        <w:t>Гузко</w:t>
      </w:r>
      <w:proofErr w:type="spellEnd"/>
      <w:r w:rsidR="008C1872">
        <w:rPr>
          <w:rFonts w:ascii="Times New Roman" w:hAnsi="Times New Roman"/>
          <w:bCs/>
          <w:iCs/>
          <w:sz w:val="22"/>
          <w:szCs w:val="22"/>
        </w:rPr>
        <w:t xml:space="preserve"> Борису Александровичу</w:t>
      </w:r>
    </w:p>
    <w:p w:rsidR="00274702" w:rsidRDefault="00274702" w:rsidP="00274702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274702" w:rsidRDefault="00274702" w:rsidP="00274702"/>
    <w:p w:rsidR="00274702" w:rsidRPr="0053366B" w:rsidRDefault="00274702" w:rsidP="00274702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  <w:proofErr w:type="gramStart"/>
      <w:r w:rsidRPr="0053366B">
        <w:rPr>
          <w:rFonts w:ascii="Times New Roman" w:hAnsi="Times New Roman" w:cs="Tahoma"/>
          <w:sz w:val="22"/>
          <w:szCs w:val="22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2"/>
          <w:szCs w:val="22"/>
        </w:rPr>
        <w:t xml:space="preserve">за </w:t>
      </w:r>
      <w:r w:rsidR="008C1872">
        <w:rPr>
          <w:rFonts w:ascii="Times New Roman" w:hAnsi="Times New Roman" w:cs="Tahoma"/>
          <w:sz w:val="22"/>
          <w:szCs w:val="22"/>
        </w:rPr>
        <w:t>большой вклад в дело подготовки высококвалифицированных специалистов</w:t>
      </w:r>
      <w:r>
        <w:rPr>
          <w:rFonts w:ascii="Times New Roman" w:hAnsi="Times New Roman" w:cs="Tahoma"/>
          <w:sz w:val="22"/>
          <w:szCs w:val="22"/>
        </w:rPr>
        <w:t xml:space="preserve">, </w:t>
      </w:r>
      <w:r w:rsidR="008C1872">
        <w:rPr>
          <w:rFonts w:ascii="Times New Roman" w:hAnsi="Times New Roman" w:cs="Tahoma"/>
          <w:sz w:val="22"/>
          <w:szCs w:val="22"/>
        </w:rPr>
        <w:t xml:space="preserve">многолетнюю плодотворную педагогическую и научно-методическую деятельность, </w:t>
      </w:r>
      <w:proofErr w:type="gramEnd"/>
    </w:p>
    <w:p w:rsidR="00274702" w:rsidRDefault="00274702" w:rsidP="00274702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</w:p>
    <w:p w:rsidR="00274702" w:rsidRPr="0053366B" w:rsidRDefault="00274702" w:rsidP="00274702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  <w:r w:rsidRPr="0053366B">
        <w:rPr>
          <w:rFonts w:ascii="Times New Roman" w:hAnsi="Times New Roman" w:cs="Tahoma"/>
          <w:bCs/>
          <w:sz w:val="22"/>
          <w:szCs w:val="22"/>
        </w:rPr>
        <w:t>СОБРАНИЕ ДЕПУТАТОВ САТКИНСКОГО МУНИЦИПАЛЬНОГО РАЙОНА РЕШАЕТ:</w:t>
      </w:r>
    </w:p>
    <w:p w:rsidR="00274702" w:rsidRPr="0053366B" w:rsidRDefault="00274702" w:rsidP="00274702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</w:p>
    <w:p w:rsidR="004974AA" w:rsidRPr="0053366B" w:rsidRDefault="00274702" w:rsidP="004974AA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</w:t>
      </w:r>
      <w:r w:rsidR="008C1872">
        <w:rPr>
          <w:rFonts w:ascii="Times New Roman" w:hAnsi="Times New Roman"/>
          <w:bCs/>
          <w:iCs/>
          <w:sz w:val="22"/>
          <w:szCs w:val="22"/>
        </w:rPr>
        <w:t xml:space="preserve">Борису Александровичу </w:t>
      </w:r>
      <w:proofErr w:type="spellStart"/>
      <w:r w:rsidR="008C1872">
        <w:rPr>
          <w:rFonts w:ascii="Times New Roman" w:hAnsi="Times New Roman"/>
          <w:bCs/>
          <w:iCs/>
          <w:sz w:val="22"/>
          <w:szCs w:val="22"/>
        </w:rPr>
        <w:t>Гузко</w:t>
      </w:r>
      <w:proofErr w:type="spellEnd"/>
      <w:r w:rsidR="004974A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4974AA">
        <w:rPr>
          <w:rFonts w:ascii="Times New Roman" w:hAnsi="Times New Roman" w:cs="Tahoma"/>
          <w:sz w:val="22"/>
          <w:szCs w:val="22"/>
        </w:rPr>
        <w:t xml:space="preserve">с учетом представления к присвоению звания </w:t>
      </w:r>
      <w:r w:rsidR="004974AA" w:rsidRPr="0053366B">
        <w:rPr>
          <w:rFonts w:ascii="Times New Roman" w:hAnsi="Times New Roman" w:cs="Tahoma"/>
          <w:sz w:val="22"/>
          <w:szCs w:val="22"/>
        </w:rPr>
        <w:t xml:space="preserve">«Почетный гражданин </w:t>
      </w:r>
      <w:proofErr w:type="spellStart"/>
      <w:r w:rsidR="004974AA"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="004974AA"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</w:t>
      </w:r>
      <w:r w:rsidR="004974AA">
        <w:rPr>
          <w:rFonts w:ascii="Times New Roman" w:hAnsi="Times New Roman" w:cs="Tahoma"/>
          <w:sz w:val="22"/>
          <w:szCs w:val="22"/>
        </w:rPr>
        <w:t>, согласно приложению к настоящему решению.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2. Главе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3. </w:t>
      </w:r>
      <w:r>
        <w:rPr>
          <w:rFonts w:ascii="Times New Roman" w:hAnsi="Times New Roman" w:cs="Tahoma"/>
          <w:sz w:val="22"/>
          <w:szCs w:val="22"/>
        </w:rPr>
        <w:t>Н</w:t>
      </w:r>
      <w:r w:rsidRPr="0053366B">
        <w:rPr>
          <w:rFonts w:ascii="Times New Roman" w:hAnsi="Times New Roman" w:cs="Tahoma"/>
          <w:sz w:val="22"/>
          <w:szCs w:val="22"/>
        </w:rPr>
        <w:t xml:space="preserve">астоящее решение </w:t>
      </w:r>
      <w:r>
        <w:rPr>
          <w:rFonts w:ascii="Times New Roman" w:hAnsi="Times New Roman" w:cs="Tahoma"/>
          <w:sz w:val="22"/>
          <w:szCs w:val="22"/>
        </w:rPr>
        <w:t xml:space="preserve">опубликовать </w:t>
      </w:r>
      <w:r w:rsidRPr="0053366B">
        <w:rPr>
          <w:rFonts w:ascii="Times New Roman" w:hAnsi="Times New Roman" w:cs="Tahoma"/>
          <w:sz w:val="22"/>
          <w:szCs w:val="22"/>
        </w:rPr>
        <w:t>в газете «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Саткинский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рабочий».</w:t>
      </w:r>
    </w:p>
    <w:p w:rsidR="00274702" w:rsidRPr="0053366B" w:rsidRDefault="00274702" w:rsidP="00274702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274702" w:rsidRPr="0053366B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274702" w:rsidRPr="0053366B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r w:rsidRPr="0053366B">
        <w:rPr>
          <w:rFonts w:ascii="Times New Roman" w:hAnsi="Times New Roman" w:cs="Tahoma"/>
          <w:sz w:val="22"/>
          <w:szCs w:val="22"/>
        </w:rPr>
        <w:t>Председатель Собрания депутатов</w:t>
      </w:r>
    </w:p>
    <w:p w:rsidR="00274702" w:rsidRDefault="00274702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                             </w:t>
      </w:r>
      <w:r w:rsidRPr="0053366B"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ab/>
        <w:t xml:space="preserve">  </w:t>
      </w:r>
      <w:r>
        <w:rPr>
          <w:rFonts w:ascii="Times New Roman" w:hAnsi="Times New Roman" w:cs="Tahoma"/>
          <w:sz w:val="22"/>
          <w:szCs w:val="22"/>
        </w:rPr>
        <w:tab/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Н.П.Бурматов</w:t>
      </w:r>
      <w:proofErr w:type="spellEnd"/>
    </w:p>
    <w:p w:rsidR="004974AA" w:rsidRPr="001F2C6C" w:rsidRDefault="004974AA" w:rsidP="004974AA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4974AA" w:rsidRPr="001F2C6C" w:rsidRDefault="004974AA" w:rsidP="004974AA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t>к решению Собрания депутатов</w:t>
      </w:r>
    </w:p>
    <w:p w:rsidR="004974AA" w:rsidRPr="001F2C6C" w:rsidRDefault="004974AA" w:rsidP="004974AA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F2C6C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1F2C6C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4974AA" w:rsidRPr="001F2C6C" w:rsidRDefault="004974AA" w:rsidP="004974AA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t xml:space="preserve">от </w:t>
      </w:r>
      <w:r w:rsidR="00EF0E89">
        <w:rPr>
          <w:rFonts w:ascii="Times New Roman" w:hAnsi="Times New Roman"/>
          <w:sz w:val="22"/>
          <w:szCs w:val="22"/>
        </w:rPr>
        <w:t>31 мая 2023 года №351/69</w:t>
      </w:r>
    </w:p>
    <w:p w:rsidR="004974AA" w:rsidRDefault="004974AA" w:rsidP="00274702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4974AA" w:rsidRDefault="004974AA" w:rsidP="004974AA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4974AA" w:rsidRDefault="004974AA" w:rsidP="004974AA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1D6CB3">
        <w:rPr>
          <w:rFonts w:ascii="Times New Roman" w:hAnsi="Times New Roman"/>
          <w:b/>
          <w:bCs/>
          <w:sz w:val="24"/>
        </w:rPr>
        <w:t xml:space="preserve">ПРЕДСТАВЛЕНИЕ К </w:t>
      </w:r>
      <w:r>
        <w:rPr>
          <w:rFonts w:ascii="Times New Roman" w:hAnsi="Times New Roman"/>
          <w:b/>
          <w:bCs/>
          <w:sz w:val="24"/>
        </w:rPr>
        <w:t>ПРИСВОЕНИЮ ЗВАНИЯ</w:t>
      </w:r>
    </w:p>
    <w:p w:rsidR="004974AA" w:rsidRPr="001D6CB3" w:rsidRDefault="004974AA" w:rsidP="004974A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«ПОЧЁТНЫЙ ГРАЖДАНИН </w:t>
      </w:r>
      <w:r w:rsidRPr="001D6CB3">
        <w:rPr>
          <w:rFonts w:ascii="Times New Roman" w:hAnsi="Times New Roman"/>
          <w:b/>
          <w:bCs/>
          <w:color w:val="000000"/>
          <w:sz w:val="24"/>
        </w:rPr>
        <w:t>САТКИНСКОГО МУНИЦИПАЛЬНОГО РАЙОНА</w:t>
      </w:r>
      <w:r>
        <w:rPr>
          <w:rFonts w:ascii="Times New Roman" w:hAnsi="Times New Roman"/>
          <w:b/>
          <w:bCs/>
          <w:color w:val="000000"/>
          <w:sz w:val="24"/>
        </w:rPr>
        <w:t>»</w:t>
      </w:r>
    </w:p>
    <w:p w:rsidR="004974AA" w:rsidRPr="001D6CB3" w:rsidRDefault="004974AA" w:rsidP="004974AA">
      <w:pPr>
        <w:autoSpaceDE w:val="0"/>
        <w:spacing w:before="60" w:line="360" w:lineRule="auto"/>
        <w:ind w:firstLine="720"/>
        <w:rPr>
          <w:rFonts w:ascii="Times New Roman" w:eastAsia="Arial" w:hAnsi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768"/>
      </w:tblGrid>
      <w:tr w:rsidR="004974AA" w:rsidRPr="00837504" w:rsidTr="004974AA">
        <w:trPr>
          <w:trHeight w:val="599"/>
        </w:trPr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1. Фамилия, имя, отчество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4974AA">
              <w:rPr>
                <w:rFonts w:ascii="Times New Roman" w:hAnsi="Times New Roman"/>
                <w:bCs/>
                <w:sz w:val="24"/>
              </w:rPr>
              <w:t>Гузко</w:t>
            </w:r>
            <w:proofErr w:type="spellEnd"/>
            <w:r w:rsidRPr="004974AA">
              <w:rPr>
                <w:rFonts w:ascii="Times New Roman" w:hAnsi="Times New Roman"/>
                <w:bCs/>
                <w:sz w:val="24"/>
              </w:rPr>
              <w:t xml:space="preserve"> Борис Александрович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2. Число, месяц, год рождения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14.08.1938, г. </w:t>
            </w:r>
            <w:proofErr w:type="spellStart"/>
            <w:r w:rsidRPr="004974AA">
              <w:rPr>
                <w:rFonts w:ascii="Times New Roman" w:hAnsi="Times New Roman"/>
                <w:sz w:val="24"/>
              </w:rPr>
              <w:t>Сатка</w:t>
            </w:r>
            <w:proofErr w:type="spellEnd"/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3. Место работы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с 1970-2016 работал в  колледже </w:t>
            </w:r>
            <w:proofErr w:type="gramStart"/>
            <w:r w:rsidRPr="004974AA">
              <w:rPr>
                <w:rFonts w:ascii="Times New Roman" w:hAnsi="Times New Roman"/>
                <w:sz w:val="24"/>
              </w:rPr>
              <w:t>заведующим</w:t>
            </w:r>
            <w:proofErr w:type="gramEnd"/>
            <w:r w:rsidRPr="004974AA">
              <w:rPr>
                <w:rFonts w:ascii="Times New Roman" w:hAnsi="Times New Roman"/>
                <w:sz w:val="24"/>
              </w:rPr>
              <w:t xml:space="preserve"> горного отделения, заместителем директора по учебной работе, преподавателем Высшей квалификационной категории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4. Должность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bCs/>
                <w:sz w:val="24"/>
              </w:rPr>
              <w:t xml:space="preserve">пенсионер, </w:t>
            </w:r>
            <w:r w:rsidRPr="004974AA">
              <w:rPr>
                <w:rFonts w:ascii="Times New Roman" w:hAnsi="Times New Roman"/>
                <w:sz w:val="24"/>
              </w:rPr>
              <w:t xml:space="preserve">ветеран </w:t>
            </w:r>
            <w:proofErr w:type="spellStart"/>
            <w:r w:rsidRPr="004974AA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4974AA">
              <w:rPr>
                <w:rFonts w:ascii="Times New Roman" w:hAnsi="Times New Roman"/>
                <w:sz w:val="24"/>
              </w:rPr>
              <w:t xml:space="preserve"> горно-керамического колледжа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5. Образование, когда и какие образовательные учреждения окончил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>Высшее:</w:t>
            </w:r>
          </w:p>
          <w:p w:rsidR="004974AA" w:rsidRPr="004974AA" w:rsidRDefault="004974AA" w:rsidP="004974AA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1) </w:t>
            </w: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Свердловский горный институт им. В.В. Вахрушева 1969 г.;</w:t>
            </w:r>
          </w:p>
          <w:p w:rsidR="004974AA" w:rsidRPr="004974AA" w:rsidRDefault="004974AA" w:rsidP="004974AA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2) </w:t>
            </w: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среднее профессиональное, </w:t>
            </w:r>
            <w:proofErr w:type="spellStart"/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Саткинский</w:t>
            </w:r>
            <w:proofErr w:type="spellEnd"/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горно-керамический техникум, 1959 г.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6. Специальность по диплому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1) специальность «Технология и комплексная механизация открытых разработок месторождений полезных ископаемых»;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2) квалификация горный техник,</w:t>
            </w:r>
          </w:p>
        </w:tc>
      </w:tr>
      <w:tr w:rsidR="004974AA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 xml:space="preserve">7. Государственные, отраслевые награды, присвоенные звания, государственные и областные премии </w:t>
            </w:r>
            <w:r w:rsidRPr="004974AA">
              <w:rPr>
                <w:rFonts w:ascii="Times New Roman" w:hAnsi="Times New Roman"/>
                <w:bCs/>
                <w:sz w:val="24"/>
              </w:rPr>
              <w:t>(дата награждения и присвоения)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hd w:val="clear" w:color="auto" w:fill="FFFFFF"/>
              <w:spacing w:line="276" w:lineRule="auto"/>
              <w:ind w:right="4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1) Почетная грамота Комитета Российской Федерации по металлургии и Центральным советом Профсоюза трудящихся горно-металлургической промышленности Российской Федерации;</w:t>
            </w:r>
          </w:p>
          <w:p w:rsidR="004974AA" w:rsidRPr="004974AA" w:rsidRDefault="004974AA" w:rsidP="004974AA">
            <w:pPr>
              <w:shd w:val="clear" w:color="auto" w:fill="FFFFFF"/>
              <w:spacing w:line="276" w:lineRule="auto"/>
              <w:ind w:right="4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2) медаль «Ветеран труда» за долголетний добросовестный труд от имени Президиума Верховного совета СССР, 1992 год;</w:t>
            </w:r>
          </w:p>
          <w:p w:rsidR="004974AA" w:rsidRPr="004974AA" w:rsidRDefault="004974AA" w:rsidP="004974AA">
            <w:pPr>
              <w:shd w:val="clear" w:color="auto" w:fill="FFFFFF"/>
              <w:spacing w:line="276" w:lineRule="auto"/>
              <w:ind w:right="45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eastAsia="Times New Roman" w:hAnsi="Times New Roman"/>
                <w:sz w:val="24"/>
                <w:lang w:eastAsia="ru-RU"/>
              </w:rPr>
              <w:t>3) Почетная грамота Губернатора Челябинской области за многолетний добросовестный труд по подготовке специалистов среднего профессионального образования, 2004 год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8. Домашний адрес с индексом, контактные телефоны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456910 г. </w:t>
            </w:r>
            <w:proofErr w:type="spellStart"/>
            <w:r w:rsidRPr="004974AA">
              <w:rPr>
                <w:rFonts w:ascii="Times New Roman" w:hAnsi="Times New Roman"/>
                <w:sz w:val="24"/>
              </w:rPr>
              <w:t>Сатка</w:t>
            </w:r>
            <w:proofErr w:type="spellEnd"/>
            <w:r w:rsidRPr="004974AA">
              <w:rPr>
                <w:rFonts w:ascii="Times New Roman" w:hAnsi="Times New Roman"/>
                <w:sz w:val="24"/>
              </w:rPr>
              <w:t xml:space="preserve">, ул. </w:t>
            </w:r>
            <w:proofErr w:type="gramStart"/>
            <w:r w:rsidRPr="004974AA">
              <w:rPr>
                <w:rFonts w:ascii="Times New Roman" w:hAnsi="Times New Roman"/>
                <w:sz w:val="24"/>
              </w:rPr>
              <w:t>Пролетарская</w:t>
            </w:r>
            <w:proofErr w:type="gramEnd"/>
            <w:r w:rsidRPr="004974AA">
              <w:rPr>
                <w:rFonts w:ascii="Times New Roman" w:hAnsi="Times New Roman"/>
                <w:sz w:val="24"/>
              </w:rPr>
              <w:t>,       д. 41, кв.45.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9. Серия и номер паспорта, кем выдан, дата выдачи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tabs>
                <w:tab w:val="left" w:pos="0"/>
                <w:tab w:val="left" w:leader="underscore" w:pos="8454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 xml:space="preserve">75 00 № 859721 выдан </w:t>
            </w:r>
            <w:proofErr w:type="spellStart"/>
            <w:r w:rsidRPr="004974AA">
              <w:rPr>
                <w:rFonts w:ascii="Times New Roman" w:hAnsi="Times New Roman"/>
                <w:sz w:val="24"/>
              </w:rPr>
              <w:t>Саткинским</w:t>
            </w:r>
            <w:proofErr w:type="spellEnd"/>
            <w:r w:rsidRPr="004974AA">
              <w:rPr>
                <w:rFonts w:ascii="Times New Roman" w:hAnsi="Times New Roman"/>
                <w:sz w:val="24"/>
              </w:rPr>
              <w:t xml:space="preserve"> ГОВД Че</w:t>
            </w:r>
            <w:r>
              <w:rPr>
                <w:rFonts w:ascii="Times New Roman" w:hAnsi="Times New Roman"/>
                <w:sz w:val="24"/>
              </w:rPr>
              <w:t>лябинской области, 09.06.2001г.</w:t>
            </w: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10. Номер страхового свидетельства пенсионного фонда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tabs>
                <w:tab w:val="left" w:leader="underscore" w:pos="9047"/>
              </w:tabs>
              <w:autoSpaceDE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>007-463-886-60</w:t>
            </w:r>
          </w:p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974AA" w:rsidRPr="00837504" w:rsidTr="004974AA">
        <w:tc>
          <w:tcPr>
            <w:tcW w:w="3652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74AA">
              <w:rPr>
                <w:rFonts w:ascii="Times New Roman" w:hAnsi="Times New Roman"/>
                <w:b/>
                <w:bCs/>
                <w:sz w:val="24"/>
              </w:rPr>
              <w:t>11. Идентификационный номер налогоплательщика (ИНН)</w:t>
            </w:r>
          </w:p>
        </w:tc>
        <w:tc>
          <w:tcPr>
            <w:tcW w:w="6768" w:type="dxa"/>
            <w:shd w:val="clear" w:color="auto" w:fill="auto"/>
          </w:tcPr>
          <w:p w:rsidR="004974AA" w:rsidRPr="004974AA" w:rsidRDefault="004974AA" w:rsidP="004974A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74AA">
              <w:rPr>
                <w:rFonts w:ascii="Times New Roman" w:hAnsi="Times New Roman"/>
                <w:sz w:val="24"/>
              </w:rPr>
              <w:t>741700249494</w:t>
            </w:r>
          </w:p>
        </w:tc>
      </w:tr>
    </w:tbl>
    <w:p w:rsidR="004974AA" w:rsidRDefault="004974AA" w:rsidP="004974AA">
      <w:pPr>
        <w:jc w:val="both"/>
        <w:rPr>
          <w:rFonts w:ascii="Times New Roman" w:hAnsi="Times New Roman"/>
          <w:b/>
          <w:sz w:val="24"/>
        </w:rPr>
      </w:pPr>
    </w:p>
    <w:p w:rsidR="004974AA" w:rsidRDefault="004974AA" w:rsidP="004974AA">
      <w:pPr>
        <w:jc w:val="both"/>
        <w:rPr>
          <w:rFonts w:ascii="Times New Roman" w:hAnsi="Times New Roman"/>
          <w:b/>
          <w:sz w:val="24"/>
        </w:rPr>
      </w:pPr>
    </w:p>
    <w:p w:rsidR="004974AA" w:rsidRDefault="004974AA" w:rsidP="004974A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974AA" w:rsidRDefault="004974AA" w:rsidP="004974A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974AA" w:rsidRPr="001F2C6C" w:rsidRDefault="004974AA" w:rsidP="004974A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F2C6C">
        <w:rPr>
          <w:rFonts w:ascii="Times New Roman" w:hAnsi="Times New Roman"/>
          <w:b/>
          <w:sz w:val="24"/>
        </w:rPr>
        <w:lastRenderedPageBreak/>
        <w:t>ХАРАКТЕРИСТИКА</w:t>
      </w:r>
    </w:p>
    <w:p w:rsidR="004974AA" w:rsidRPr="004974AA" w:rsidRDefault="004974AA" w:rsidP="004974AA">
      <w:pPr>
        <w:pStyle w:val="a5"/>
        <w:autoSpaceDE w:val="0"/>
        <w:spacing w:line="360" w:lineRule="auto"/>
        <w:ind w:left="644"/>
        <w:jc w:val="both"/>
        <w:rPr>
          <w:rFonts w:ascii="Times New Roman" w:hAnsi="Times New Roman" w:cs="Times New Roman"/>
          <w:lang w:val="ru-RU"/>
        </w:rPr>
      </w:pP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Гузко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Борис Александрович родился 14.08.1938 г. в городе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Сатка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 xml:space="preserve">В 1959 году окончил горно-керамический техникум, квалификация горный техник. В 1969 году – Свердловский горный институт им. В.В. Вахрушева по специальности «Технология и комплексная механизация открытых разработок месторождений полезных ископаемых». После окончания обучения работал горным мастером на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Волчегорском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степном руднике завода Магнезит. 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 xml:space="preserve">В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Саткинском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горно-керамическом  колледже работал с 1970 по 2016 г.г.: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- с 1970 по 1982 г.г. возглавлял горное отделение;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- Приказом Управления кадров и учебных заведений МЧМ СССР от апреля 1983 г. назначен заместителем директора по учебной работе;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- с 2004 по 2016 г.г. преподаватель высшей квалификационной категории.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 xml:space="preserve">Борис Александрович – опытный педагог и наставник, при его непосредственном участии колледж выпустил не одно поколение специалистов.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Б.А.Гузко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разработал учебный план специальности «Технология силикатов». Обладает блестящими организаторскими и педагогическими  способностями, до настоящих дней помогает в подготовке студентов к конкурсам профессионального мастерства по направлению «Горное дело».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Борис Александрович хороший семьянин, воспитал четверых достойных детей, имеет шесть внуков.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 xml:space="preserve">Б.А.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Гузко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неоднократно награждался грамотами и благодарственными письмами Администрации колледжа, города, района, Министерства черной металлургии и Министерства образования РФ. За многолетний добросовестный труд  и большой личный вклад в дело воспитания и подготовки специалистов для предприятий и организаций горно-металлургического комплекса награжден Почетной грамотой Комитета Российской Федерации по металлургии и Центральным советом Профсоюза трудящихся горно-металлургической промышленности Российской Федерации. В 1992 году награжден медалью «Ветеран труда» за долголетний добросовестный труд от имени Президиума Верховного совета СССР. 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4974AA">
        <w:rPr>
          <w:rFonts w:ascii="Times New Roman" w:eastAsia="Times New Roman" w:hAnsi="Times New Roman"/>
          <w:sz w:val="24"/>
          <w:lang w:eastAsia="ru-RU"/>
        </w:rPr>
        <w:t xml:space="preserve">В 2004 году награжден Почетной Грамотой Губернатора Челябинской области за многолетний добросовестный труд по подготовке специалистов среднего профессионального образования. </w:t>
      </w:r>
      <w:proofErr w:type="gramEnd"/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В 2021 году директором СГКК им. А. К. Савина Борису Александровичу объявлена благодарность за практический опыт и профессионализм, за оказанную помощь и неисчерпаемый вклад в подготовке победителей конкурса профессионального мастерства «Молодые профессионалы».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Гузко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Б.А. является «Почетным работником среднего профессионального образования РФ».</w:t>
      </w:r>
    </w:p>
    <w:p w:rsidR="004974AA" w:rsidRPr="004974AA" w:rsidRDefault="004974AA" w:rsidP="004974AA">
      <w:pPr>
        <w:shd w:val="clear" w:color="auto" w:fill="FFFFFF"/>
        <w:spacing w:line="360" w:lineRule="auto"/>
        <w:ind w:right="45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4974AA">
        <w:rPr>
          <w:rFonts w:ascii="Times New Roman" w:eastAsia="Times New Roman" w:hAnsi="Times New Roman"/>
          <w:sz w:val="24"/>
          <w:lang w:eastAsia="ru-RU"/>
        </w:rPr>
        <w:t>Администрация ГБПОУ «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Саткинский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горно-керамический колледж им. А.К.Савина» ходатайствует о присвоении звания «Почетный гражданин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t>Саткинского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муниципального района» </w:t>
      </w:r>
      <w:proofErr w:type="spellStart"/>
      <w:r w:rsidRPr="004974AA">
        <w:rPr>
          <w:rFonts w:ascii="Times New Roman" w:eastAsia="Times New Roman" w:hAnsi="Times New Roman"/>
          <w:sz w:val="24"/>
          <w:lang w:eastAsia="ru-RU"/>
        </w:rPr>
        <w:lastRenderedPageBreak/>
        <w:t>Гузко</w:t>
      </w:r>
      <w:proofErr w:type="spellEnd"/>
      <w:r w:rsidRPr="004974AA">
        <w:rPr>
          <w:rFonts w:ascii="Times New Roman" w:eastAsia="Times New Roman" w:hAnsi="Times New Roman"/>
          <w:sz w:val="24"/>
          <w:lang w:eastAsia="ru-RU"/>
        </w:rPr>
        <w:t xml:space="preserve"> Борису Александровичу за большой вклад в дело подготовки высококвалифицированных специалистов, многолетнюю плодотворную педагогическую и научно-методическую деятельность.</w:t>
      </w:r>
    </w:p>
    <w:p w:rsidR="004974AA" w:rsidRPr="004974AA" w:rsidRDefault="004974AA" w:rsidP="004974AA">
      <w:pPr>
        <w:autoSpaceDE w:val="0"/>
        <w:spacing w:line="360" w:lineRule="auto"/>
        <w:jc w:val="both"/>
        <w:rPr>
          <w:rFonts w:ascii="Times New Roman" w:eastAsiaTheme="minorHAnsi" w:hAnsi="Times New Roman"/>
          <w:sz w:val="24"/>
        </w:rPr>
      </w:pPr>
    </w:p>
    <w:p w:rsidR="004974AA" w:rsidRPr="004974AA" w:rsidRDefault="004974AA" w:rsidP="004974AA">
      <w:pPr>
        <w:pStyle w:val="a5"/>
        <w:spacing w:line="360" w:lineRule="auto"/>
        <w:ind w:left="284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4974AA">
        <w:rPr>
          <w:rFonts w:ascii="Times New Roman" w:hAnsi="Times New Roman" w:cs="Times New Roman"/>
          <w:lang w:val="ru-RU"/>
        </w:rPr>
        <w:t xml:space="preserve">Директор                                                              С.А. </w:t>
      </w:r>
      <w:proofErr w:type="spellStart"/>
      <w:r w:rsidRPr="004974AA">
        <w:rPr>
          <w:rFonts w:ascii="Times New Roman" w:hAnsi="Times New Roman" w:cs="Times New Roman"/>
          <w:lang w:val="ru-RU"/>
        </w:rPr>
        <w:t>Башкова</w:t>
      </w:r>
      <w:proofErr w:type="spellEnd"/>
    </w:p>
    <w:p w:rsidR="004974AA" w:rsidRPr="004974AA" w:rsidRDefault="004974AA" w:rsidP="004974AA">
      <w:pPr>
        <w:pStyle w:val="a5"/>
        <w:autoSpaceDE w:val="0"/>
        <w:spacing w:line="360" w:lineRule="auto"/>
        <w:ind w:left="644"/>
        <w:jc w:val="both"/>
        <w:rPr>
          <w:rFonts w:ascii="Times New Roman" w:hAnsi="Times New Roman" w:cs="Times New Roman"/>
          <w:lang w:val="ru-RU"/>
        </w:rPr>
      </w:pPr>
    </w:p>
    <w:p w:rsidR="004974AA" w:rsidRPr="004974AA" w:rsidRDefault="004974AA" w:rsidP="004974AA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4974AA" w:rsidRPr="004974AA" w:rsidRDefault="004974AA" w:rsidP="004974AA">
      <w:pPr>
        <w:pStyle w:val="a5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974AA" w:rsidRPr="004974AA" w:rsidRDefault="004974AA" w:rsidP="004974AA">
      <w:pPr>
        <w:spacing w:line="360" w:lineRule="auto"/>
        <w:ind w:hanging="30"/>
        <w:jc w:val="both"/>
        <w:rPr>
          <w:rFonts w:ascii="Times New Roman" w:hAnsi="Times New Roman"/>
          <w:sz w:val="24"/>
        </w:rPr>
      </w:pPr>
    </w:p>
    <w:p w:rsidR="00A806B1" w:rsidRPr="004974AA" w:rsidRDefault="00A806B1" w:rsidP="004974AA">
      <w:pPr>
        <w:spacing w:line="360" w:lineRule="auto"/>
        <w:rPr>
          <w:rFonts w:ascii="Times New Roman" w:hAnsi="Times New Roman"/>
          <w:sz w:val="24"/>
        </w:rPr>
      </w:pPr>
    </w:p>
    <w:sectPr w:rsidR="00A806B1" w:rsidRPr="004974AA" w:rsidSect="00BA2DF0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4A98"/>
    <w:multiLevelType w:val="hybridMultilevel"/>
    <w:tmpl w:val="55DC4284"/>
    <w:lvl w:ilvl="0" w:tplc="DFA2F1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</w:footnotePr>
  <w:compat/>
  <w:rsids>
    <w:rsidRoot w:val="00A806B1"/>
    <w:rsid w:val="001C5F6F"/>
    <w:rsid w:val="00274702"/>
    <w:rsid w:val="004974AA"/>
    <w:rsid w:val="008C1872"/>
    <w:rsid w:val="00A376C8"/>
    <w:rsid w:val="00A806B1"/>
    <w:rsid w:val="00B3272E"/>
    <w:rsid w:val="00C1068D"/>
    <w:rsid w:val="00D6269B"/>
    <w:rsid w:val="00DB3364"/>
    <w:rsid w:val="00E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02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99"/>
    <w:qFormat/>
    <w:rsid w:val="004974A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2023-05-23T05:17:00Z</cp:lastPrinted>
  <dcterms:created xsi:type="dcterms:W3CDTF">2022-05-16T05:17:00Z</dcterms:created>
  <dcterms:modified xsi:type="dcterms:W3CDTF">2023-06-05T09:23:00Z</dcterms:modified>
</cp:coreProperties>
</file>