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8" w:rsidRDefault="00066E48" w:rsidP="00066E48">
      <w:pPr>
        <w:jc w:val="center"/>
        <w:rPr>
          <w:rFonts w:cs="Tahoma"/>
          <w:b/>
          <w:sz w:val="36"/>
          <w:szCs w:val="36"/>
        </w:rPr>
      </w:pPr>
      <w:r>
        <w:rPr>
          <w:rFonts w:eastAsia="Courier New" w:cs="Courier New"/>
          <w:noProof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F3" w:rsidRPr="00421A68" w:rsidRDefault="003B60F3" w:rsidP="00066E48">
      <w:pPr>
        <w:spacing w:line="276" w:lineRule="auto"/>
        <w:jc w:val="center"/>
        <w:rPr>
          <w:rFonts w:cs="Tahoma"/>
          <w:b/>
          <w:sz w:val="32"/>
          <w:szCs w:val="32"/>
        </w:rPr>
      </w:pP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СОБРАНИЕ ДЕПУТАТОВ</w:t>
      </w: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 xml:space="preserve">САТКИНСКОГО МУНИЦИПАЛЬНОГО РАЙОНА </w:t>
      </w: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ЧЕЛЯБИНСКОЙ ОБЛАСТИ</w:t>
      </w: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421A68" w:rsidRDefault="00066E48" w:rsidP="00421A6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РЕШЕНИЕ</w:t>
      </w:r>
    </w:p>
    <w:p w:rsidR="00421A68" w:rsidRDefault="00421A68" w:rsidP="00421A6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________________________________________________________</w:t>
      </w:r>
    </w:p>
    <w:p w:rsidR="00421A68" w:rsidRDefault="00421A68" w:rsidP="00421A68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421A68" w:rsidRDefault="00066E48" w:rsidP="00421A68">
      <w:pPr>
        <w:spacing w:line="276" w:lineRule="auto"/>
        <w:ind w:right="5669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от </w:t>
      </w:r>
      <w:r w:rsidR="00E46E1A">
        <w:rPr>
          <w:rFonts w:cs="Tahoma"/>
          <w:sz w:val="21"/>
          <w:szCs w:val="21"/>
        </w:rPr>
        <w:t>5 июля 2023 года №359/71</w:t>
      </w:r>
    </w:p>
    <w:p w:rsidR="00421A68" w:rsidRDefault="00066E48" w:rsidP="00421A68">
      <w:pPr>
        <w:spacing w:line="276" w:lineRule="auto"/>
        <w:ind w:right="5669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г. </w:t>
      </w:r>
      <w:proofErr w:type="spellStart"/>
      <w:r>
        <w:rPr>
          <w:rFonts w:cs="Tahoma"/>
          <w:sz w:val="21"/>
          <w:szCs w:val="21"/>
        </w:rPr>
        <w:t>Сатка</w:t>
      </w:r>
      <w:proofErr w:type="spellEnd"/>
    </w:p>
    <w:p w:rsidR="00421A68" w:rsidRDefault="00421A68" w:rsidP="00421A68">
      <w:pPr>
        <w:spacing w:line="276" w:lineRule="auto"/>
        <w:ind w:right="5669"/>
        <w:jc w:val="both"/>
        <w:rPr>
          <w:rFonts w:cs="Tahoma"/>
          <w:sz w:val="21"/>
          <w:szCs w:val="21"/>
        </w:rPr>
      </w:pPr>
    </w:p>
    <w:p w:rsidR="00421A68" w:rsidRDefault="00421A68" w:rsidP="00421A68">
      <w:pPr>
        <w:spacing w:line="276" w:lineRule="auto"/>
        <w:ind w:right="5669"/>
        <w:jc w:val="both"/>
        <w:rPr>
          <w:rFonts w:cs="Tahoma"/>
          <w:sz w:val="21"/>
          <w:szCs w:val="21"/>
        </w:rPr>
      </w:pPr>
      <w:r w:rsidRPr="00E801EC">
        <w:rPr>
          <w:sz w:val="22"/>
          <w:szCs w:val="22"/>
        </w:rPr>
        <w:t xml:space="preserve">О внесении изменений </w:t>
      </w:r>
      <w:r w:rsidR="00DF327D">
        <w:rPr>
          <w:sz w:val="22"/>
          <w:szCs w:val="22"/>
        </w:rPr>
        <w:t xml:space="preserve">и дополнений </w:t>
      </w:r>
      <w:r>
        <w:rPr>
          <w:sz w:val="22"/>
          <w:szCs w:val="22"/>
        </w:rPr>
        <w:t xml:space="preserve">в приложение №1 </w:t>
      </w:r>
      <w:r w:rsidR="00DF327D">
        <w:rPr>
          <w:sz w:val="22"/>
          <w:szCs w:val="22"/>
        </w:rPr>
        <w:t xml:space="preserve">к </w:t>
      </w:r>
      <w:r w:rsidRPr="00E801EC">
        <w:rPr>
          <w:sz w:val="22"/>
          <w:szCs w:val="22"/>
        </w:rPr>
        <w:t>решени</w:t>
      </w:r>
      <w:r w:rsidR="00DF327D">
        <w:rPr>
          <w:sz w:val="22"/>
          <w:szCs w:val="22"/>
        </w:rPr>
        <w:t>ю</w:t>
      </w:r>
      <w:r w:rsidRPr="00E801EC">
        <w:rPr>
          <w:sz w:val="22"/>
          <w:szCs w:val="22"/>
        </w:rPr>
        <w:t xml:space="preserve"> Собрания депутатов </w:t>
      </w:r>
      <w:proofErr w:type="spellStart"/>
      <w:r w:rsidRPr="00E801EC">
        <w:rPr>
          <w:sz w:val="22"/>
          <w:szCs w:val="22"/>
        </w:rPr>
        <w:t>Саткинского</w:t>
      </w:r>
      <w:proofErr w:type="spellEnd"/>
      <w:r w:rsidRPr="00E801EC">
        <w:rPr>
          <w:sz w:val="22"/>
          <w:szCs w:val="22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E801EC">
        <w:rPr>
          <w:sz w:val="22"/>
          <w:szCs w:val="22"/>
        </w:rPr>
        <w:t>Саткинского</w:t>
      </w:r>
      <w:proofErr w:type="spellEnd"/>
      <w:r w:rsidRPr="00E801EC">
        <w:rPr>
          <w:sz w:val="22"/>
          <w:szCs w:val="22"/>
        </w:rPr>
        <w:t xml:space="preserve"> муниципального района» в новой редакции»</w:t>
      </w:r>
    </w:p>
    <w:p w:rsidR="00066E48" w:rsidRDefault="00066E48" w:rsidP="00066E48">
      <w:pPr>
        <w:spacing w:line="360" w:lineRule="auto"/>
        <w:ind w:firstLine="567"/>
        <w:jc w:val="center"/>
        <w:rPr>
          <w:b/>
          <w:spacing w:val="20"/>
        </w:rPr>
      </w:pPr>
    </w:p>
    <w:p w:rsidR="00066E48" w:rsidRPr="00E801EC" w:rsidRDefault="00066E48" w:rsidP="00E801EC">
      <w:pPr>
        <w:pStyle w:val="a3"/>
        <w:spacing w:line="360" w:lineRule="auto"/>
        <w:ind w:firstLine="708"/>
        <w:jc w:val="both"/>
      </w:pPr>
      <w:r w:rsidRPr="00E801EC">
        <w:t xml:space="preserve">В соответствии с Федеральным законом от 06.10.2003 №131 – ФЗ «Об общих принципах организации местного самоуправления в Российской Федерации» и Уставом </w:t>
      </w:r>
      <w:proofErr w:type="spellStart"/>
      <w:r w:rsidRPr="00E801EC">
        <w:t>Саткинского</w:t>
      </w:r>
      <w:proofErr w:type="spellEnd"/>
      <w:r w:rsidRPr="00E801EC">
        <w:t xml:space="preserve"> муниципального района,</w:t>
      </w:r>
    </w:p>
    <w:p w:rsidR="00066E48" w:rsidRPr="00E801EC" w:rsidRDefault="00066E48" w:rsidP="00E801EC">
      <w:pPr>
        <w:pStyle w:val="a3"/>
        <w:spacing w:line="360" w:lineRule="auto"/>
      </w:pPr>
    </w:p>
    <w:p w:rsidR="00066E48" w:rsidRPr="00E801EC" w:rsidRDefault="00066E48" w:rsidP="00E801EC">
      <w:pPr>
        <w:pStyle w:val="a3"/>
        <w:spacing w:line="360" w:lineRule="auto"/>
        <w:jc w:val="center"/>
      </w:pPr>
      <w:r w:rsidRPr="00E801EC">
        <w:t>СОБРАНИЕ ДЕПУТАТОВ САТКИНСКОГО МУНИЦИПАЛЬНОГО РАЙОНА РЕШАЕТ:</w:t>
      </w:r>
    </w:p>
    <w:p w:rsidR="00066E48" w:rsidRPr="00E801EC" w:rsidRDefault="00066E48" w:rsidP="00E801EC">
      <w:pPr>
        <w:pStyle w:val="a3"/>
        <w:spacing w:line="360" w:lineRule="auto"/>
        <w:jc w:val="both"/>
      </w:pPr>
    </w:p>
    <w:p w:rsidR="00066E48" w:rsidRPr="00E801EC" w:rsidRDefault="00066E48" w:rsidP="00DF327D">
      <w:pPr>
        <w:pStyle w:val="a3"/>
        <w:spacing w:line="360" w:lineRule="auto"/>
        <w:ind w:firstLine="567"/>
        <w:jc w:val="both"/>
      </w:pPr>
      <w:r w:rsidRPr="00E801EC">
        <w:t>1.</w:t>
      </w:r>
      <w:r w:rsidR="00421A68">
        <w:t xml:space="preserve"> </w:t>
      </w:r>
      <w:r w:rsidRPr="00E801EC">
        <w:t xml:space="preserve">Внести в </w:t>
      </w:r>
      <w:r w:rsidR="00E801EC">
        <w:t xml:space="preserve">приложение №1 </w:t>
      </w:r>
      <w:r w:rsidR="00DF327D">
        <w:t xml:space="preserve">к </w:t>
      </w:r>
      <w:r w:rsidRPr="00E801EC">
        <w:t>решени</w:t>
      </w:r>
      <w:r w:rsidR="00DF327D">
        <w:t>ю</w:t>
      </w:r>
      <w:r w:rsidRPr="00E801EC">
        <w:t xml:space="preserve"> Собрания депутатов </w:t>
      </w:r>
      <w:proofErr w:type="spellStart"/>
      <w:r w:rsidRPr="00E801EC">
        <w:t>Саткинского</w:t>
      </w:r>
      <w:proofErr w:type="spellEnd"/>
      <w:r w:rsidRPr="00E801EC">
        <w:t xml:space="preserve"> муниципального от 29.10.2014г. №621/67 «Об утверждении Положения о присвоении звания «Почетный гражданин </w:t>
      </w:r>
      <w:proofErr w:type="spellStart"/>
      <w:r w:rsidRPr="00E801EC">
        <w:t>Саткинского</w:t>
      </w:r>
      <w:proofErr w:type="spellEnd"/>
      <w:r w:rsidRPr="00E801EC">
        <w:t xml:space="preserve"> муниципального района» в новой редакции»  следующие изменения</w:t>
      </w:r>
      <w:r w:rsidR="00DF327D">
        <w:t xml:space="preserve"> и дополнения</w:t>
      </w:r>
      <w:r w:rsidRPr="00E801EC">
        <w:t>:</w:t>
      </w:r>
    </w:p>
    <w:p w:rsidR="00066E48" w:rsidRPr="00DF327D" w:rsidRDefault="00066E48" w:rsidP="00DF327D">
      <w:pPr>
        <w:pStyle w:val="a3"/>
        <w:spacing w:line="360" w:lineRule="auto"/>
        <w:ind w:firstLine="567"/>
        <w:jc w:val="both"/>
        <w:rPr>
          <w:b/>
        </w:rPr>
      </w:pPr>
      <w:r w:rsidRPr="00DF327D">
        <w:rPr>
          <w:b/>
        </w:rPr>
        <w:t xml:space="preserve">1) пункт </w:t>
      </w:r>
      <w:r w:rsidR="003A4CC4" w:rsidRPr="00DF327D">
        <w:rPr>
          <w:b/>
        </w:rPr>
        <w:t>8</w:t>
      </w:r>
      <w:r w:rsidR="00E801EC" w:rsidRPr="00DF327D">
        <w:rPr>
          <w:b/>
        </w:rPr>
        <w:t xml:space="preserve"> </w:t>
      </w:r>
      <w:r w:rsidRPr="00DF327D">
        <w:rPr>
          <w:b/>
        </w:rPr>
        <w:t>изложить в следующей редакции:</w:t>
      </w:r>
    </w:p>
    <w:p w:rsidR="003A4CC4" w:rsidRPr="004B6330" w:rsidRDefault="003A4CC4" w:rsidP="00DF327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 w:themeColor="text1"/>
          <w:kern w:val="0"/>
        </w:rPr>
      </w:pPr>
      <w:bookmarkStart w:id="0" w:name="sub_1017"/>
      <w:r>
        <w:rPr>
          <w:rFonts w:eastAsiaTheme="minorHAnsi"/>
          <w:color w:val="000000" w:themeColor="text1"/>
          <w:kern w:val="0"/>
        </w:rPr>
        <w:t>«</w:t>
      </w:r>
      <w:r w:rsidRPr="004B6330">
        <w:rPr>
          <w:rFonts w:eastAsiaTheme="minorHAnsi"/>
          <w:color w:val="000000" w:themeColor="text1"/>
          <w:kern w:val="0"/>
        </w:rPr>
        <w:t xml:space="preserve">8. Ходатайство о присвоении звания Почетный гражданин (далее - ходатайство) </w:t>
      </w:r>
      <w:r>
        <w:rPr>
          <w:rFonts w:eastAsiaTheme="minorHAnsi"/>
          <w:color w:val="000000" w:themeColor="text1"/>
          <w:kern w:val="0"/>
        </w:rPr>
        <w:t>н</w:t>
      </w:r>
      <w:r w:rsidRPr="004B6330">
        <w:rPr>
          <w:rFonts w:eastAsiaTheme="minorHAnsi"/>
          <w:color w:val="000000" w:themeColor="text1"/>
          <w:kern w:val="0"/>
        </w:rPr>
        <w:t>аправляется для предварительного рассмотрения Главой муниципального района (далее - Глава), не позднее, чем за 60 дней до проведения праздника «День России».</w:t>
      </w:r>
    </w:p>
    <w:p w:rsidR="00DF327D" w:rsidRDefault="003A4CC4" w:rsidP="00DF327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 w:themeColor="text1"/>
          <w:kern w:val="0"/>
        </w:rPr>
      </w:pPr>
      <w:r>
        <w:rPr>
          <w:rFonts w:eastAsiaTheme="minorHAnsi"/>
          <w:color w:val="000000" w:themeColor="text1"/>
          <w:kern w:val="0"/>
        </w:rPr>
        <w:t xml:space="preserve">Ходатайство </w:t>
      </w:r>
      <w:r w:rsidRPr="004B6330">
        <w:rPr>
          <w:rFonts w:eastAsiaTheme="minorHAnsi"/>
          <w:color w:val="000000" w:themeColor="text1"/>
          <w:kern w:val="0"/>
        </w:rPr>
        <w:t>оформляется в письменной форме</w:t>
      </w:r>
      <w:r>
        <w:rPr>
          <w:rFonts w:eastAsiaTheme="minorHAnsi"/>
          <w:color w:val="000000" w:themeColor="text1"/>
          <w:kern w:val="0"/>
        </w:rPr>
        <w:t xml:space="preserve"> с приложением документов, в соответствии с пунктом 9 настоящего Положения</w:t>
      </w:r>
      <w:proofErr w:type="gramStart"/>
      <w:r w:rsidR="00DF327D">
        <w:rPr>
          <w:rFonts w:eastAsiaTheme="minorHAnsi"/>
          <w:color w:val="000000" w:themeColor="text1"/>
          <w:kern w:val="0"/>
        </w:rPr>
        <w:t>.»;</w:t>
      </w:r>
      <w:proofErr w:type="gramEnd"/>
    </w:p>
    <w:p w:rsidR="003A4CC4" w:rsidRPr="00DF327D" w:rsidRDefault="003A4CC4" w:rsidP="00DF327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color w:val="000000" w:themeColor="text1"/>
          <w:kern w:val="0"/>
        </w:rPr>
      </w:pPr>
      <w:r w:rsidRPr="00DF327D">
        <w:rPr>
          <w:rFonts w:eastAsiaTheme="minorHAnsi"/>
          <w:b/>
          <w:color w:val="000000" w:themeColor="text1"/>
          <w:kern w:val="0"/>
        </w:rPr>
        <w:t>2) пункт 9 изложить в следующей редакции:</w:t>
      </w:r>
    </w:p>
    <w:p w:rsidR="00DF327D" w:rsidRPr="00217787" w:rsidRDefault="003A4CC4" w:rsidP="00DF327D">
      <w:pPr>
        <w:spacing w:line="360" w:lineRule="auto"/>
        <w:ind w:firstLine="567"/>
        <w:jc w:val="both"/>
        <w:rPr>
          <w:color w:val="000000" w:themeColor="text1"/>
          <w:lang w:eastAsia="ru-RU"/>
        </w:rPr>
      </w:pPr>
      <w:r>
        <w:rPr>
          <w:rFonts w:eastAsiaTheme="minorHAnsi"/>
          <w:color w:val="000000" w:themeColor="text1"/>
          <w:kern w:val="0"/>
        </w:rPr>
        <w:t>«</w:t>
      </w:r>
      <w:r w:rsidR="00DF327D">
        <w:rPr>
          <w:rFonts w:eastAsiaTheme="minorHAnsi"/>
          <w:color w:val="000000" w:themeColor="text1"/>
          <w:kern w:val="0"/>
        </w:rPr>
        <w:t xml:space="preserve">9. </w:t>
      </w:r>
      <w:r w:rsidR="00DF327D" w:rsidRPr="00F651CB">
        <w:rPr>
          <w:color w:val="000000" w:themeColor="text1"/>
          <w:lang w:eastAsia="ru-RU"/>
        </w:rPr>
        <w:t xml:space="preserve">К ходатайству о </w:t>
      </w:r>
      <w:r w:rsidR="00DF327D" w:rsidRPr="004B6330">
        <w:rPr>
          <w:rFonts w:eastAsiaTheme="minorHAnsi"/>
          <w:color w:val="000000" w:themeColor="text1"/>
          <w:kern w:val="0"/>
        </w:rPr>
        <w:t xml:space="preserve">присвоении звания Почетный гражданин </w:t>
      </w:r>
      <w:r w:rsidR="00DF327D" w:rsidRPr="00F651CB">
        <w:rPr>
          <w:color w:val="000000" w:themeColor="text1"/>
          <w:lang w:eastAsia="ru-RU"/>
        </w:rPr>
        <w:t>прилагаются следующие документы</w:t>
      </w:r>
      <w:r w:rsidR="00DF327D">
        <w:rPr>
          <w:color w:val="000000" w:themeColor="text1"/>
          <w:lang w:eastAsia="ru-RU"/>
        </w:rPr>
        <w:t>:</w:t>
      </w:r>
    </w:p>
    <w:p w:rsidR="00DF327D" w:rsidRPr="00217787" w:rsidRDefault="00DF327D" w:rsidP="00DF327D">
      <w:pPr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217787">
        <w:rPr>
          <w:color w:val="000000" w:themeColor="text1"/>
          <w:lang w:eastAsia="ru-RU"/>
        </w:rPr>
        <w:lastRenderedPageBreak/>
        <w:t xml:space="preserve">1) </w:t>
      </w:r>
      <w:r w:rsidRPr="00F651CB">
        <w:rPr>
          <w:color w:val="000000" w:themeColor="text1"/>
          <w:lang w:eastAsia="ru-RU"/>
        </w:rPr>
        <w:t xml:space="preserve">представление </w:t>
      </w:r>
      <w:r>
        <w:rPr>
          <w:color w:val="000000" w:themeColor="text1"/>
          <w:lang w:eastAsia="ru-RU"/>
        </w:rPr>
        <w:t>о</w:t>
      </w:r>
      <w:r w:rsidRPr="00F651CB">
        <w:rPr>
          <w:color w:val="000000" w:themeColor="text1"/>
          <w:lang w:eastAsia="ru-RU"/>
        </w:rPr>
        <w:t xml:space="preserve"> </w:t>
      </w:r>
      <w:r w:rsidRPr="004B6330">
        <w:rPr>
          <w:rFonts w:eastAsiaTheme="minorHAnsi"/>
          <w:color w:val="000000" w:themeColor="text1"/>
          <w:kern w:val="0"/>
        </w:rPr>
        <w:t>присвоени</w:t>
      </w:r>
      <w:r>
        <w:rPr>
          <w:rFonts w:eastAsiaTheme="minorHAnsi"/>
          <w:color w:val="000000" w:themeColor="text1"/>
          <w:kern w:val="0"/>
        </w:rPr>
        <w:t>и</w:t>
      </w:r>
      <w:r w:rsidRPr="004B6330">
        <w:rPr>
          <w:rFonts w:eastAsiaTheme="minorHAnsi"/>
          <w:color w:val="000000" w:themeColor="text1"/>
          <w:kern w:val="0"/>
        </w:rPr>
        <w:t xml:space="preserve"> звания Почетный гражданин</w:t>
      </w:r>
      <w:r w:rsidRPr="00217787">
        <w:rPr>
          <w:color w:val="000000" w:themeColor="text1"/>
          <w:lang w:eastAsia="ru-RU"/>
        </w:rPr>
        <w:t>, согласно приложению №</w:t>
      </w:r>
      <w:r>
        <w:rPr>
          <w:color w:val="000000" w:themeColor="text1"/>
          <w:lang w:eastAsia="ru-RU"/>
        </w:rPr>
        <w:t>2</w:t>
      </w:r>
      <w:r w:rsidRPr="00217787">
        <w:rPr>
          <w:color w:val="000000" w:themeColor="text1"/>
          <w:lang w:eastAsia="ru-RU"/>
        </w:rPr>
        <w:t xml:space="preserve"> к настоящему Положению</w:t>
      </w:r>
      <w:r w:rsidRPr="00F651CB">
        <w:rPr>
          <w:color w:val="000000" w:themeColor="text1"/>
          <w:lang w:eastAsia="ru-RU"/>
        </w:rPr>
        <w:t>;</w:t>
      </w:r>
    </w:p>
    <w:p w:rsidR="00DF327D" w:rsidRPr="00217787" w:rsidRDefault="00DF327D" w:rsidP="00DF327D">
      <w:pPr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217787">
        <w:rPr>
          <w:color w:val="000000" w:themeColor="text1"/>
          <w:lang w:eastAsia="ru-RU"/>
        </w:rPr>
        <w:t xml:space="preserve">2) </w:t>
      </w:r>
      <w:r w:rsidRPr="00F651CB">
        <w:rPr>
          <w:color w:val="000000" w:themeColor="text1"/>
          <w:lang w:eastAsia="ru-RU"/>
        </w:rPr>
        <w:t>копия паспорта гражданина Российской Федерации (первая страница и страница с регистрацией по месту жительства);</w:t>
      </w:r>
    </w:p>
    <w:p w:rsidR="00DF327D" w:rsidRPr="00217787" w:rsidRDefault="00DF327D" w:rsidP="00DF327D">
      <w:pPr>
        <w:spacing w:line="360" w:lineRule="auto"/>
        <w:ind w:firstLine="567"/>
        <w:jc w:val="both"/>
        <w:rPr>
          <w:color w:val="000000" w:themeColor="text1"/>
          <w:lang w:eastAsia="ru-RU"/>
        </w:rPr>
      </w:pPr>
      <w:r w:rsidRPr="00217787">
        <w:rPr>
          <w:color w:val="000000" w:themeColor="text1"/>
          <w:lang w:eastAsia="ru-RU"/>
        </w:rPr>
        <w:t>3) копия страхового пенсионного удостоверения (СНИЛС)</w:t>
      </w:r>
      <w:r w:rsidRPr="00F651CB">
        <w:rPr>
          <w:color w:val="000000" w:themeColor="text1"/>
          <w:lang w:eastAsia="ru-RU"/>
        </w:rPr>
        <w:t>;</w:t>
      </w:r>
    </w:p>
    <w:p w:rsidR="00DF327D" w:rsidRPr="00217787" w:rsidRDefault="00DF327D" w:rsidP="00DF327D">
      <w:pPr>
        <w:spacing w:line="360" w:lineRule="auto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4</w:t>
      </w:r>
      <w:r w:rsidRPr="00217787">
        <w:rPr>
          <w:color w:val="000000" w:themeColor="text1"/>
          <w:lang w:eastAsia="ru-RU"/>
        </w:rPr>
        <w:t xml:space="preserve">) </w:t>
      </w:r>
      <w:r w:rsidRPr="00F651CB">
        <w:rPr>
          <w:color w:val="000000" w:themeColor="text1"/>
          <w:lang w:eastAsia="ru-RU"/>
        </w:rPr>
        <w:t>копия свидетельства о постановке на учет физического лица в налоговом органе</w:t>
      </w:r>
      <w:r w:rsidRPr="00217787">
        <w:rPr>
          <w:color w:val="000000" w:themeColor="text1"/>
          <w:lang w:eastAsia="ru-RU"/>
        </w:rPr>
        <w:t xml:space="preserve"> (ИНН)</w:t>
      </w:r>
      <w:r w:rsidRPr="00F651CB">
        <w:rPr>
          <w:color w:val="000000" w:themeColor="text1"/>
          <w:lang w:eastAsia="ru-RU"/>
        </w:rPr>
        <w:t>;</w:t>
      </w:r>
    </w:p>
    <w:p w:rsidR="00DF327D" w:rsidRDefault="00DF327D" w:rsidP="00DF327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 w:themeColor="text1"/>
          <w:kern w:val="0"/>
        </w:rPr>
      </w:pPr>
      <w:r>
        <w:rPr>
          <w:color w:val="000000" w:themeColor="text1"/>
          <w:lang w:eastAsia="ru-RU"/>
        </w:rPr>
        <w:t>5</w:t>
      </w:r>
      <w:r w:rsidRPr="00217787">
        <w:rPr>
          <w:color w:val="000000" w:themeColor="text1"/>
          <w:lang w:eastAsia="ru-RU"/>
        </w:rPr>
        <w:t xml:space="preserve">) </w:t>
      </w:r>
      <w:r w:rsidRPr="004B6330">
        <w:rPr>
          <w:rFonts w:eastAsiaTheme="minorHAnsi"/>
          <w:color w:val="000000" w:themeColor="text1"/>
          <w:kern w:val="0"/>
        </w:rPr>
        <w:t xml:space="preserve">характеристика гражданина, представляемого к </w:t>
      </w:r>
      <w:r w:rsidR="00DA3071">
        <w:rPr>
          <w:rFonts w:eastAsiaTheme="minorHAnsi"/>
          <w:color w:val="000000" w:themeColor="text1"/>
          <w:kern w:val="0"/>
        </w:rPr>
        <w:t>присвоению</w:t>
      </w:r>
      <w:r w:rsidRPr="004B6330">
        <w:rPr>
          <w:rFonts w:eastAsiaTheme="minorHAnsi"/>
          <w:color w:val="000000" w:themeColor="text1"/>
          <w:kern w:val="0"/>
        </w:rPr>
        <w:t>, содержащая сведения о профессиональных, производственных, научных, иных достижениях, личном вкладе в развитие муниципального района</w:t>
      </w:r>
      <w:r>
        <w:rPr>
          <w:rFonts w:eastAsiaTheme="minorHAnsi"/>
          <w:color w:val="000000" w:themeColor="text1"/>
          <w:kern w:val="0"/>
        </w:rPr>
        <w:t xml:space="preserve">, а также с указанием </w:t>
      </w:r>
      <w:r w:rsidRPr="00217787">
        <w:rPr>
          <w:snapToGrid w:val="0"/>
          <w:color w:val="000000" w:themeColor="text1"/>
        </w:rPr>
        <w:t xml:space="preserve">за какие заслуги необходимо </w:t>
      </w:r>
      <w:r>
        <w:rPr>
          <w:snapToGrid w:val="0"/>
          <w:color w:val="000000" w:themeColor="text1"/>
        </w:rPr>
        <w:t xml:space="preserve">присвоить звание </w:t>
      </w:r>
      <w:r w:rsidRPr="004B6330">
        <w:rPr>
          <w:rFonts w:eastAsiaTheme="minorHAnsi"/>
          <w:color w:val="000000" w:themeColor="text1"/>
          <w:kern w:val="0"/>
        </w:rPr>
        <w:t>Почетный гражданин</w:t>
      </w:r>
      <w:r>
        <w:rPr>
          <w:rFonts w:eastAsiaTheme="minorHAnsi"/>
          <w:color w:val="000000" w:themeColor="text1"/>
          <w:kern w:val="0"/>
        </w:rPr>
        <w:t>;</w:t>
      </w:r>
    </w:p>
    <w:p w:rsidR="00DF327D" w:rsidRDefault="00DF327D" w:rsidP="00DF327D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217787">
        <w:rPr>
          <w:color w:val="000000" w:themeColor="text1"/>
        </w:rPr>
        <w:t xml:space="preserve">) </w:t>
      </w:r>
      <w:r w:rsidRPr="00F651CB">
        <w:rPr>
          <w:color w:val="000000" w:themeColor="text1"/>
          <w:lang w:eastAsia="ru-RU"/>
        </w:rPr>
        <w:t>письменное согласие субъекта персональных данных на обработку своих персональных данных</w:t>
      </w:r>
      <w:r w:rsidRPr="00217787">
        <w:rPr>
          <w:color w:val="000000" w:themeColor="text1"/>
          <w:lang w:eastAsia="ru-RU"/>
        </w:rPr>
        <w:t xml:space="preserve">, согласно </w:t>
      </w:r>
      <w:r w:rsidRPr="00217787">
        <w:rPr>
          <w:color w:val="000000" w:themeColor="text1"/>
        </w:rPr>
        <w:t>приложению №</w:t>
      </w:r>
      <w:r>
        <w:rPr>
          <w:color w:val="000000" w:themeColor="text1"/>
        </w:rPr>
        <w:t>3</w:t>
      </w:r>
      <w:r w:rsidRPr="00217787">
        <w:rPr>
          <w:color w:val="000000" w:themeColor="text1"/>
        </w:rPr>
        <w:t xml:space="preserve"> к </w:t>
      </w:r>
      <w:r>
        <w:rPr>
          <w:color w:val="000000" w:themeColor="text1"/>
        </w:rPr>
        <w:t>настоящему Положению.</w:t>
      </w:r>
    </w:p>
    <w:p w:rsidR="00DF327D" w:rsidRPr="004B6330" w:rsidRDefault="00DF327D" w:rsidP="00DF327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 w:themeColor="text1"/>
          <w:kern w:val="0"/>
        </w:rPr>
      </w:pPr>
      <w:r w:rsidRPr="004B6330">
        <w:rPr>
          <w:rFonts w:eastAsiaTheme="minorHAnsi"/>
          <w:color w:val="000000" w:themeColor="text1"/>
          <w:kern w:val="0"/>
        </w:rPr>
        <w:t>Если у гражданина, представляемого к присвоению, имеются награды, к ходатайству прилагаются копии документов, подтверждающих получение наград за указанные заслуги.</w:t>
      </w:r>
    </w:p>
    <w:p w:rsidR="00DF327D" w:rsidRDefault="00DF327D" w:rsidP="00DF327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 w:themeColor="text1"/>
          <w:kern w:val="0"/>
        </w:rPr>
      </w:pPr>
      <w:r w:rsidRPr="004B6330">
        <w:rPr>
          <w:rFonts w:eastAsiaTheme="minorHAnsi"/>
          <w:color w:val="000000" w:themeColor="text1"/>
          <w:kern w:val="0"/>
        </w:rPr>
        <w:t>Также к ходатайству прилагаются 2 цветных (при их отсутствии - черно-белые) фотографии (размером 9x13 см и 3x4 см)</w:t>
      </w:r>
      <w:proofErr w:type="gramStart"/>
      <w:r w:rsidRPr="004B6330">
        <w:rPr>
          <w:rFonts w:eastAsiaTheme="minorHAnsi"/>
          <w:color w:val="000000" w:themeColor="text1"/>
          <w:kern w:val="0"/>
        </w:rPr>
        <w:t>.</w:t>
      </w:r>
      <w:r>
        <w:rPr>
          <w:rFonts w:eastAsiaTheme="minorHAnsi"/>
          <w:color w:val="000000" w:themeColor="text1"/>
          <w:kern w:val="0"/>
        </w:rPr>
        <w:t>»</w:t>
      </w:r>
      <w:proofErr w:type="gramEnd"/>
      <w:r>
        <w:rPr>
          <w:rFonts w:eastAsiaTheme="minorHAnsi"/>
          <w:color w:val="000000" w:themeColor="text1"/>
          <w:kern w:val="0"/>
        </w:rPr>
        <w:t>;</w:t>
      </w:r>
    </w:p>
    <w:p w:rsidR="00DF327D" w:rsidRPr="004B6330" w:rsidRDefault="00DF327D" w:rsidP="00DF327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 w:themeColor="text1"/>
          <w:kern w:val="0"/>
        </w:rPr>
      </w:pPr>
      <w:r>
        <w:rPr>
          <w:rFonts w:eastAsiaTheme="minorHAnsi"/>
          <w:color w:val="000000" w:themeColor="text1"/>
          <w:kern w:val="0"/>
        </w:rPr>
        <w:t xml:space="preserve">3) дополнить приложениями 2,3 к </w:t>
      </w:r>
      <w:r>
        <w:t>Положению</w:t>
      </w:r>
      <w:r w:rsidRPr="00E801EC">
        <w:t xml:space="preserve"> о присвоении звания «Почетный гражданин </w:t>
      </w:r>
      <w:proofErr w:type="spellStart"/>
      <w:r w:rsidRPr="00E801EC">
        <w:t>Саткинского</w:t>
      </w:r>
      <w:proofErr w:type="spellEnd"/>
      <w:r w:rsidRPr="00E801EC">
        <w:t xml:space="preserve"> муниципального района» в новой редакции</w:t>
      </w:r>
      <w:r>
        <w:t>, согласно приложениям 1, 2 к настоящему решению.</w:t>
      </w:r>
    </w:p>
    <w:bookmarkEnd w:id="0"/>
    <w:p w:rsidR="00421A68" w:rsidRPr="002456C8" w:rsidRDefault="00421A68" w:rsidP="00DF327D">
      <w:pPr>
        <w:spacing w:line="360" w:lineRule="auto"/>
        <w:ind w:right="34" w:firstLine="567"/>
        <w:jc w:val="both"/>
        <w:rPr>
          <w:color w:val="000000"/>
        </w:rPr>
      </w:pPr>
      <w:r w:rsidRPr="002456C8">
        <w:rPr>
          <w:color w:val="000000"/>
        </w:rPr>
        <w:t>2. Настоящее решение опубликовать в газете «</w:t>
      </w:r>
      <w:proofErr w:type="spellStart"/>
      <w:r w:rsidRPr="002456C8">
        <w:rPr>
          <w:color w:val="000000"/>
        </w:rPr>
        <w:t>Саткинский</w:t>
      </w:r>
      <w:proofErr w:type="spellEnd"/>
      <w:r w:rsidRPr="002456C8">
        <w:rPr>
          <w:color w:val="000000"/>
        </w:rPr>
        <w:t xml:space="preserve"> рабочий» и разместить на официальном сайте Администрации </w:t>
      </w:r>
      <w:proofErr w:type="spellStart"/>
      <w:r w:rsidRPr="002456C8">
        <w:rPr>
          <w:color w:val="000000"/>
        </w:rPr>
        <w:t>Саткинского</w:t>
      </w:r>
      <w:proofErr w:type="spellEnd"/>
      <w:r w:rsidRPr="002456C8">
        <w:rPr>
          <w:color w:val="000000"/>
        </w:rPr>
        <w:t xml:space="preserve"> муниципального района в информационно-телекоммуникационной сети «Интернет».</w:t>
      </w:r>
    </w:p>
    <w:p w:rsidR="00421A68" w:rsidRPr="002456C8" w:rsidRDefault="00421A68" w:rsidP="00DF327D">
      <w:pPr>
        <w:widowControl w:val="0"/>
        <w:spacing w:line="360" w:lineRule="auto"/>
        <w:ind w:firstLine="567"/>
        <w:jc w:val="both"/>
        <w:textAlignment w:val="baseline"/>
        <w:rPr>
          <w:color w:val="000000"/>
        </w:rPr>
      </w:pPr>
      <w:r w:rsidRPr="002456C8">
        <w:rPr>
          <w:color w:val="000000"/>
        </w:rPr>
        <w:t xml:space="preserve">3. </w:t>
      </w:r>
      <w:r w:rsidRPr="002456C8">
        <w:rPr>
          <w:rFonts w:eastAsia="Calibri"/>
          <w:color w:val="000000"/>
          <w:lang w:eastAsia="en-US"/>
        </w:rPr>
        <w:t xml:space="preserve">Настоящее решение вступает в силу со дня его </w:t>
      </w:r>
      <w:hyperlink r:id="rId5" w:history="1">
        <w:r w:rsidRPr="002456C8">
          <w:rPr>
            <w:rFonts w:eastAsia="Calibri"/>
            <w:color w:val="000000"/>
            <w:lang w:eastAsia="en-US"/>
          </w:rPr>
          <w:t>официального опубликования</w:t>
        </w:r>
      </w:hyperlink>
      <w:r w:rsidRPr="002456C8">
        <w:rPr>
          <w:rFonts w:eastAsia="Calibri"/>
          <w:color w:val="000000"/>
          <w:lang w:eastAsia="en-US"/>
        </w:rPr>
        <w:t>.</w:t>
      </w:r>
    </w:p>
    <w:p w:rsidR="00421A68" w:rsidRPr="002456C8" w:rsidRDefault="00421A68" w:rsidP="00DF327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2456C8">
        <w:rPr>
          <w:color w:val="000000"/>
        </w:rPr>
        <w:t xml:space="preserve">4. </w:t>
      </w:r>
      <w:proofErr w:type="gramStart"/>
      <w:r w:rsidRPr="002456C8">
        <w:rPr>
          <w:color w:val="000000"/>
        </w:rPr>
        <w:t>Контроль за</w:t>
      </w:r>
      <w:proofErr w:type="gramEnd"/>
      <w:r w:rsidRPr="002456C8">
        <w:rPr>
          <w:color w:val="000000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  </w:t>
      </w:r>
    </w:p>
    <w:p w:rsidR="00421A68" w:rsidRDefault="00421A68" w:rsidP="00DF327D">
      <w:pPr>
        <w:pStyle w:val="a3"/>
        <w:spacing w:line="360" w:lineRule="auto"/>
        <w:ind w:firstLine="567"/>
        <w:jc w:val="both"/>
      </w:pPr>
    </w:p>
    <w:p w:rsidR="00421A68" w:rsidRDefault="00421A68" w:rsidP="00421A68">
      <w:pPr>
        <w:pStyle w:val="a3"/>
        <w:spacing w:line="360" w:lineRule="auto"/>
        <w:ind w:firstLine="567"/>
        <w:jc w:val="both"/>
      </w:pPr>
    </w:p>
    <w:p w:rsidR="004C2482" w:rsidRDefault="00DA3071" w:rsidP="00421A68">
      <w:pPr>
        <w:pStyle w:val="a3"/>
        <w:spacing w:line="360" w:lineRule="auto"/>
        <w:ind w:firstLine="567"/>
        <w:jc w:val="both"/>
      </w:pPr>
      <w:r>
        <w:t>Председатель Собрания депутатов</w:t>
      </w:r>
      <w:bookmarkStart w:id="1" w:name="_GoBack"/>
      <w:bookmarkEnd w:id="1"/>
    </w:p>
    <w:p w:rsidR="00066E48" w:rsidRPr="00E801EC" w:rsidRDefault="00066E48" w:rsidP="00421A68">
      <w:pPr>
        <w:pStyle w:val="a3"/>
        <w:spacing w:line="360" w:lineRule="auto"/>
        <w:ind w:firstLine="567"/>
        <w:jc w:val="both"/>
      </w:pPr>
      <w:proofErr w:type="spellStart"/>
      <w:r w:rsidRPr="00E801EC">
        <w:t>Саткинского</w:t>
      </w:r>
      <w:proofErr w:type="spellEnd"/>
      <w:r w:rsidRPr="00E801EC">
        <w:t xml:space="preserve"> муниципального района</w:t>
      </w:r>
      <w:r w:rsidRPr="00E801EC">
        <w:tab/>
      </w:r>
      <w:r w:rsidRPr="00E801EC">
        <w:tab/>
      </w:r>
      <w:r w:rsidRPr="00E801EC">
        <w:tab/>
      </w:r>
      <w:r w:rsidRPr="00E801EC">
        <w:tab/>
      </w:r>
      <w:r w:rsidR="004C2482">
        <w:tab/>
      </w:r>
      <w:r w:rsidR="00DA3071">
        <w:t xml:space="preserve">Н.П. </w:t>
      </w:r>
      <w:proofErr w:type="spellStart"/>
      <w:r w:rsidR="00DA3071">
        <w:t>Бурматов</w:t>
      </w:r>
      <w:proofErr w:type="spellEnd"/>
    </w:p>
    <w:p w:rsidR="00421A68" w:rsidRDefault="00421A68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421A68" w:rsidRDefault="00421A68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421A68" w:rsidRDefault="00421A68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421A68" w:rsidRDefault="00421A68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421A68" w:rsidRDefault="00421A68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DA3071" w:rsidRDefault="00DA3071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DA3071" w:rsidRDefault="00DA3071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DA3071" w:rsidRDefault="00DA3071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DA3071" w:rsidRDefault="00DA3071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DA3071" w:rsidRPr="00DA3071" w:rsidRDefault="00DA3071" w:rsidP="00DA3071">
      <w:pPr>
        <w:spacing w:line="276" w:lineRule="auto"/>
        <w:ind w:left="5103"/>
        <w:jc w:val="center"/>
        <w:rPr>
          <w:sz w:val="22"/>
          <w:szCs w:val="22"/>
        </w:rPr>
      </w:pPr>
      <w:r w:rsidRPr="00DA3071">
        <w:rPr>
          <w:sz w:val="22"/>
          <w:szCs w:val="22"/>
        </w:rPr>
        <w:lastRenderedPageBreak/>
        <w:t xml:space="preserve">Приложение №1 </w:t>
      </w:r>
    </w:p>
    <w:p w:rsidR="00DA3071" w:rsidRPr="00DA3071" w:rsidRDefault="00DA3071" w:rsidP="00DA3071">
      <w:pPr>
        <w:spacing w:line="276" w:lineRule="auto"/>
        <w:ind w:left="5103"/>
        <w:jc w:val="center"/>
        <w:rPr>
          <w:sz w:val="22"/>
          <w:szCs w:val="22"/>
        </w:rPr>
      </w:pPr>
      <w:r w:rsidRPr="00DA3071">
        <w:rPr>
          <w:sz w:val="22"/>
          <w:szCs w:val="22"/>
        </w:rPr>
        <w:t>к решению Собрания депутатов</w:t>
      </w:r>
    </w:p>
    <w:p w:rsidR="00DA3071" w:rsidRPr="00DA3071" w:rsidRDefault="00DA3071" w:rsidP="00DA3071">
      <w:pPr>
        <w:spacing w:line="276" w:lineRule="auto"/>
        <w:ind w:left="5103"/>
        <w:jc w:val="center"/>
        <w:rPr>
          <w:sz w:val="22"/>
          <w:szCs w:val="22"/>
        </w:rPr>
      </w:pPr>
      <w:proofErr w:type="spellStart"/>
      <w:r w:rsidRPr="00DA3071">
        <w:rPr>
          <w:sz w:val="22"/>
          <w:szCs w:val="22"/>
        </w:rPr>
        <w:t>Саткинского</w:t>
      </w:r>
      <w:proofErr w:type="spellEnd"/>
      <w:r w:rsidRPr="00DA3071">
        <w:rPr>
          <w:sz w:val="22"/>
          <w:szCs w:val="22"/>
        </w:rPr>
        <w:t xml:space="preserve"> муниципального района</w:t>
      </w:r>
    </w:p>
    <w:p w:rsidR="00DA3071" w:rsidRPr="00DA3071" w:rsidRDefault="00DA3071" w:rsidP="00DA3071">
      <w:pPr>
        <w:spacing w:line="276" w:lineRule="auto"/>
        <w:ind w:left="5103"/>
        <w:jc w:val="center"/>
        <w:rPr>
          <w:sz w:val="22"/>
          <w:szCs w:val="22"/>
        </w:rPr>
      </w:pPr>
      <w:r w:rsidRPr="00DA3071">
        <w:rPr>
          <w:sz w:val="22"/>
          <w:szCs w:val="22"/>
        </w:rPr>
        <w:t xml:space="preserve">от </w:t>
      </w:r>
      <w:r w:rsidR="00E46E1A">
        <w:rPr>
          <w:sz w:val="22"/>
          <w:szCs w:val="22"/>
        </w:rPr>
        <w:t>5 июля 2023 года №359/71</w:t>
      </w:r>
    </w:p>
    <w:p w:rsidR="00DA3071" w:rsidRPr="00DA3071" w:rsidRDefault="00DA3071" w:rsidP="00DA3071">
      <w:pPr>
        <w:spacing w:line="276" w:lineRule="auto"/>
        <w:ind w:left="5103"/>
        <w:jc w:val="center"/>
        <w:rPr>
          <w:iCs/>
          <w:snapToGrid w:val="0"/>
          <w:sz w:val="22"/>
          <w:szCs w:val="22"/>
        </w:rPr>
      </w:pPr>
    </w:p>
    <w:p w:rsidR="00DA3071" w:rsidRPr="00DA3071" w:rsidRDefault="00DA3071" w:rsidP="00DA3071">
      <w:pPr>
        <w:spacing w:line="276" w:lineRule="auto"/>
        <w:ind w:left="5103"/>
        <w:jc w:val="center"/>
        <w:rPr>
          <w:iCs/>
          <w:snapToGrid w:val="0"/>
          <w:sz w:val="22"/>
          <w:szCs w:val="22"/>
        </w:rPr>
      </w:pPr>
    </w:p>
    <w:p w:rsidR="00421A68" w:rsidRPr="00DA3071" w:rsidRDefault="00DA3071" w:rsidP="00DA3071">
      <w:pPr>
        <w:spacing w:line="276" w:lineRule="auto"/>
        <w:ind w:left="5103"/>
        <w:jc w:val="center"/>
        <w:rPr>
          <w:iCs/>
          <w:snapToGrid w:val="0"/>
          <w:sz w:val="22"/>
          <w:szCs w:val="22"/>
        </w:rPr>
      </w:pPr>
      <w:r w:rsidRPr="00DA3071">
        <w:rPr>
          <w:iCs/>
          <w:snapToGrid w:val="0"/>
          <w:sz w:val="22"/>
          <w:szCs w:val="22"/>
        </w:rPr>
        <w:t>«</w:t>
      </w:r>
      <w:r w:rsidR="00421A68" w:rsidRPr="00DA3071">
        <w:rPr>
          <w:iCs/>
          <w:snapToGrid w:val="0"/>
          <w:sz w:val="22"/>
          <w:szCs w:val="22"/>
        </w:rPr>
        <w:t>Приложение №</w:t>
      </w:r>
      <w:r w:rsidRPr="00DA3071">
        <w:rPr>
          <w:iCs/>
          <w:snapToGrid w:val="0"/>
          <w:sz w:val="22"/>
          <w:szCs w:val="22"/>
        </w:rPr>
        <w:t>2</w:t>
      </w:r>
      <w:r w:rsidR="00421A68" w:rsidRPr="00DA3071">
        <w:rPr>
          <w:iCs/>
          <w:snapToGrid w:val="0"/>
          <w:sz w:val="22"/>
          <w:szCs w:val="22"/>
        </w:rPr>
        <w:t xml:space="preserve"> </w:t>
      </w:r>
    </w:p>
    <w:p w:rsidR="00DA3071" w:rsidRDefault="00421A68" w:rsidP="00DA3071">
      <w:pPr>
        <w:spacing w:line="276" w:lineRule="auto"/>
        <w:ind w:left="5103"/>
        <w:jc w:val="center"/>
        <w:rPr>
          <w:sz w:val="22"/>
          <w:szCs w:val="22"/>
        </w:rPr>
      </w:pPr>
      <w:r w:rsidRPr="00DA3071">
        <w:rPr>
          <w:iCs/>
          <w:snapToGrid w:val="0"/>
          <w:sz w:val="22"/>
          <w:szCs w:val="22"/>
        </w:rPr>
        <w:t xml:space="preserve">к </w:t>
      </w:r>
      <w:r w:rsidR="00DA3071" w:rsidRPr="00DA3071">
        <w:rPr>
          <w:sz w:val="22"/>
          <w:szCs w:val="22"/>
        </w:rPr>
        <w:t xml:space="preserve">Положению о присвоении звания </w:t>
      </w:r>
    </w:p>
    <w:p w:rsidR="00421A68" w:rsidRPr="00DA3071" w:rsidRDefault="00DA3071" w:rsidP="00DA3071">
      <w:pPr>
        <w:spacing w:line="276" w:lineRule="auto"/>
        <w:ind w:left="5103"/>
        <w:jc w:val="center"/>
        <w:rPr>
          <w:bCs/>
          <w:snapToGrid w:val="0"/>
          <w:color w:val="000000" w:themeColor="text1"/>
          <w:sz w:val="22"/>
          <w:szCs w:val="22"/>
        </w:rPr>
      </w:pPr>
      <w:r w:rsidRPr="00DA3071">
        <w:rPr>
          <w:sz w:val="22"/>
          <w:szCs w:val="22"/>
        </w:rPr>
        <w:t xml:space="preserve">«Почетный гражданин </w:t>
      </w:r>
      <w:proofErr w:type="spellStart"/>
      <w:r w:rsidRPr="00DA3071">
        <w:rPr>
          <w:sz w:val="22"/>
          <w:szCs w:val="22"/>
        </w:rPr>
        <w:t>Саткинского</w:t>
      </w:r>
      <w:proofErr w:type="spellEnd"/>
      <w:r w:rsidRPr="00DA3071">
        <w:rPr>
          <w:sz w:val="22"/>
          <w:szCs w:val="22"/>
        </w:rPr>
        <w:t xml:space="preserve"> муниципального района» </w:t>
      </w:r>
    </w:p>
    <w:p w:rsidR="00421A68" w:rsidRDefault="00421A68" w:rsidP="00421A68">
      <w:pPr>
        <w:jc w:val="center"/>
        <w:rPr>
          <w:b/>
          <w:bCs/>
        </w:rPr>
      </w:pPr>
    </w:p>
    <w:p w:rsidR="00636A60" w:rsidRDefault="00636A60" w:rsidP="00BA2B36">
      <w:pPr>
        <w:spacing w:line="360" w:lineRule="auto"/>
        <w:jc w:val="center"/>
        <w:rPr>
          <w:b/>
          <w:bCs/>
        </w:rPr>
      </w:pPr>
    </w:p>
    <w:p w:rsidR="00421A68" w:rsidRDefault="00421A68" w:rsidP="00BA2B36">
      <w:pPr>
        <w:spacing w:line="360" w:lineRule="auto"/>
        <w:jc w:val="center"/>
        <w:rPr>
          <w:b/>
          <w:bCs/>
        </w:rPr>
      </w:pPr>
      <w:r w:rsidRPr="00217787">
        <w:rPr>
          <w:b/>
          <w:bCs/>
        </w:rPr>
        <w:t xml:space="preserve">ПРЕДСТАВЛЕНИЕ </w:t>
      </w:r>
    </w:p>
    <w:p w:rsidR="00421A68" w:rsidRDefault="00421A68" w:rsidP="00BA2B3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к </w:t>
      </w:r>
      <w:r w:rsidR="00DA3071">
        <w:rPr>
          <w:b/>
          <w:bCs/>
        </w:rPr>
        <w:t xml:space="preserve">присвоению звания «Почетный гражданин </w:t>
      </w:r>
      <w:proofErr w:type="spellStart"/>
      <w:r w:rsidR="00DA3071">
        <w:rPr>
          <w:b/>
          <w:bCs/>
        </w:rPr>
        <w:t>Саткинского</w:t>
      </w:r>
      <w:proofErr w:type="spellEnd"/>
      <w:r w:rsidR="00DA3071">
        <w:rPr>
          <w:b/>
          <w:bCs/>
        </w:rPr>
        <w:t xml:space="preserve"> муниципального района»</w:t>
      </w:r>
    </w:p>
    <w:p w:rsidR="00421A68" w:rsidRPr="00217787" w:rsidRDefault="00421A68" w:rsidP="00421A68">
      <w:pPr>
        <w:spacing w:before="60" w:line="276" w:lineRule="auto"/>
        <w:ind w:firstLine="720"/>
        <w:rPr>
          <w:b/>
          <w:b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375"/>
        <w:gridCol w:w="3512"/>
      </w:tblGrid>
      <w:tr w:rsidR="00421A68" w:rsidRPr="00217787" w:rsidTr="00BA2B36">
        <w:tc>
          <w:tcPr>
            <w:tcW w:w="568" w:type="dxa"/>
          </w:tcPr>
          <w:p w:rsidR="00421A68" w:rsidRPr="00C75529" w:rsidRDefault="00421A68" w:rsidP="0019151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5" w:type="dxa"/>
          </w:tcPr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  <w:r w:rsidRPr="00C75529">
              <w:rPr>
                <w:bCs/>
              </w:rPr>
              <w:t>Фамилия имя, отчество</w:t>
            </w:r>
          </w:p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  <w:tr w:rsidR="00421A68" w:rsidRPr="00217787" w:rsidTr="00BA2B36">
        <w:tc>
          <w:tcPr>
            <w:tcW w:w="568" w:type="dxa"/>
          </w:tcPr>
          <w:p w:rsidR="00421A68" w:rsidRPr="00C75529" w:rsidRDefault="00421A68" w:rsidP="0019151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5" w:type="dxa"/>
          </w:tcPr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  <w:r w:rsidRPr="00C75529">
              <w:rPr>
                <w:bCs/>
              </w:rPr>
              <w:t>Число, месяц, год рождения</w:t>
            </w:r>
          </w:p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  <w:tr w:rsidR="00421A68" w:rsidRPr="00217787" w:rsidTr="00BA2B36">
        <w:tc>
          <w:tcPr>
            <w:tcW w:w="568" w:type="dxa"/>
          </w:tcPr>
          <w:p w:rsidR="00421A68" w:rsidRPr="00C75529" w:rsidRDefault="00421A68" w:rsidP="0019151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5" w:type="dxa"/>
          </w:tcPr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  <w:r w:rsidRPr="00C75529">
              <w:rPr>
                <w:bCs/>
              </w:rPr>
              <w:t>Серия и номер паспорта, дата выдачи</w:t>
            </w:r>
            <w:r>
              <w:rPr>
                <w:bCs/>
              </w:rPr>
              <w:t xml:space="preserve">, </w:t>
            </w:r>
            <w:r w:rsidRPr="00C75529">
              <w:rPr>
                <w:bCs/>
              </w:rPr>
              <w:t>кем выдан</w:t>
            </w: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  <w:tr w:rsidR="00421A68" w:rsidRPr="00217787" w:rsidTr="00BA2B36">
        <w:tc>
          <w:tcPr>
            <w:tcW w:w="568" w:type="dxa"/>
          </w:tcPr>
          <w:p w:rsidR="00421A68" w:rsidRPr="00F651CB" w:rsidRDefault="00421A68" w:rsidP="00191519">
            <w:pPr>
              <w:spacing w:line="360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6375" w:type="dxa"/>
          </w:tcPr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  <w:r w:rsidRPr="00F651CB">
              <w:rPr>
                <w:color w:val="000000" w:themeColor="text1"/>
                <w:lang w:eastAsia="ru-RU"/>
              </w:rPr>
              <w:t>Должность, место работы, стаж работы в данном органе (организации)</w:t>
            </w:r>
            <w:r w:rsidRPr="00C75529">
              <w:rPr>
                <w:color w:val="000000" w:themeColor="text1"/>
                <w:lang w:eastAsia="ru-RU"/>
              </w:rPr>
              <w:t xml:space="preserve"> </w:t>
            </w:r>
            <w:r w:rsidRPr="00C75529">
              <w:rPr>
                <w:i/>
                <w:color w:val="000000" w:themeColor="text1"/>
                <w:sz w:val="22"/>
                <w:szCs w:val="22"/>
                <w:lang w:eastAsia="ru-RU"/>
              </w:rPr>
              <w:t xml:space="preserve">(полное наименование </w:t>
            </w:r>
            <w:r w:rsidRPr="00F651CB">
              <w:rPr>
                <w:i/>
                <w:color w:val="000000" w:themeColor="text1"/>
                <w:sz w:val="22"/>
                <w:szCs w:val="22"/>
                <w:lang w:eastAsia="ru-RU"/>
              </w:rPr>
              <w:t>органа (организации) в соответствии</w:t>
            </w:r>
            <w:r w:rsidRPr="00C75529">
              <w:rPr>
                <w:i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F651CB">
              <w:rPr>
                <w:i/>
                <w:color w:val="000000" w:themeColor="text1"/>
                <w:sz w:val="22"/>
                <w:szCs w:val="22"/>
                <w:lang w:eastAsia="ru-RU"/>
              </w:rPr>
              <w:t>с уставом или положением)</w:t>
            </w: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  <w:tr w:rsidR="00421A68" w:rsidRPr="00217787" w:rsidTr="00BA2B36">
        <w:tc>
          <w:tcPr>
            <w:tcW w:w="568" w:type="dxa"/>
          </w:tcPr>
          <w:p w:rsidR="00421A68" w:rsidRPr="00C75529" w:rsidRDefault="00421A68" w:rsidP="0019151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5" w:type="dxa"/>
          </w:tcPr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  <w:r w:rsidRPr="00C75529">
              <w:rPr>
                <w:bCs/>
              </w:rPr>
              <w:t>Общий стаж работы</w:t>
            </w: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  <w:tr w:rsidR="00421A68" w:rsidRPr="00217787" w:rsidTr="00BA2B36">
        <w:tc>
          <w:tcPr>
            <w:tcW w:w="568" w:type="dxa"/>
          </w:tcPr>
          <w:p w:rsidR="00421A68" w:rsidRPr="00C75529" w:rsidRDefault="00421A68" w:rsidP="0019151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75" w:type="dxa"/>
          </w:tcPr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  <w:r w:rsidRPr="00C75529">
              <w:rPr>
                <w:bCs/>
              </w:rPr>
              <w:t>Стаж работы в отрасли</w:t>
            </w: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  <w:tr w:rsidR="00421A68" w:rsidRPr="00217787" w:rsidTr="00BA2B36">
        <w:tc>
          <w:tcPr>
            <w:tcW w:w="568" w:type="dxa"/>
          </w:tcPr>
          <w:p w:rsidR="00421A68" w:rsidRPr="00C75529" w:rsidRDefault="00421A68" w:rsidP="0019151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375" w:type="dxa"/>
          </w:tcPr>
          <w:p w:rsidR="00421A68" w:rsidRPr="00C75529" w:rsidRDefault="00421A68" w:rsidP="00BA2B36">
            <w:pPr>
              <w:spacing w:line="360" w:lineRule="auto"/>
              <w:jc w:val="both"/>
              <w:rPr>
                <w:bCs/>
              </w:rPr>
            </w:pPr>
            <w:r w:rsidRPr="00C75529">
              <w:rPr>
                <w:bCs/>
              </w:rPr>
              <w:t xml:space="preserve">Образование, </w:t>
            </w:r>
            <w:r w:rsidR="00BA2B36">
              <w:rPr>
                <w:bCs/>
              </w:rPr>
              <w:t>с</w:t>
            </w:r>
            <w:r w:rsidRPr="00C75529">
              <w:rPr>
                <w:bCs/>
              </w:rPr>
              <w:t>пециальность по диплому</w:t>
            </w: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  <w:tr w:rsidR="00421A68" w:rsidRPr="00217787" w:rsidTr="00BA2B36">
        <w:tc>
          <w:tcPr>
            <w:tcW w:w="568" w:type="dxa"/>
          </w:tcPr>
          <w:p w:rsidR="00421A68" w:rsidRPr="00C75529" w:rsidRDefault="00421A68" w:rsidP="0019151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375" w:type="dxa"/>
          </w:tcPr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  <w:r w:rsidRPr="00C75529">
              <w:rPr>
                <w:bCs/>
              </w:rPr>
              <w:t>Государственные, отраслевые награды, присвоенные звания, государственные и областные премии (дата награждения и присвоения)</w:t>
            </w: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  <w:tr w:rsidR="00421A68" w:rsidRPr="00217787" w:rsidTr="00BA2B36">
        <w:tc>
          <w:tcPr>
            <w:tcW w:w="568" w:type="dxa"/>
          </w:tcPr>
          <w:p w:rsidR="00421A68" w:rsidRPr="00C75529" w:rsidRDefault="00421A68" w:rsidP="0019151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375" w:type="dxa"/>
          </w:tcPr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  <w:r w:rsidRPr="00C75529">
              <w:rPr>
                <w:bCs/>
              </w:rPr>
              <w:t>Домашний адрес с индексом, контактные телефоны</w:t>
            </w: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  <w:tr w:rsidR="00421A68" w:rsidRPr="00217787" w:rsidTr="00BA2B36">
        <w:tc>
          <w:tcPr>
            <w:tcW w:w="568" w:type="dxa"/>
          </w:tcPr>
          <w:p w:rsidR="00421A68" w:rsidRPr="00C75529" w:rsidRDefault="00421A68" w:rsidP="0019151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375" w:type="dxa"/>
          </w:tcPr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  <w:r w:rsidRPr="00C75529">
              <w:rPr>
                <w:bCs/>
              </w:rPr>
              <w:t>Номер страхового свидетельства пенсионного фонда</w:t>
            </w: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  <w:tr w:rsidR="00421A68" w:rsidRPr="00217787" w:rsidTr="00BA2B36">
        <w:tc>
          <w:tcPr>
            <w:tcW w:w="568" w:type="dxa"/>
          </w:tcPr>
          <w:p w:rsidR="00421A68" w:rsidRPr="00C75529" w:rsidRDefault="00421A68" w:rsidP="0019151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375" w:type="dxa"/>
          </w:tcPr>
          <w:p w:rsidR="00421A68" w:rsidRPr="00C75529" w:rsidRDefault="00421A68" w:rsidP="00191519">
            <w:pPr>
              <w:spacing w:line="360" w:lineRule="auto"/>
              <w:jc w:val="both"/>
              <w:rPr>
                <w:bCs/>
              </w:rPr>
            </w:pPr>
            <w:r w:rsidRPr="00C75529">
              <w:rPr>
                <w:bCs/>
              </w:rPr>
              <w:t>Идентификационный номер налогоплательщика (ИНН)</w:t>
            </w:r>
          </w:p>
        </w:tc>
        <w:tc>
          <w:tcPr>
            <w:tcW w:w="3512" w:type="dxa"/>
          </w:tcPr>
          <w:p w:rsidR="00421A68" w:rsidRPr="00217787" w:rsidRDefault="00421A68" w:rsidP="00191519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421A68" w:rsidRDefault="00421A68" w:rsidP="00421A68">
      <w:pPr>
        <w:rPr>
          <w:i/>
          <w:color w:val="000000" w:themeColor="text1"/>
          <w:lang w:eastAsia="ru-RU"/>
        </w:rPr>
      </w:pPr>
    </w:p>
    <w:p w:rsidR="00421A68" w:rsidRDefault="00421A68" w:rsidP="00421A68">
      <w:pPr>
        <w:rPr>
          <w:i/>
          <w:color w:val="000000" w:themeColor="text1"/>
          <w:lang w:eastAsia="ru-RU"/>
        </w:rPr>
      </w:pPr>
    </w:p>
    <w:p w:rsidR="00421A68" w:rsidRPr="00F651CB" w:rsidRDefault="00421A68" w:rsidP="00421A68">
      <w:pPr>
        <w:spacing w:line="360" w:lineRule="auto"/>
        <w:ind w:firstLine="567"/>
        <w:jc w:val="both"/>
        <w:rPr>
          <w:b/>
          <w:color w:val="000000" w:themeColor="text1"/>
          <w:lang w:eastAsia="ru-RU"/>
        </w:rPr>
      </w:pPr>
      <w:r w:rsidRPr="00F651CB">
        <w:rPr>
          <w:b/>
          <w:color w:val="000000" w:themeColor="text1"/>
          <w:lang w:eastAsia="ru-RU"/>
        </w:rPr>
        <w:t>Биографические данные, данные о трудовой деятельности</w:t>
      </w:r>
      <w:r>
        <w:rPr>
          <w:b/>
          <w:color w:val="000000" w:themeColor="text1"/>
          <w:lang w:eastAsia="ru-RU"/>
        </w:rPr>
        <w:t xml:space="preserve">, </w:t>
      </w:r>
      <w:r w:rsidRPr="00F651CB">
        <w:rPr>
          <w:b/>
          <w:color w:val="000000" w:themeColor="text1"/>
          <w:lang w:eastAsia="ru-RU"/>
        </w:rPr>
        <w:t>соответствуют</w:t>
      </w:r>
      <w:r w:rsidRPr="00C75529">
        <w:rPr>
          <w:b/>
          <w:color w:val="000000" w:themeColor="text1"/>
          <w:lang w:eastAsia="ru-RU"/>
        </w:rPr>
        <w:t xml:space="preserve"> </w:t>
      </w:r>
      <w:r w:rsidRPr="00F651CB">
        <w:rPr>
          <w:b/>
          <w:color w:val="000000" w:themeColor="text1"/>
          <w:lang w:eastAsia="ru-RU"/>
        </w:rPr>
        <w:t xml:space="preserve">документам, удостоверяющим </w:t>
      </w:r>
      <w:r w:rsidRPr="00C75529">
        <w:rPr>
          <w:b/>
          <w:color w:val="000000" w:themeColor="text1"/>
          <w:lang w:eastAsia="ru-RU"/>
        </w:rPr>
        <w:t>л</w:t>
      </w:r>
      <w:r w:rsidRPr="00F651CB">
        <w:rPr>
          <w:b/>
          <w:color w:val="000000" w:themeColor="text1"/>
          <w:lang w:eastAsia="ru-RU"/>
        </w:rPr>
        <w:t>ичность.</w:t>
      </w:r>
    </w:p>
    <w:p w:rsidR="00421A68" w:rsidRPr="00217787" w:rsidRDefault="00421A68" w:rsidP="00421A68">
      <w:pPr>
        <w:spacing w:line="276" w:lineRule="auto"/>
        <w:jc w:val="both"/>
        <w:rPr>
          <w:b/>
        </w:rPr>
      </w:pPr>
    </w:p>
    <w:p w:rsidR="00421A68" w:rsidRPr="00217787" w:rsidRDefault="00421A68" w:rsidP="00421A68">
      <w:pPr>
        <w:spacing w:line="276" w:lineRule="auto"/>
        <w:jc w:val="both"/>
        <w:rPr>
          <w:b/>
        </w:rPr>
      </w:pPr>
    </w:p>
    <w:p w:rsidR="00421A68" w:rsidRDefault="00421A68" w:rsidP="00421A68">
      <w:pPr>
        <w:jc w:val="both"/>
        <w:rPr>
          <w:b/>
        </w:rPr>
      </w:pPr>
    </w:p>
    <w:p w:rsidR="00421A68" w:rsidRDefault="00421A68" w:rsidP="00421A68">
      <w:pPr>
        <w:jc w:val="both"/>
        <w:rPr>
          <w:b/>
        </w:rPr>
      </w:pPr>
    </w:p>
    <w:p w:rsidR="00421A68" w:rsidRDefault="00421A68" w:rsidP="00421A68">
      <w:pPr>
        <w:jc w:val="both"/>
        <w:rPr>
          <w:b/>
        </w:rPr>
      </w:pPr>
    </w:p>
    <w:p w:rsidR="00421A68" w:rsidRDefault="00421A68" w:rsidP="00421A68">
      <w:pPr>
        <w:jc w:val="both"/>
        <w:rPr>
          <w:b/>
        </w:rPr>
      </w:pPr>
    </w:p>
    <w:p w:rsidR="00421A68" w:rsidRPr="00C75529" w:rsidRDefault="00421A68" w:rsidP="00421A68">
      <w:pPr>
        <w:jc w:val="both"/>
      </w:pPr>
      <w:r w:rsidRPr="00C75529">
        <w:t>Должность</w:t>
      </w:r>
      <w:r w:rsidRPr="00C75529">
        <w:tab/>
      </w:r>
      <w:r w:rsidRPr="00C75529">
        <w:tab/>
      </w:r>
      <w:r w:rsidRPr="00C75529">
        <w:tab/>
      </w:r>
      <w:r w:rsidRPr="00C75529">
        <w:tab/>
      </w:r>
      <w:r w:rsidRPr="00C75529">
        <w:tab/>
      </w:r>
      <w:r w:rsidRPr="00C75529">
        <w:tab/>
      </w:r>
      <w:r w:rsidRPr="00C75529">
        <w:tab/>
      </w:r>
      <w:r>
        <w:tab/>
      </w:r>
      <w:r>
        <w:tab/>
      </w:r>
      <w:r>
        <w:tab/>
        <w:t>П</w:t>
      </w:r>
      <w:r w:rsidRPr="00C75529">
        <w:t>одпись</w:t>
      </w:r>
    </w:p>
    <w:p w:rsidR="00636A60" w:rsidRDefault="00636A60" w:rsidP="00BA2B36">
      <w:pPr>
        <w:spacing w:line="276" w:lineRule="auto"/>
        <w:ind w:left="5103"/>
        <w:jc w:val="center"/>
        <w:rPr>
          <w:sz w:val="22"/>
          <w:szCs w:val="22"/>
        </w:rPr>
      </w:pPr>
    </w:p>
    <w:p w:rsidR="00BA2B36" w:rsidRPr="00DA3071" w:rsidRDefault="00BA2B36" w:rsidP="00BA2B36">
      <w:pPr>
        <w:spacing w:line="276" w:lineRule="auto"/>
        <w:ind w:left="5103"/>
        <w:jc w:val="center"/>
        <w:rPr>
          <w:sz w:val="22"/>
          <w:szCs w:val="22"/>
        </w:rPr>
      </w:pPr>
      <w:r w:rsidRPr="00DA307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DA3071">
        <w:rPr>
          <w:sz w:val="22"/>
          <w:szCs w:val="22"/>
        </w:rPr>
        <w:t xml:space="preserve"> </w:t>
      </w:r>
    </w:p>
    <w:p w:rsidR="00BA2B36" w:rsidRPr="00DA3071" w:rsidRDefault="00BA2B36" w:rsidP="00BA2B36">
      <w:pPr>
        <w:spacing w:line="276" w:lineRule="auto"/>
        <w:ind w:left="5103"/>
        <w:jc w:val="center"/>
        <w:rPr>
          <w:sz w:val="22"/>
          <w:szCs w:val="22"/>
        </w:rPr>
      </w:pPr>
      <w:r w:rsidRPr="00DA3071">
        <w:rPr>
          <w:sz w:val="22"/>
          <w:szCs w:val="22"/>
        </w:rPr>
        <w:t>к решению Собрания депутатов</w:t>
      </w:r>
    </w:p>
    <w:p w:rsidR="00BA2B36" w:rsidRPr="00DA3071" w:rsidRDefault="00BA2B36" w:rsidP="00BA2B36">
      <w:pPr>
        <w:spacing w:line="276" w:lineRule="auto"/>
        <w:ind w:left="5103"/>
        <w:jc w:val="center"/>
        <w:rPr>
          <w:sz w:val="22"/>
          <w:szCs w:val="22"/>
        </w:rPr>
      </w:pPr>
      <w:proofErr w:type="spellStart"/>
      <w:r w:rsidRPr="00DA3071">
        <w:rPr>
          <w:sz w:val="22"/>
          <w:szCs w:val="22"/>
        </w:rPr>
        <w:t>Саткинского</w:t>
      </w:r>
      <w:proofErr w:type="spellEnd"/>
      <w:r w:rsidRPr="00DA3071">
        <w:rPr>
          <w:sz w:val="22"/>
          <w:szCs w:val="22"/>
        </w:rPr>
        <w:t xml:space="preserve"> муниципального района</w:t>
      </w:r>
    </w:p>
    <w:p w:rsidR="00E46E1A" w:rsidRPr="00DA3071" w:rsidRDefault="00E46E1A" w:rsidP="00E46E1A">
      <w:pPr>
        <w:spacing w:line="276" w:lineRule="auto"/>
        <w:ind w:left="5103"/>
        <w:jc w:val="center"/>
        <w:rPr>
          <w:sz w:val="22"/>
          <w:szCs w:val="22"/>
        </w:rPr>
      </w:pPr>
      <w:r w:rsidRPr="00DA3071">
        <w:rPr>
          <w:sz w:val="22"/>
          <w:szCs w:val="22"/>
        </w:rPr>
        <w:t xml:space="preserve">от </w:t>
      </w:r>
      <w:r>
        <w:rPr>
          <w:sz w:val="22"/>
          <w:szCs w:val="22"/>
        </w:rPr>
        <w:t>5 июля 2023 года №359/71</w:t>
      </w:r>
    </w:p>
    <w:p w:rsidR="00BA2B36" w:rsidRPr="00DA3071" w:rsidRDefault="00BA2B36" w:rsidP="00BA2B36">
      <w:pPr>
        <w:spacing w:line="276" w:lineRule="auto"/>
        <w:ind w:left="5103"/>
        <w:jc w:val="center"/>
        <w:rPr>
          <w:iCs/>
          <w:snapToGrid w:val="0"/>
          <w:sz w:val="22"/>
          <w:szCs w:val="22"/>
        </w:rPr>
      </w:pPr>
    </w:p>
    <w:p w:rsidR="00BA2B36" w:rsidRPr="00DA3071" w:rsidRDefault="00BA2B36" w:rsidP="00BA2B36">
      <w:pPr>
        <w:spacing w:line="276" w:lineRule="auto"/>
        <w:ind w:left="5103"/>
        <w:jc w:val="center"/>
        <w:rPr>
          <w:iCs/>
          <w:snapToGrid w:val="0"/>
          <w:sz w:val="22"/>
          <w:szCs w:val="22"/>
        </w:rPr>
      </w:pPr>
      <w:r w:rsidRPr="00DA3071">
        <w:rPr>
          <w:iCs/>
          <w:snapToGrid w:val="0"/>
          <w:sz w:val="22"/>
          <w:szCs w:val="22"/>
        </w:rPr>
        <w:t>«Приложение №</w:t>
      </w:r>
      <w:r>
        <w:rPr>
          <w:iCs/>
          <w:snapToGrid w:val="0"/>
          <w:sz w:val="22"/>
          <w:szCs w:val="22"/>
        </w:rPr>
        <w:t>3</w:t>
      </w:r>
      <w:r w:rsidRPr="00DA3071">
        <w:rPr>
          <w:iCs/>
          <w:snapToGrid w:val="0"/>
          <w:sz w:val="22"/>
          <w:szCs w:val="22"/>
        </w:rPr>
        <w:t xml:space="preserve"> </w:t>
      </w:r>
    </w:p>
    <w:p w:rsidR="00BA2B36" w:rsidRDefault="00BA2B36" w:rsidP="00BA2B36">
      <w:pPr>
        <w:spacing w:line="276" w:lineRule="auto"/>
        <w:ind w:left="5103"/>
        <w:jc w:val="center"/>
        <w:rPr>
          <w:sz w:val="22"/>
          <w:szCs w:val="22"/>
        </w:rPr>
      </w:pPr>
      <w:r w:rsidRPr="00DA3071">
        <w:rPr>
          <w:iCs/>
          <w:snapToGrid w:val="0"/>
          <w:sz w:val="22"/>
          <w:szCs w:val="22"/>
        </w:rPr>
        <w:t xml:space="preserve">к </w:t>
      </w:r>
      <w:r w:rsidRPr="00DA3071">
        <w:rPr>
          <w:sz w:val="22"/>
          <w:szCs w:val="22"/>
        </w:rPr>
        <w:t xml:space="preserve">Положению о присвоении звания </w:t>
      </w:r>
    </w:p>
    <w:p w:rsidR="00BA2B36" w:rsidRPr="00DA3071" w:rsidRDefault="00BA2B36" w:rsidP="00BA2B36">
      <w:pPr>
        <w:spacing w:line="276" w:lineRule="auto"/>
        <w:ind w:left="5103"/>
        <w:jc w:val="center"/>
        <w:rPr>
          <w:bCs/>
          <w:snapToGrid w:val="0"/>
          <w:color w:val="000000" w:themeColor="text1"/>
          <w:sz w:val="22"/>
          <w:szCs w:val="22"/>
        </w:rPr>
      </w:pPr>
      <w:r w:rsidRPr="00DA3071">
        <w:rPr>
          <w:sz w:val="22"/>
          <w:szCs w:val="22"/>
        </w:rPr>
        <w:t xml:space="preserve">«Почетный гражданин </w:t>
      </w:r>
      <w:proofErr w:type="spellStart"/>
      <w:r w:rsidRPr="00DA3071">
        <w:rPr>
          <w:sz w:val="22"/>
          <w:szCs w:val="22"/>
        </w:rPr>
        <w:t>Саткинского</w:t>
      </w:r>
      <w:proofErr w:type="spellEnd"/>
      <w:r w:rsidRPr="00DA3071">
        <w:rPr>
          <w:sz w:val="22"/>
          <w:szCs w:val="22"/>
        </w:rPr>
        <w:t xml:space="preserve"> муниципального района» </w:t>
      </w:r>
    </w:p>
    <w:p w:rsidR="00421A68" w:rsidRDefault="00421A68" w:rsidP="00421A68">
      <w:pPr>
        <w:jc w:val="center"/>
        <w:rPr>
          <w:bCs/>
          <w:color w:val="000000" w:themeColor="text1"/>
          <w:sz w:val="22"/>
          <w:lang w:eastAsia="ru-RU"/>
        </w:rPr>
      </w:pPr>
    </w:p>
    <w:p w:rsidR="00421A68" w:rsidRPr="00DB3A83" w:rsidRDefault="00421A68" w:rsidP="00421A68">
      <w:pPr>
        <w:jc w:val="center"/>
        <w:rPr>
          <w:bCs/>
          <w:color w:val="26282F"/>
        </w:rPr>
      </w:pPr>
      <w:r w:rsidRPr="00DB3A83">
        <w:rPr>
          <w:bCs/>
          <w:color w:val="26282F"/>
        </w:rPr>
        <w:t>ПЕРСОНАЛЬНОЕ СОГЛАСИЕ</w:t>
      </w:r>
    </w:p>
    <w:p w:rsidR="00421A68" w:rsidRPr="00DB3A83" w:rsidRDefault="00421A68" w:rsidP="00421A68">
      <w:pPr>
        <w:jc w:val="center"/>
      </w:pPr>
      <w:r w:rsidRPr="00DB3A83">
        <w:rPr>
          <w:bCs/>
          <w:color w:val="26282F"/>
        </w:rPr>
        <w:t xml:space="preserve">субъекта персональных данных  на обработку персональных данных </w:t>
      </w:r>
    </w:p>
    <w:p w:rsidR="00421A68" w:rsidRPr="00BB7C7A" w:rsidRDefault="00421A68" w:rsidP="00421A68">
      <w:pPr>
        <w:ind w:firstLine="720"/>
        <w:jc w:val="center"/>
        <w:rPr>
          <w:sz w:val="26"/>
          <w:szCs w:val="26"/>
        </w:rPr>
      </w:pPr>
    </w:p>
    <w:p w:rsidR="00421A68" w:rsidRPr="00790ED3" w:rsidRDefault="00421A68" w:rsidP="00421A68">
      <w:pPr>
        <w:jc w:val="both"/>
      </w:pPr>
      <w:proofErr w:type="gramStart"/>
      <w:r w:rsidRPr="00790ED3">
        <w:t>г</w:t>
      </w:r>
      <w:proofErr w:type="gramEnd"/>
      <w:r w:rsidRPr="00790ED3">
        <w:t xml:space="preserve">. ___________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421A68" w:rsidRPr="00790ED3" w:rsidRDefault="00421A68" w:rsidP="00421A68">
      <w:pPr>
        <w:ind w:firstLine="720"/>
        <w:jc w:val="both"/>
      </w:pPr>
    </w:p>
    <w:p w:rsidR="00421A68" w:rsidRPr="005D240C" w:rsidRDefault="00421A68" w:rsidP="00421A68">
      <w:pPr>
        <w:jc w:val="both"/>
        <w:rPr>
          <w:sz w:val="22"/>
          <w:szCs w:val="22"/>
        </w:rPr>
      </w:pPr>
      <w:r w:rsidRPr="005D240C">
        <w:rPr>
          <w:sz w:val="22"/>
          <w:szCs w:val="22"/>
        </w:rPr>
        <w:t>Я, _____________________________________________________________________</w:t>
      </w:r>
      <w:r>
        <w:rPr>
          <w:sz w:val="22"/>
          <w:szCs w:val="22"/>
        </w:rPr>
        <w:t>________</w:t>
      </w:r>
      <w:r w:rsidRPr="005D240C">
        <w:rPr>
          <w:sz w:val="22"/>
          <w:szCs w:val="22"/>
        </w:rPr>
        <w:t>_____________</w:t>
      </w:r>
    </w:p>
    <w:p w:rsidR="00421A68" w:rsidRPr="005D240C" w:rsidRDefault="00421A68" w:rsidP="00421A68">
      <w:pPr>
        <w:jc w:val="center"/>
        <w:rPr>
          <w:i/>
          <w:sz w:val="22"/>
          <w:szCs w:val="22"/>
        </w:rPr>
      </w:pPr>
      <w:r w:rsidRPr="005D240C">
        <w:rPr>
          <w:i/>
          <w:sz w:val="22"/>
          <w:szCs w:val="22"/>
        </w:rPr>
        <w:t>(Ф.И.О.)</w:t>
      </w:r>
    </w:p>
    <w:p w:rsidR="00421A68" w:rsidRPr="005D240C" w:rsidRDefault="00421A68" w:rsidP="00421A68">
      <w:pPr>
        <w:jc w:val="both"/>
        <w:rPr>
          <w:sz w:val="22"/>
          <w:szCs w:val="22"/>
        </w:rPr>
      </w:pPr>
      <w:r w:rsidRPr="005D240C">
        <w:rPr>
          <w:sz w:val="22"/>
          <w:szCs w:val="22"/>
        </w:rPr>
        <w:t>дата рождения ___________________________________________________________________</w:t>
      </w:r>
      <w:r>
        <w:rPr>
          <w:sz w:val="22"/>
          <w:szCs w:val="22"/>
        </w:rPr>
        <w:t>________</w:t>
      </w:r>
      <w:r w:rsidRPr="005D240C">
        <w:rPr>
          <w:sz w:val="22"/>
          <w:szCs w:val="22"/>
        </w:rPr>
        <w:t>____</w:t>
      </w:r>
    </w:p>
    <w:p w:rsidR="00421A68" w:rsidRPr="005D240C" w:rsidRDefault="00421A68" w:rsidP="00421A68">
      <w:pPr>
        <w:jc w:val="both"/>
        <w:rPr>
          <w:sz w:val="22"/>
          <w:szCs w:val="22"/>
        </w:rPr>
      </w:pPr>
    </w:p>
    <w:p w:rsidR="00421A68" w:rsidRPr="005D240C" w:rsidRDefault="00421A68" w:rsidP="00421A68">
      <w:pPr>
        <w:jc w:val="both"/>
        <w:rPr>
          <w:sz w:val="22"/>
          <w:szCs w:val="22"/>
        </w:rPr>
      </w:pPr>
      <w:proofErr w:type="gramStart"/>
      <w:r w:rsidRPr="005D240C">
        <w:rPr>
          <w:sz w:val="22"/>
          <w:szCs w:val="22"/>
        </w:rPr>
        <w:t>зарегистрированный</w:t>
      </w:r>
      <w:proofErr w:type="gramEnd"/>
      <w:r w:rsidRPr="005D240C">
        <w:rPr>
          <w:sz w:val="22"/>
          <w:szCs w:val="22"/>
        </w:rPr>
        <w:t xml:space="preserve"> (</w:t>
      </w:r>
      <w:proofErr w:type="spellStart"/>
      <w:r w:rsidRPr="005D240C">
        <w:rPr>
          <w:sz w:val="22"/>
          <w:szCs w:val="22"/>
        </w:rPr>
        <w:t>ная</w:t>
      </w:r>
      <w:proofErr w:type="spellEnd"/>
      <w:r w:rsidRPr="005D240C">
        <w:rPr>
          <w:sz w:val="22"/>
          <w:szCs w:val="22"/>
        </w:rPr>
        <w:t>) по адресу _____________________________________________________</w:t>
      </w:r>
      <w:r>
        <w:rPr>
          <w:sz w:val="22"/>
          <w:szCs w:val="22"/>
        </w:rPr>
        <w:t>________</w:t>
      </w:r>
    </w:p>
    <w:p w:rsidR="00421A68" w:rsidRPr="005D240C" w:rsidRDefault="00421A68" w:rsidP="00421A68">
      <w:pPr>
        <w:jc w:val="both"/>
        <w:rPr>
          <w:sz w:val="22"/>
          <w:szCs w:val="22"/>
        </w:rPr>
      </w:pPr>
    </w:p>
    <w:p w:rsidR="00421A68" w:rsidRPr="005D240C" w:rsidRDefault="00421A68" w:rsidP="00421A68">
      <w:pPr>
        <w:jc w:val="both"/>
        <w:rPr>
          <w:sz w:val="22"/>
          <w:szCs w:val="22"/>
        </w:rPr>
      </w:pPr>
      <w:r w:rsidRPr="005D240C">
        <w:rPr>
          <w:sz w:val="22"/>
          <w:szCs w:val="22"/>
        </w:rPr>
        <w:t xml:space="preserve">паспорт серия </w:t>
      </w:r>
      <w:proofErr w:type="spellStart"/>
      <w:r w:rsidRPr="005D240C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5D240C">
        <w:rPr>
          <w:sz w:val="22"/>
          <w:szCs w:val="22"/>
        </w:rPr>
        <w:t>номер</w:t>
      </w:r>
      <w:proofErr w:type="spellEnd"/>
      <w:r w:rsidRPr="005D240C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</w:t>
      </w:r>
      <w:r w:rsidRPr="005D240C">
        <w:rPr>
          <w:sz w:val="22"/>
          <w:szCs w:val="22"/>
        </w:rPr>
        <w:t xml:space="preserve">, выдан </w:t>
      </w:r>
      <w:proofErr w:type="gramStart"/>
      <w:r w:rsidRPr="005D240C">
        <w:rPr>
          <w:sz w:val="22"/>
          <w:szCs w:val="22"/>
        </w:rPr>
        <w:t>от</w:t>
      </w:r>
      <w:proofErr w:type="gramEnd"/>
      <w:r w:rsidRPr="005D240C">
        <w:rPr>
          <w:sz w:val="22"/>
          <w:szCs w:val="22"/>
        </w:rPr>
        <w:t xml:space="preserve"> ____________, _________________</w:t>
      </w:r>
      <w:r>
        <w:rPr>
          <w:sz w:val="22"/>
          <w:szCs w:val="22"/>
        </w:rPr>
        <w:t>__</w:t>
      </w:r>
      <w:r w:rsidRPr="005D240C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Pr="005D240C">
        <w:rPr>
          <w:sz w:val="22"/>
          <w:szCs w:val="22"/>
        </w:rPr>
        <w:t>_</w:t>
      </w:r>
    </w:p>
    <w:p w:rsidR="00421A68" w:rsidRPr="005D240C" w:rsidRDefault="00421A68" w:rsidP="00421A68">
      <w:pPr>
        <w:jc w:val="both"/>
        <w:rPr>
          <w:i/>
          <w:sz w:val="22"/>
          <w:szCs w:val="22"/>
        </w:rPr>
      </w:pPr>
      <w:r w:rsidRPr="005D240C">
        <w:rPr>
          <w:sz w:val="22"/>
          <w:szCs w:val="22"/>
        </w:rPr>
        <w:tab/>
      </w:r>
      <w:r w:rsidRPr="005D240C">
        <w:rPr>
          <w:sz w:val="22"/>
          <w:szCs w:val="22"/>
        </w:rPr>
        <w:tab/>
      </w:r>
      <w:r w:rsidRPr="005D240C">
        <w:rPr>
          <w:sz w:val="22"/>
          <w:szCs w:val="22"/>
        </w:rPr>
        <w:tab/>
      </w:r>
      <w:r w:rsidRPr="005D240C">
        <w:rPr>
          <w:sz w:val="22"/>
          <w:szCs w:val="22"/>
        </w:rPr>
        <w:tab/>
      </w:r>
      <w:r w:rsidRPr="005D240C">
        <w:rPr>
          <w:sz w:val="22"/>
          <w:szCs w:val="22"/>
        </w:rPr>
        <w:tab/>
        <w:t xml:space="preserve">                       </w:t>
      </w:r>
      <w:r w:rsidRPr="005D240C">
        <w:rPr>
          <w:i/>
          <w:sz w:val="22"/>
          <w:szCs w:val="22"/>
        </w:rPr>
        <w:t xml:space="preserve">(дата)               (кем </w:t>
      </w:r>
      <w:proofErr w:type="gramStart"/>
      <w:r w:rsidRPr="005D240C">
        <w:rPr>
          <w:i/>
          <w:sz w:val="22"/>
          <w:szCs w:val="22"/>
        </w:rPr>
        <w:t>выдан</w:t>
      </w:r>
      <w:proofErr w:type="gramEnd"/>
      <w:r w:rsidRPr="005D240C">
        <w:rPr>
          <w:i/>
          <w:sz w:val="22"/>
          <w:szCs w:val="22"/>
        </w:rPr>
        <w:t>)</w:t>
      </w:r>
    </w:p>
    <w:p w:rsidR="00421A68" w:rsidRPr="005D240C" w:rsidRDefault="00421A68" w:rsidP="00421A68">
      <w:pPr>
        <w:jc w:val="both"/>
        <w:rPr>
          <w:sz w:val="22"/>
          <w:szCs w:val="22"/>
        </w:rPr>
      </w:pPr>
    </w:p>
    <w:p w:rsidR="00421A68" w:rsidRPr="005D240C" w:rsidRDefault="00421A68" w:rsidP="00421A68">
      <w:pPr>
        <w:jc w:val="both"/>
        <w:rPr>
          <w:sz w:val="22"/>
          <w:szCs w:val="22"/>
        </w:rPr>
      </w:pPr>
      <w:r w:rsidRPr="005D240C">
        <w:rPr>
          <w:sz w:val="22"/>
          <w:szCs w:val="22"/>
        </w:rPr>
        <w:t>идентификационный номер налогоплательщика (ИНН)___________________________________</w:t>
      </w:r>
      <w:r>
        <w:rPr>
          <w:sz w:val="22"/>
          <w:szCs w:val="22"/>
        </w:rPr>
        <w:t>________</w:t>
      </w:r>
      <w:r w:rsidRPr="005D240C">
        <w:rPr>
          <w:sz w:val="22"/>
          <w:szCs w:val="22"/>
        </w:rPr>
        <w:t>__</w:t>
      </w:r>
    </w:p>
    <w:p w:rsidR="00421A68" w:rsidRPr="005D240C" w:rsidRDefault="00421A68" w:rsidP="00421A68">
      <w:pPr>
        <w:jc w:val="both"/>
        <w:rPr>
          <w:sz w:val="22"/>
          <w:szCs w:val="22"/>
        </w:rPr>
      </w:pPr>
    </w:p>
    <w:p w:rsidR="00421A68" w:rsidRPr="005D240C" w:rsidRDefault="00421A68" w:rsidP="00421A68">
      <w:pPr>
        <w:rPr>
          <w:bCs/>
          <w:color w:val="000000" w:themeColor="text1"/>
          <w:sz w:val="22"/>
          <w:szCs w:val="22"/>
          <w:lang w:eastAsia="ru-RU"/>
        </w:rPr>
      </w:pPr>
      <w:r w:rsidRPr="005D240C">
        <w:rPr>
          <w:sz w:val="22"/>
          <w:szCs w:val="22"/>
        </w:rPr>
        <w:t>страховое пенсионное свидетельство _____________________________</w:t>
      </w:r>
      <w:r>
        <w:rPr>
          <w:sz w:val="22"/>
          <w:szCs w:val="22"/>
        </w:rPr>
        <w:t>________</w:t>
      </w:r>
      <w:r w:rsidRPr="005D240C">
        <w:rPr>
          <w:sz w:val="22"/>
          <w:szCs w:val="22"/>
        </w:rPr>
        <w:t>_______________________</w:t>
      </w:r>
    </w:p>
    <w:p w:rsidR="00421A68" w:rsidRPr="005D240C" w:rsidRDefault="00421A68" w:rsidP="00421A68">
      <w:pPr>
        <w:rPr>
          <w:bCs/>
          <w:color w:val="000000" w:themeColor="text1"/>
          <w:sz w:val="22"/>
          <w:szCs w:val="22"/>
          <w:lang w:eastAsia="ru-RU"/>
        </w:rPr>
      </w:pPr>
    </w:p>
    <w:p w:rsidR="00421A68" w:rsidRPr="00F651CB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F651CB">
        <w:rPr>
          <w:color w:val="000000" w:themeColor="text1"/>
          <w:lang w:eastAsia="ru-RU"/>
        </w:rPr>
        <w:t>в порядке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 xml:space="preserve">и  на  условиях,  определенных  </w:t>
      </w:r>
      <w:hyperlink r:id="rId6" w:history="1">
        <w:r w:rsidRPr="005D240C">
          <w:rPr>
            <w:color w:val="000000" w:themeColor="text1"/>
            <w:lang w:eastAsia="ru-RU"/>
          </w:rPr>
          <w:t>Федеральным законом</w:t>
        </w:r>
      </w:hyperlink>
      <w:r w:rsidR="00BA2B36">
        <w:rPr>
          <w:color w:val="000000" w:themeColor="text1"/>
          <w:lang w:eastAsia="ru-RU"/>
        </w:rPr>
        <w:t xml:space="preserve"> «</w:t>
      </w:r>
      <w:r w:rsidRPr="00F651CB">
        <w:rPr>
          <w:color w:val="000000" w:themeColor="text1"/>
          <w:lang w:eastAsia="ru-RU"/>
        </w:rPr>
        <w:t>О персональных</w:t>
      </w:r>
      <w:r w:rsidRPr="005D240C">
        <w:rPr>
          <w:color w:val="000000" w:themeColor="text1"/>
          <w:lang w:eastAsia="ru-RU"/>
        </w:rPr>
        <w:t xml:space="preserve"> </w:t>
      </w:r>
      <w:r w:rsidR="00BA2B36">
        <w:rPr>
          <w:color w:val="000000" w:themeColor="text1"/>
          <w:lang w:eastAsia="ru-RU"/>
        </w:rPr>
        <w:t>данных»</w:t>
      </w:r>
      <w:r w:rsidRPr="00F651CB">
        <w:rPr>
          <w:color w:val="000000" w:themeColor="text1"/>
          <w:lang w:eastAsia="ru-RU"/>
        </w:rPr>
        <w:t>,  свободно,</w:t>
      </w:r>
      <w:r w:rsidRPr="005D240C">
        <w:rPr>
          <w:color w:val="000000" w:themeColor="text1"/>
          <w:lang w:eastAsia="ru-RU"/>
        </w:rPr>
        <w:t xml:space="preserve"> с</w:t>
      </w:r>
      <w:r w:rsidRPr="00F651CB">
        <w:rPr>
          <w:color w:val="000000" w:themeColor="text1"/>
          <w:lang w:eastAsia="ru-RU"/>
        </w:rPr>
        <w:t xml:space="preserve">воей  волей и в своем интересе  </w:t>
      </w:r>
      <w:r w:rsidRPr="00F651CB">
        <w:rPr>
          <w:color w:val="000000" w:themeColor="text1"/>
          <w:u w:val="single"/>
          <w:lang w:eastAsia="ru-RU"/>
        </w:rPr>
        <w:t>даю  согласие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 xml:space="preserve">должностным  лицам  </w:t>
      </w:r>
      <w:r w:rsidRPr="005D240C">
        <w:rPr>
          <w:color w:val="000000" w:themeColor="text1"/>
          <w:lang w:eastAsia="ru-RU"/>
        </w:rPr>
        <w:t>Собрания депутатов</w:t>
      </w:r>
      <w:r w:rsidRPr="00F651CB">
        <w:rPr>
          <w:color w:val="000000" w:themeColor="text1"/>
          <w:lang w:eastAsia="ru-RU"/>
        </w:rPr>
        <w:t>,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уполномоченным   осуществлять  обработку  персональных   данных   в</w:t>
      </w:r>
      <w:r>
        <w:rPr>
          <w:color w:val="000000" w:themeColor="text1"/>
          <w:lang w:eastAsia="ru-RU"/>
        </w:rPr>
        <w:t xml:space="preserve">  Собрании</w:t>
      </w:r>
      <w:r w:rsidRPr="005D240C">
        <w:rPr>
          <w:color w:val="000000" w:themeColor="text1"/>
          <w:lang w:eastAsia="ru-RU"/>
        </w:rPr>
        <w:t xml:space="preserve"> депутатов</w:t>
      </w:r>
      <w:r>
        <w:rPr>
          <w:color w:val="000000" w:themeColor="text1"/>
          <w:lang w:eastAsia="ru-RU"/>
        </w:rPr>
        <w:t xml:space="preserve"> </w:t>
      </w:r>
      <w:r w:rsidRPr="005D240C">
        <w:t xml:space="preserve">(ИНН/КПП 7417011255/ 745701001; 456910, Челябинская область, </w:t>
      </w:r>
      <w:proofErr w:type="gramStart"/>
      <w:r w:rsidRPr="005D240C">
        <w:t>г</w:t>
      </w:r>
      <w:proofErr w:type="gramEnd"/>
      <w:r w:rsidRPr="005D240C">
        <w:t xml:space="preserve">. </w:t>
      </w:r>
      <w:proofErr w:type="spellStart"/>
      <w:r w:rsidRPr="005D240C">
        <w:t>Сатка</w:t>
      </w:r>
      <w:proofErr w:type="spellEnd"/>
      <w:r w:rsidRPr="005D240C">
        <w:t>, ул. Металлургов, д.2)</w:t>
      </w:r>
      <w:r w:rsidRPr="00F651CB">
        <w:rPr>
          <w:color w:val="000000" w:themeColor="text1"/>
          <w:lang w:eastAsia="ru-RU"/>
        </w:rPr>
        <w:t>:</w:t>
      </w:r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proofErr w:type="gramStart"/>
      <w:r w:rsidRPr="00F651CB">
        <w:rPr>
          <w:color w:val="000000" w:themeColor="text1"/>
          <w:lang w:eastAsia="ru-RU"/>
        </w:rPr>
        <w:t>1) на обработку  (любое  действие   или   совокупность    действий,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совершаемых с   использованием   средств  автоматизации   или   без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 xml:space="preserve">использования таких </w:t>
      </w:r>
      <w:r w:rsidRPr="005D240C">
        <w:rPr>
          <w:color w:val="000000" w:themeColor="text1"/>
          <w:lang w:eastAsia="ru-RU"/>
        </w:rPr>
        <w:t xml:space="preserve">средств, включая сбор, запись, </w:t>
      </w:r>
      <w:r w:rsidRPr="00F651CB">
        <w:rPr>
          <w:color w:val="000000" w:themeColor="text1"/>
          <w:lang w:eastAsia="ru-RU"/>
        </w:rPr>
        <w:t>систематизацию,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накопление,     хранение,   уточнение   (обновление,    изменение),</w:t>
      </w:r>
      <w:r w:rsidRPr="005D240C">
        <w:rPr>
          <w:color w:val="000000" w:themeColor="text1"/>
          <w:lang w:eastAsia="ru-RU"/>
        </w:rPr>
        <w:t xml:space="preserve"> </w:t>
      </w:r>
      <w:r w:rsidR="00BA2B36">
        <w:rPr>
          <w:color w:val="000000" w:themeColor="text1"/>
          <w:lang w:eastAsia="ru-RU"/>
        </w:rPr>
        <w:t>извлечение</w:t>
      </w:r>
      <w:r w:rsidRPr="00F651CB">
        <w:rPr>
          <w:color w:val="000000" w:themeColor="text1"/>
          <w:lang w:eastAsia="ru-RU"/>
        </w:rPr>
        <w:t>, использование,       передачу      (распространение,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предоставление, доступ),  обезличивание,  блокирование,   удаление,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уничтожение) следующих моих персональных данных:</w:t>
      </w:r>
      <w:proofErr w:type="gramEnd"/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1.1) </w:t>
      </w:r>
      <w:r w:rsidRPr="00F651CB">
        <w:rPr>
          <w:color w:val="000000" w:themeColor="text1"/>
          <w:lang w:eastAsia="ru-RU"/>
        </w:rPr>
        <w:t>фамилия, имя, отчество;</w:t>
      </w:r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1.2) </w:t>
      </w:r>
      <w:r w:rsidRPr="00F651CB">
        <w:rPr>
          <w:color w:val="000000" w:themeColor="text1"/>
          <w:lang w:eastAsia="ru-RU"/>
        </w:rPr>
        <w:t>число, месяц, год и место рождения;</w:t>
      </w:r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1.3) </w:t>
      </w:r>
      <w:r w:rsidRPr="00F651CB">
        <w:rPr>
          <w:color w:val="000000" w:themeColor="text1"/>
          <w:lang w:eastAsia="ru-RU"/>
        </w:rPr>
        <w:t>реквизиты документа, удостоверяющего личность (вид, серия, номер,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когда и кем выдан);</w:t>
      </w:r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1.4) </w:t>
      </w:r>
      <w:r w:rsidRPr="00F651CB">
        <w:rPr>
          <w:color w:val="000000" w:themeColor="text1"/>
          <w:lang w:eastAsia="ru-RU"/>
        </w:rPr>
        <w:t>адрес и дата ре</w:t>
      </w:r>
      <w:r w:rsidRPr="005D240C">
        <w:rPr>
          <w:color w:val="000000" w:themeColor="text1"/>
          <w:lang w:eastAsia="ru-RU"/>
        </w:rPr>
        <w:t>гистрации по месту жительства;</w:t>
      </w:r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1.5) </w:t>
      </w:r>
      <w:r w:rsidRPr="00F651CB">
        <w:rPr>
          <w:color w:val="000000" w:themeColor="text1"/>
          <w:lang w:eastAsia="ru-RU"/>
        </w:rPr>
        <w:t>реквизиты   страхового  свидетельства   обязательного пенсионного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страхования;</w:t>
      </w:r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1.6) </w:t>
      </w:r>
      <w:r w:rsidRPr="00F651CB">
        <w:rPr>
          <w:color w:val="000000" w:themeColor="text1"/>
          <w:lang w:eastAsia="ru-RU"/>
        </w:rPr>
        <w:t>идентификационный номер налогоплательщика;</w:t>
      </w:r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1.7) </w:t>
      </w:r>
      <w:r w:rsidRPr="00F651CB">
        <w:rPr>
          <w:color w:val="000000" w:themeColor="text1"/>
          <w:lang w:eastAsia="ru-RU"/>
        </w:rPr>
        <w:t>место работы, должность;</w:t>
      </w:r>
    </w:p>
    <w:p w:rsidR="00421A68" w:rsidRPr="00F651CB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1.8) </w:t>
      </w:r>
      <w:r w:rsidRPr="00F651CB">
        <w:rPr>
          <w:color w:val="000000" w:themeColor="text1"/>
          <w:lang w:eastAsia="ru-RU"/>
        </w:rPr>
        <w:t>общий стаж работы, стаж работы в соответствующей отрасли;</w:t>
      </w:r>
    </w:p>
    <w:p w:rsidR="00421A68" w:rsidRPr="00F651CB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1.9) </w:t>
      </w:r>
      <w:r w:rsidRPr="00F651CB">
        <w:rPr>
          <w:color w:val="000000" w:themeColor="text1"/>
          <w:lang w:eastAsia="ru-RU"/>
        </w:rPr>
        <w:t>другие    персональные  данные,   установленные   законодательством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Российской Федерации</w:t>
      </w:r>
      <w:r w:rsidRPr="005D240C">
        <w:rPr>
          <w:color w:val="000000" w:themeColor="text1"/>
          <w:lang w:eastAsia="ru-RU"/>
        </w:rPr>
        <w:t xml:space="preserve">, </w:t>
      </w:r>
      <w:r w:rsidRPr="00F651CB">
        <w:rPr>
          <w:color w:val="000000" w:themeColor="text1"/>
          <w:lang w:eastAsia="ru-RU"/>
        </w:rPr>
        <w:t>необходимые   для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 xml:space="preserve">подготовки документов для принятия решения </w:t>
      </w:r>
      <w:r w:rsidR="00BA2B36" w:rsidRPr="00E801EC">
        <w:t xml:space="preserve">о присвоении звания «Почетный гражданин </w:t>
      </w:r>
      <w:proofErr w:type="spellStart"/>
      <w:r w:rsidR="00BA2B36" w:rsidRPr="00E801EC">
        <w:t>Саткинского</w:t>
      </w:r>
      <w:proofErr w:type="spellEnd"/>
      <w:r w:rsidR="00BA2B36" w:rsidRPr="00E801EC">
        <w:t xml:space="preserve"> муниципального района»</w:t>
      </w:r>
      <w:r w:rsidRPr="005D240C">
        <w:rPr>
          <w:color w:val="000000" w:themeColor="text1"/>
          <w:lang w:eastAsia="ru-RU"/>
        </w:rPr>
        <w:t>;</w:t>
      </w:r>
    </w:p>
    <w:p w:rsidR="00421A68" w:rsidRPr="00F651CB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F651CB">
        <w:rPr>
          <w:color w:val="000000" w:themeColor="text1"/>
          <w:lang w:eastAsia="ru-RU"/>
        </w:rPr>
        <w:t>2) на передачу третьим лицам, опубликование в  средствах   массовой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 xml:space="preserve">информации и (или) размещение на официальном сайте </w:t>
      </w:r>
      <w:r w:rsidRPr="005D240C">
        <w:t xml:space="preserve">Администрации </w:t>
      </w:r>
      <w:proofErr w:type="spellStart"/>
      <w:r w:rsidRPr="005D240C">
        <w:t>Саткинского</w:t>
      </w:r>
      <w:proofErr w:type="spellEnd"/>
      <w:r w:rsidRPr="005D240C">
        <w:t xml:space="preserve"> муниципального района в телекоммуникационной сети «Интернет» во вкладке «Собрание депутатов» </w:t>
      </w:r>
      <w:r w:rsidRPr="00F651CB">
        <w:rPr>
          <w:color w:val="000000" w:themeColor="text1"/>
          <w:lang w:eastAsia="ru-RU"/>
        </w:rPr>
        <w:t xml:space="preserve"> следующих моих персональных данных:</w:t>
      </w:r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2.1) </w:t>
      </w:r>
      <w:r w:rsidRPr="00F651CB">
        <w:rPr>
          <w:color w:val="000000" w:themeColor="text1"/>
          <w:lang w:eastAsia="ru-RU"/>
        </w:rPr>
        <w:t>фамилия,  имя, отчество;</w:t>
      </w:r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2.2) </w:t>
      </w:r>
      <w:r w:rsidRPr="00F651CB">
        <w:rPr>
          <w:color w:val="000000" w:themeColor="text1"/>
          <w:lang w:eastAsia="ru-RU"/>
        </w:rPr>
        <w:t>число, месяц, год рождения;</w:t>
      </w:r>
    </w:p>
    <w:p w:rsidR="00421A68" w:rsidRPr="005D240C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t xml:space="preserve">2.3) </w:t>
      </w:r>
      <w:r w:rsidRPr="00F651CB">
        <w:rPr>
          <w:color w:val="000000" w:themeColor="text1"/>
          <w:lang w:eastAsia="ru-RU"/>
        </w:rPr>
        <w:t>место работы, должность;</w:t>
      </w:r>
    </w:p>
    <w:p w:rsidR="00421A68" w:rsidRPr="00F651CB" w:rsidRDefault="00421A68" w:rsidP="00421A68">
      <w:pPr>
        <w:ind w:firstLine="567"/>
        <w:jc w:val="both"/>
        <w:rPr>
          <w:color w:val="000000" w:themeColor="text1"/>
          <w:lang w:eastAsia="ru-RU"/>
        </w:rPr>
      </w:pPr>
      <w:r w:rsidRPr="005D240C">
        <w:rPr>
          <w:color w:val="000000" w:themeColor="text1"/>
          <w:lang w:eastAsia="ru-RU"/>
        </w:rPr>
        <w:lastRenderedPageBreak/>
        <w:t xml:space="preserve">2.4) </w:t>
      </w:r>
      <w:r w:rsidRPr="00F651CB">
        <w:rPr>
          <w:color w:val="000000" w:themeColor="text1"/>
          <w:lang w:eastAsia="ru-RU"/>
        </w:rPr>
        <w:t>сведения о трудовой деятельности, заслугах, наградах.</w:t>
      </w:r>
    </w:p>
    <w:p w:rsidR="00421A68" w:rsidRPr="00F651CB" w:rsidRDefault="00421A68" w:rsidP="00421A68">
      <w:pPr>
        <w:ind w:firstLine="567"/>
        <w:jc w:val="both"/>
        <w:rPr>
          <w:color w:val="000000" w:themeColor="text1"/>
          <w:lang w:eastAsia="ru-RU"/>
        </w:rPr>
      </w:pPr>
      <w:proofErr w:type="gramStart"/>
      <w:r w:rsidRPr="00F651CB">
        <w:rPr>
          <w:color w:val="000000" w:themeColor="text1"/>
          <w:lang w:eastAsia="ru-RU"/>
        </w:rPr>
        <w:t>Я ознакомлен (ознакомлена</w:t>
      </w:r>
      <w:r w:rsidRPr="005D240C">
        <w:rPr>
          <w:color w:val="000000" w:themeColor="text1"/>
          <w:lang w:eastAsia="ru-RU"/>
        </w:rPr>
        <w:t xml:space="preserve">) с тем, что </w:t>
      </w:r>
      <w:r w:rsidRPr="00F651CB">
        <w:rPr>
          <w:color w:val="000000" w:themeColor="text1"/>
          <w:lang w:eastAsia="ru-RU"/>
        </w:rPr>
        <w:t>согласие на обработку моих персональных данных  действует  с   даты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подписания настоящего согласия в течение всего срока, определяемого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в соответствии с законодательством Российской Федерации;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согласие на обработку моих персональных данных может быть  отозвано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на основании письменного заявления в произвольной форме;</w:t>
      </w:r>
      <w:proofErr w:type="gramEnd"/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 xml:space="preserve">в случае </w:t>
      </w:r>
      <w:r w:rsidRPr="005D240C">
        <w:rPr>
          <w:color w:val="000000" w:themeColor="text1"/>
          <w:lang w:eastAsia="ru-RU"/>
        </w:rPr>
        <w:t>о</w:t>
      </w:r>
      <w:r w:rsidRPr="00F651CB">
        <w:rPr>
          <w:color w:val="000000" w:themeColor="text1"/>
          <w:lang w:eastAsia="ru-RU"/>
        </w:rPr>
        <w:t>тзыва согласия на  обработку  моих  персональных   данных</w:t>
      </w:r>
      <w:r w:rsidRPr="005D240C">
        <w:rPr>
          <w:color w:val="000000" w:themeColor="text1"/>
          <w:lang w:eastAsia="ru-RU"/>
        </w:rPr>
        <w:t xml:space="preserve"> Собрание депутатов</w:t>
      </w:r>
      <w:r w:rsidRPr="00F651CB">
        <w:rPr>
          <w:color w:val="000000" w:themeColor="text1"/>
          <w:lang w:eastAsia="ru-RU"/>
        </w:rPr>
        <w:t xml:space="preserve">  вправе </w:t>
      </w:r>
      <w:r w:rsidRPr="005D240C">
        <w:rPr>
          <w:color w:val="000000" w:themeColor="text1"/>
          <w:lang w:eastAsia="ru-RU"/>
        </w:rPr>
        <w:t>п</w:t>
      </w:r>
      <w:r w:rsidRPr="00F651CB">
        <w:rPr>
          <w:color w:val="000000" w:themeColor="text1"/>
          <w:lang w:eastAsia="ru-RU"/>
        </w:rPr>
        <w:t>родолжить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обработку персональных данных  без  моего  согласия при наличии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 xml:space="preserve">оснований, указанных в </w:t>
      </w:r>
      <w:hyperlink r:id="rId7" w:history="1">
        <w:r w:rsidRPr="005D240C">
          <w:rPr>
            <w:color w:val="000000" w:themeColor="text1"/>
            <w:lang w:eastAsia="ru-RU"/>
          </w:rPr>
          <w:t>пунктах 2-11 части 1  статьи  6</w:t>
        </w:r>
      </w:hyperlink>
      <w:r w:rsidRPr="00F651CB">
        <w:rPr>
          <w:color w:val="000000" w:themeColor="text1"/>
          <w:lang w:eastAsia="ru-RU"/>
        </w:rPr>
        <w:t xml:space="preserve">,  </w:t>
      </w:r>
      <w:hyperlink r:id="rId8" w:history="1">
        <w:r w:rsidRPr="005D240C">
          <w:rPr>
            <w:color w:val="000000" w:themeColor="text1"/>
            <w:lang w:eastAsia="ru-RU"/>
          </w:rPr>
          <w:t>части 2</w:t>
        </w:r>
      </w:hyperlink>
      <w:r w:rsidRPr="005D240C">
        <w:rPr>
          <w:color w:val="000000" w:themeColor="text1"/>
          <w:lang w:eastAsia="ru-RU"/>
        </w:rPr>
        <w:t xml:space="preserve">  статьи 10</w:t>
      </w:r>
      <w:r w:rsidRPr="00F651CB">
        <w:rPr>
          <w:color w:val="000000" w:themeColor="text1"/>
          <w:lang w:eastAsia="ru-RU"/>
        </w:rPr>
        <w:t xml:space="preserve"> и </w:t>
      </w:r>
      <w:hyperlink r:id="rId9" w:history="1">
        <w:r w:rsidRPr="005D240C">
          <w:rPr>
            <w:color w:val="000000" w:themeColor="text1"/>
            <w:lang w:eastAsia="ru-RU"/>
          </w:rPr>
          <w:t>части 2 статьи 11</w:t>
        </w:r>
      </w:hyperlink>
      <w:r w:rsidRPr="00F651CB">
        <w:rPr>
          <w:color w:val="000000" w:themeColor="text1"/>
          <w:lang w:eastAsia="ru-RU"/>
        </w:rPr>
        <w:t xml:space="preserve"> Федерального зак</w:t>
      </w:r>
      <w:r w:rsidRPr="005D240C">
        <w:rPr>
          <w:color w:val="000000" w:themeColor="text1"/>
          <w:lang w:eastAsia="ru-RU"/>
        </w:rPr>
        <w:t>она  «</w:t>
      </w:r>
      <w:r w:rsidRPr="00F651CB">
        <w:rPr>
          <w:color w:val="000000" w:themeColor="text1"/>
          <w:lang w:eastAsia="ru-RU"/>
        </w:rPr>
        <w:t>О  персональных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данных</w:t>
      </w:r>
      <w:r>
        <w:rPr>
          <w:color w:val="000000" w:themeColor="text1"/>
          <w:lang w:eastAsia="ru-RU"/>
        </w:rPr>
        <w:t>»</w:t>
      </w:r>
      <w:r w:rsidRPr="00F651CB">
        <w:rPr>
          <w:color w:val="000000" w:themeColor="text1"/>
          <w:lang w:eastAsia="ru-RU"/>
        </w:rPr>
        <w:t>;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персональные   данные   будут   обрабатываться   только   в   целях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>осуществления и выполнения полномочий и обязанностей,  возложенных</w:t>
      </w:r>
      <w:r w:rsidRPr="005D240C">
        <w:rPr>
          <w:color w:val="000000" w:themeColor="text1"/>
          <w:lang w:eastAsia="ru-RU"/>
        </w:rPr>
        <w:t xml:space="preserve"> </w:t>
      </w:r>
      <w:r w:rsidRPr="00F651CB">
        <w:rPr>
          <w:color w:val="000000" w:themeColor="text1"/>
          <w:lang w:eastAsia="ru-RU"/>
        </w:rPr>
        <w:t xml:space="preserve">законодательством Российской Федерации на </w:t>
      </w:r>
      <w:r w:rsidRPr="005D240C">
        <w:rPr>
          <w:color w:val="000000" w:themeColor="text1"/>
          <w:lang w:eastAsia="ru-RU"/>
        </w:rPr>
        <w:t xml:space="preserve">Собрание депутатов. </w:t>
      </w:r>
    </w:p>
    <w:p w:rsidR="00421A68" w:rsidRPr="00F651CB" w:rsidRDefault="00421A68" w:rsidP="00421A68">
      <w:pPr>
        <w:ind w:firstLine="720"/>
        <w:jc w:val="both"/>
        <w:rPr>
          <w:color w:val="000000" w:themeColor="text1"/>
          <w:lang w:eastAsia="ru-RU"/>
        </w:rPr>
      </w:pPr>
    </w:p>
    <w:p w:rsidR="00421A68" w:rsidRDefault="00421A68" w:rsidP="00421A68">
      <w:pPr>
        <w:rPr>
          <w:color w:val="000000" w:themeColor="text1"/>
          <w:lang w:eastAsia="ru-RU"/>
        </w:rPr>
      </w:pPr>
      <w:r w:rsidRPr="00F651CB">
        <w:rPr>
          <w:color w:val="000000" w:themeColor="text1"/>
          <w:lang w:eastAsia="ru-RU"/>
        </w:rPr>
        <w:t>Дата начала обработки персональных данных: __________________</w:t>
      </w:r>
      <w:r w:rsidRPr="005D240C">
        <w:rPr>
          <w:color w:val="000000" w:themeColor="text1"/>
          <w:lang w:eastAsia="ru-RU"/>
        </w:rPr>
        <w:t xml:space="preserve"> </w:t>
      </w:r>
    </w:p>
    <w:p w:rsidR="00421A68" w:rsidRPr="00F651CB" w:rsidRDefault="00421A68" w:rsidP="00421A68">
      <w:pPr>
        <w:rPr>
          <w:i/>
          <w:color w:val="000000" w:themeColor="text1"/>
          <w:sz w:val="18"/>
          <w:szCs w:val="18"/>
          <w:lang w:eastAsia="ru-RU"/>
        </w:rPr>
      </w:pPr>
      <w:r w:rsidRPr="005D240C">
        <w:rPr>
          <w:i/>
          <w:color w:val="000000" w:themeColor="text1"/>
          <w:sz w:val="18"/>
          <w:szCs w:val="18"/>
          <w:lang w:eastAsia="ru-RU"/>
        </w:rPr>
        <w:t xml:space="preserve"> </w:t>
      </w:r>
      <w:r w:rsidRPr="00F651CB">
        <w:rPr>
          <w:i/>
          <w:color w:val="000000" w:themeColor="text1"/>
          <w:sz w:val="18"/>
          <w:szCs w:val="18"/>
          <w:lang w:eastAsia="ru-RU"/>
        </w:rPr>
        <w:t xml:space="preserve">                                        </w:t>
      </w:r>
      <w:r w:rsidRPr="005D240C">
        <w:rPr>
          <w:i/>
          <w:color w:val="000000" w:themeColor="text1"/>
          <w:sz w:val="18"/>
          <w:szCs w:val="18"/>
          <w:lang w:eastAsia="ru-RU"/>
        </w:rPr>
        <w:t xml:space="preserve">          </w:t>
      </w:r>
      <w:r>
        <w:rPr>
          <w:i/>
          <w:color w:val="000000" w:themeColor="text1"/>
          <w:sz w:val="18"/>
          <w:szCs w:val="18"/>
          <w:lang w:eastAsia="ru-RU"/>
        </w:rPr>
        <w:t xml:space="preserve">        </w:t>
      </w:r>
      <w:r w:rsidRPr="00F651CB">
        <w:rPr>
          <w:i/>
          <w:color w:val="000000" w:themeColor="text1"/>
          <w:sz w:val="18"/>
          <w:szCs w:val="18"/>
          <w:lang w:eastAsia="ru-RU"/>
        </w:rPr>
        <w:t>(число, месяц, год)</w:t>
      </w:r>
    </w:p>
    <w:p w:rsidR="00421A68" w:rsidRPr="00F651CB" w:rsidRDefault="00421A68" w:rsidP="00421A68">
      <w:pPr>
        <w:jc w:val="both"/>
        <w:rPr>
          <w:color w:val="000000" w:themeColor="text1"/>
          <w:lang w:eastAsia="ru-RU"/>
        </w:rPr>
      </w:pPr>
      <w:r w:rsidRPr="00F651CB">
        <w:rPr>
          <w:color w:val="000000" w:themeColor="text1"/>
          <w:lang w:eastAsia="ru-RU"/>
        </w:rPr>
        <w:t xml:space="preserve">                                            </w:t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  <w:t>________________</w:t>
      </w:r>
      <w:r w:rsidRPr="00F651CB">
        <w:rPr>
          <w:color w:val="000000" w:themeColor="text1"/>
          <w:lang w:eastAsia="ru-RU"/>
        </w:rPr>
        <w:t>______________</w:t>
      </w:r>
    </w:p>
    <w:p w:rsidR="00421A68" w:rsidRPr="00F651CB" w:rsidRDefault="00421A68" w:rsidP="00421A68">
      <w:pPr>
        <w:jc w:val="both"/>
        <w:rPr>
          <w:i/>
          <w:color w:val="000000" w:themeColor="text1"/>
          <w:sz w:val="18"/>
          <w:szCs w:val="18"/>
          <w:lang w:eastAsia="ru-RU"/>
        </w:rPr>
      </w:pPr>
      <w:r w:rsidRPr="00F651CB">
        <w:rPr>
          <w:color w:val="000000" w:themeColor="text1"/>
          <w:lang w:eastAsia="ru-RU"/>
        </w:rPr>
        <w:t xml:space="preserve">                                                </w:t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 w:rsidRPr="00F651CB">
        <w:rPr>
          <w:i/>
          <w:color w:val="000000" w:themeColor="text1"/>
          <w:sz w:val="18"/>
          <w:szCs w:val="18"/>
          <w:lang w:eastAsia="ru-RU"/>
        </w:rPr>
        <w:t>(подпись)</w:t>
      </w:r>
    </w:p>
    <w:p w:rsidR="00421A68" w:rsidRPr="00665BE6" w:rsidRDefault="00421A68" w:rsidP="00421A68">
      <w:pPr>
        <w:spacing w:line="276" w:lineRule="auto"/>
        <w:ind w:left="5670"/>
        <w:jc w:val="center"/>
      </w:pPr>
    </w:p>
    <w:p w:rsidR="00421A68" w:rsidRDefault="00421A68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421A68" w:rsidRDefault="00421A68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421A68" w:rsidRDefault="00421A68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421A68" w:rsidRDefault="00421A68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3A4CC4" w:rsidRDefault="003A4CC4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421A68" w:rsidRDefault="00421A68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p w:rsidR="009E3302" w:rsidRPr="00636A60" w:rsidRDefault="009E3302" w:rsidP="009E3302">
      <w:pPr>
        <w:tabs>
          <w:tab w:val="left" w:pos="1080"/>
        </w:tabs>
        <w:spacing w:line="360" w:lineRule="auto"/>
        <w:jc w:val="center"/>
        <w:rPr>
          <w:rFonts w:eastAsia="Calibri"/>
          <w:b/>
        </w:rPr>
      </w:pPr>
      <w:r w:rsidRPr="00636A60">
        <w:rPr>
          <w:rFonts w:eastAsia="Calibri"/>
          <w:b/>
        </w:rPr>
        <w:lastRenderedPageBreak/>
        <w:t>ИЗМЕНЕНИЯ В ТАБЛИЦЕ</w:t>
      </w:r>
    </w:p>
    <w:p w:rsidR="009E3302" w:rsidRDefault="009E3302" w:rsidP="009E3302">
      <w:pPr>
        <w:tabs>
          <w:tab w:val="left" w:pos="1080"/>
        </w:tabs>
        <w:spacing w:line="360" w:lineRule="auto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5210"/>
      </w:tblGrid>
      <w:tr w:rsidR="009E3302" w:rsidTr="009E3302">
        <w:tc>
          <w:tcPr>
            <w:tcW w:w="817" w:type="dxa"/>
            <w:shd w:val="clear" w:color="auto" w:fill="auto"/>
          </w:tcPr>
          <w:p w:rsidR="009E3302" w:rsidRPr="00636A60" w:rsidRDefault="009E3302" w:rsidP="00636A60">
            <w:pPr>
              <w:tabs>
                <w:tab w:val="left" w:pos="1080"/>
              </w:tabs>
              <w:spacing w:line="276" w:lineRule="auto"/>
              <w:jc w:val="center"/>
              <w:rPr>
                <w:rFonts w:eastAsia="Calibri"/>
                <w:b/>
              </w:rPr>
            </w:pPr>
            <w:r w:rsidRPr="00636A60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36A60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36A60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9E3302" w:rsidRPr="00636A60" w:rsidRDefault="009E3302" w:rsidP="00636A60">
            <w:pPr>
              <w:tabs>
                <w:tab w:val="left" w:pos="1080"/>
              </w:tabs>
              <w:spacing w:line="276" w:lineRule="auto"/>
              <w:jc w:val="center"/>
              <w:rPr>
                <w:rFonts w:eastAsia="Calibri"/>
                <w:b/>
              </w:rPr>
            </w:pPr>
            <w:r w:rsidRPr="00636A60">
              <w:rPr>
                <w:rFonts w:eastAsia="Calibri"/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210" w:type="dxa"/>
            <w:shd w:val="clear" w:color="auto" w:fill="auto"/>
          </w:tcPr>
          <w:p w:rsidR="009E3302" w:rsidRPr="00636A60" w:rsidRDefault="009E3302" w:rsidP="00636A60">
            <w:pPr>
              <w:tabs>
                <w:tab w:val="left" w:pos="1080"/>
              </w:tabs>
              <w:spacing w:line="276" w:lineRule="auto"/>
              <w:jc w:val="center"/>
              <w:rPr>
                <w:rFonts w:eastAsia="Calibri"/>
                <w:b/>
              </w:rPr>
            </w:pPr>
            <w:r w:rsidRPr="00636A60">
              <w:rPr>
                <w:rFonts w:eastAsia="Calibri"/>
                <w:b/>
                <w:sz w:val="22"/>
                <w:szCs w:val="22"/>
              </w:rPr>
              <w:t>Новая редакция</w:t>
            </w:r>
          </w:p>
        </w:tc>
      </w:tr>
      <w:tr w:rsidR="009E3302" w:rsidTr="009E3302">
        <w:tc>
          <w:tcPr>
            <w:tcW w:w="817" w:type="dxa"/>
            <w:vMerge w:val="restart"/>
            <w:shd w:val="clear" w:color="auto" w:fill="auto"/>
          </w:tcPr>
          <w:p w:rsidR="009E3302" w:rsidRPr="00636A60" w:rsidRDefault="009E3302" w:rsidP="00636A60">
            <w:pPr>
              <w:tabs>
                <w:tab w:val="left" w:pos="1080"/>
              </w:tabs>
              <w:spacing w:line="276" w:lineRule="auto"/>
              <w:jc w:val="center"/>
              <w:rPr>
                <w:rFonts w:eastAsia="Calibri"/>
              </w:rPr>
            </w:pPr>
            <w:r w:rsidRPr="00636A6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9E3302" w:rsidRPr="00636A60" w:rsidRDefault="009E3302" w:rsidP="00636A60">
            <w:pPr>
              <w:tabs>
                <w:tab w:val="num" w:pos="-108"/>
              </w:tabs>
              <w:spacing w:line="276" w:lineRule="auto"/>
              <w:ind w:right="-5"/>
              <w:jc w:val="center"/>
              <w:rPr>
                <w:rFonts w:eastAsia="Calibri"/>
                <w:b/>
              </w:rPr>
            </w:pPr>
            <w:r w:rsidRPr="00636A60">
              <w:rPr>
                <w:rFonts w:eastAsia="Calibri"/>
                <w:b/>
                <w:sz w:val="22"/>
                <w:szCs w:val="22"/>
              </w:rPr>
              <w:t xml:space="preserve">Пункт </w:t>
            </w:r>
            <w:r w:rsidR="00636A60" w:rsidRPr="00636A60">
              <w:rPr>
                <w:rFonts w:eastAsia="Calibri"/>
                <w:b/>
                <w:sz w:val="22"/>
                <w:szCs w:val="22"/>
              </w:rPr>
              <w:t>8</w:t>
            </w:r>
          </w:p>
        </w:tc>
      </w:tr>
      <w:tr w:rsidR="009E3302" w:rsidTr="009E3302">
        <w:tc>
          <w:tcPr>
            <w:tcW w:w="817" w:type="dxa"/>
            <w:vMerge/>
            <w:shd w:val="clear" w:color="auto" w:fill="auto"/>
          </w:tcPr>
          <w:p w:rsidR="009E3302" w:rsidRPr="00636A60" w:rsidRDefault="009E3302" w:rsidP="00636A60">
            <w:pPr>
              <w:tabs>
                <w:tab w:val="left" w:pos="1080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9E3302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 xml:space="preserve">8. Ходатайство о присвоении звания Почетный гражданин (далее - ходатайство) оформляется в письменной форме с приложением документов, указанных в пункте 9 настоящего Положения и направляется для предварительного рассмотрения Главой муниципального района (далее - Глава), не </w:t>
            </w:r>
            <w:proofErr w:type="gramStart"/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позднее</w:t>
            </w:r>
            <w:proofErr w:type="gramEnd"/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 xml:space="preserve"> чем за 60 дней до проведения праздника «День России».</w:t>
            </w:r>
          </w:p>
        </w:tc>
        <w:tc>
          <w:tcPr>
            <w:tcW w:w="5210" w:type="dxa"/>
            <w:shd w:val="clear" w:color="auto" w:fill="auto"/>
          </w:tcPr>
          <w:p w:rsidR="00636A60" w:rsidRPr="00636A60" w:rsidRDefault="00636A60" w:rsidP="00636A60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36A60">
              <w:rPr>
                <w:b/>
                <w:sz w:val="22"/>
                <w:szCs w:val="22"/>
              </w:rPr>
              <w:t>пункт 8 изложить в следующей редакции: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«8. Ходатайство о присвоении звания Почетный гражданин (далее - ходатайство) направляется для предварительного рассмотрения Главой муниципального района (далее - Глава), не позднее, чем за 60 дней до проведения праздника «День России».</w:t>
            </w:r>
          </w:p>
          <w:p w:rsidR="009E3302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/>
                <w:b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Ходатайство оформляется в письменной форме с приложением документов, в соответствии с пунктом 9 настоящего Положения</w:t>
            </w:r>
            <w:proofErr w:type="gramStart"/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.»</w:t>
            </w:r>
            <w:proofErr w:type="gramEnd"/>
          </w:p>
        </w:tc>
      </w:tr>
      <w:tr w:rsidR="00636A60" w:rsidTr="000F7819">
        <w:tc>
          <w:tcPr>
            <w:tcW w:w="817" w:type="dxa"/>
            <w:shd w:val="clear" w:color="auto" w:fill="auto"/>
          </w:tcPr>
          <w:p w:rsidR="00636A60" w:rsidRPr="00636A60" w:rsidRDefault="00636A60" w:rsidP="00636A60">
            <w:pPr>
              <w:tabs>
                <w:tab w:val="left" w:pos="1080"/>
              </w:tabs>
              <w:spacing w:line="276" w:lineRule="auto"/>
              <w:jc w:val="center"/>
              <w:rPr>
                <w:rFonts w:eastAsia="Calibri"/>
              </w:rPr>
            </w:pPr>
            <w:r w:rsidRPr="00636A6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636A60" w:rsidRPr="00636A60" w:rsidRDefault="00636A60" w:rsidP="00636A60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36A60">
              <w:rPr>
                <w:rFonts w:eastAsia="Calibri"/>
                <w:b/>
                <w:sz w:val="22"/>
                <w:szCs w:val="22"/>
              </w:rPr>
              <w:t xml:space="preserve">Пункт 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</w:p>
        </w:tc>
      </w:tr>
      <w:tr w:rsidR="00636A60" w:rsidTr="009E3302">
        <w:tc>
          <w:tcPr>
            <w:tcW w:w="817" w:type="dxa"/>
            <w:shd w:val="clear" w:color="auto" w:fill="auto"/>
          </w:tcPr>
          <w:p w:rsidR="00636A60" w:rsidRPr="00636A60" w:rsidRDefault="00636A60" w:rsidP="00636A60">
            <w:pPr>
              <w:tabs>
                <w:tab w:val="left" w:pos="1080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bookmarkStart w:id="2" w:name="sub_1018"/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 xml:space="preserve">9. </w:t>
            </w:r>
            <w:proofErr w:type="gramStart"/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Ходатайство должно содержать следующие сведения о гражданине, представляемого к присвоению:</w:t>
            </w:r>
            <w:proofErr w:type="gramEnd"/>
          </w:p>
          <w:bookmarkEnd w:id="2"/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1) фамилия, имя, отчество;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2) биографические сведения;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3) должность, место работы либо род деятельности;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4) стаж работы;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5) серия и номер паспорта;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6) домашний адрес с индексом;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7) номер страхового свидетельства государственного пенсионного страхования;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8) идентификационный номер налогоплательщика;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9) характеристика гражданина, представляемого к награждению, содержащая сведения о профессиональных, производственных, научных, иных достижениях, личном вкладе в развитие муниципального района;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10) заявление о согласии на обработку персональных данных и другие необходимые данные.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Если у гражданина, представляемого к присвоению, имеются награды, к ходатайству прилагаются копии документов, подтверждающих получение наград за указанные заслуги.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Также к ходатайству прилагаются 2 цветных (при их отсутствии - черно-белые) фотографии (размером 9x13 см и 3x4 см).</w:t>
            </w:r>
          </w:p>
        </w:tc>
        <w:tc>
          <w:tcPr>
            <w:tcW w:w="5210" w:type="dxa"/>
            <w:shd w:val="clear" w:color="auto" w:fill="auto"/>
          </w:tcPr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b/>
                <w:color w:val="000000" w:themeColor="text1"/>
                <w:kern w:val="0"/>
                <w:sz w:val="22"/>
                <w:szCs w:val="22"/>
              </w:rPr>
              <w:t>пункт 9 изложить в следующей редакции:</w:t>
            </w:r>
          </w:p>
          <w:p w:rsidR="00636A60" w:rsidRPr="00636A60" w:rsidRDefault="00636A60" w:rsidP="00636A6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 xml:space="preserve">«9. </w:t>
            </w:r>
            <w:r w:rsidRPr="00636A60">
              <w:rPr>
                <w:color w:val="000000" w:themeColor="text1"/>
                <w:sz w:val="22"/>
                <w:szCs w:val="22"/>
                <w:lang w:eastAsia="ru-RU"/>
              </w:rPr>
              <w:t xml:space="preserve">К ходатайству о </w:t>
            </w: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 xml:space="preserve">присвоении звания Почетный гражданин </w:t>
            </w:r>
            <w:r w:rsidRPr="00636A60">
              <w:rPr>
                <w:color w:val="000000" w:themeColor="text1"/>
                <w:sz w:val="22"/>
                <w:szCs w:val="22"/>
                <w:lang w:eastAsia="ru-RU"/>
              </w:rPr>
              <w:t>прилагаются следующие документы:</w:t>
            </w:r>
          </w:p>
          <w:p w:rsidR="00636A60" w:rsidRPr="00636A60" w:rsidRDefault="00636A60" w:rsidP="00636A6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636A60">
              <w:rPr>
                <w:color w:val="000000" w:themeColor="text1"/>
                <w:sz w:val="22"/>
                <w:szCs w:val="22"/>
                <w:lang w:eastAsia="ru-RU"/>
              </w:rPr>
              <w:t xml:space="preserve">1) представление о </w:t>
            </w: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присвоении звания Почетный гражданин</w:t>
            </w:r>
            <w:r w:rsidRPr="00636A60">
              <w:rPr>
                <w:color w:val="000000" w:themeColor="text1"/>
                <w:sz w:val="22"/>
                <w:szCs w:val="22"/>
                <w:lang w:eastAsia="ru-RU"/>
              </w:rPr>
              <w:t>, согласно приложению №2 к настоящему Положению;</w:t>
            </w:r>
          </w:p>
          <w:p w:rsidR="00636A60" w:rsidRPr="00636A60" w:rsidRDefault="00636A60" w:rsidP="00636A6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636A60">
              <w:rPr>
                <w:color w:val="000000" w:themeColor="text1"/>
                <w:sz w:val="22"/>
                <w:szCs w:val="22"/>
                <w:lang w:eastAsia="ru-RU"/>
              </w:rPr>
              <w:t>2) копия паспорта гражданина Российской Федерации (первая страница и страница с регистрацией по месту жительства);</w:t>
            </w:r>
          </w:p>
          <w:p w:rsidR="00636A60" w:rsidRPr="00636A60" w:rsidRDefault="00636A60" w:rsidP="00636A6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636A60">
              <w:rPr>
                <w:color w:val="000000" w:themeColor="text1"/>
                <w:sz w:val="22"/>
                <w:szCs w:val="22"/>
                <w:lang w:eastAsia="ru-RU"/>
              </w:rPr>
              <w:t>3) копия страхового пенсионного удостоверения (СНИЛС);</w:t>
            </w:r>
          </w:p>
          <w:p w:rsidR="00636A60" w:rsidRPr="00636A60" w:rsidRDefault="00636A60" w:rsidP="00636A6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636A60">
              <w:rPr>
                <w:color w:val="000000" w:themeColor="text1"/>
                <w:sz w:val="22"/>
                <w:szCs w:val="22"/>
                <w:lang w:eastAsia="ru-RU"/>
              </w:rPr>
              <w:t>4) копия свидетельства о постановке на учет физического лица в налоговом органе (ИНН);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color w:val="000000" w:themeColor="text1"/>
                <w:sz w:val="22"/>
                <w:szCs w:val="22"/>
                <w:lang w:eastAsia="ru-RU"/>
              </w:rPr>
              <w:t xml:space="preserve">5) </w:t>
            </w: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 xml:space="preserve">характеристика гражданина, представляемого к присвоению, содержащая сведения о профессиональных, производственных, научных, иных достижениях, личном вкладе в развитие муниципального района, а также с указанием </w:t>
            </w:r>
            <w:r w:rsidRPr="00636A60">
              <w:rPr>
                <w:snapToGrid w:val="0"/>
                <w:color w:val="000000" w:themeColor="text1"/>
                <w:sz w:val="22"/>
                <w:szCs w:val="22"/>
              </w:rPr>
              <w:t xml:space="preserve">за какие заслуги необходимо присвоить звание </w:t>
            </w: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Почетный гражданин;</w:t>
            </w:r>
          </w:p>
          <w:p w:rsidR="00636A60" w:rsidRPr="00636A60" w:rsidRDefault="00636A60" w:rsidP="00636A60">
            <w:pPr>
              <w:spacing w:line="276" w:lineRule="auto"/>
              <w:jc w:val="both"/>
              <w:rPr>
                <w:color w:val="000000" w:themeColor="text1"/>
              </w:rPr>
            </w:pPr>
            <w:r w:rsidRPr="00636A60">
              <w:rPr>
                <w:color w:val="000000" w:themeColor="text1"/>
                <w:sz w:val="22"/>
                <w:szCs w:val="22"/>
              </w:rPr>
              <w:t xml:space="preserve">6) </w:t>
            </w:r>
            <w:r w:rsidRPr="00636A60">
              <w:rPr>
                <w:color w:val="000000" w:themeColor="text1"/>
                <w:sz w:val="22"/>
                <w:szCs w:val="22"/>
                <w:lang w:eastAsia="ru-RU"/>
              </w:rPr>
              <w:t xml:space="preserve">письменное согласие субъекта персональных данных на обработку своих персональных данных, согласно </w:t>
            </w:r>
            <w:r w:rsidRPr="00636A60">
              <w:rPr>
                <w:color w:val="000000" w:themeColor="text1"/>
                <w:sz w:val="22"/>
                <w:szCs w:val="22"/>
              </w:rPr>
              <w:t>приложению №3 к настоящему Положению.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Если у гражданина, представляемого к присвоению, имеются награды, к ходатайству прилагаются копии документов, подтверждающих получение наград за указанные заслуги.</w:t>
            </w:r>
          </w:p>
          <w:p w:rsidR="00636A60" w:rsidRPr="00636A60" w:rsidRDefault="00636A60" w:rsidP="00636A6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</w:rPr>
            </w:pPr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Также к ходатайству прилагаются 2 цветных (при их отсутствии - черно-белые) фотографии (размером 9x13 см и 3x4 см)</w:t>
            </w:r>
            <w:proofErr w:type="gramStart"/>
            <w:r w:rsidRPr="00636A60">
              <w:rPr>
                <w:rFonts w:eastAsiaTheme="minorHAnsi"/>
                <w:color w:val="000000" w:themeColor="text1"/>
                <w:kern w:val="0"/>
                <w:sz w:val="22"/>
                <w:szCs w:val="22"/>
              </w:rPr>
              <w:t>.»</w:t>
            </w:r>
            <w:proofErr w:type="gramEnd"/>
          </w:p>
        </w:tc>
      </w:tr>
    </w:tbl>
    <w:p w:rsidR="00066E48" w:rsidRPr="00E801EC" w:rsidRDefault="00066E48" w:rsidP="00636A60">
      <w:pPr>
        <w:spacing w:line="360" w:lineRule="auto"/>
      </w:pPr>
    </w:p>
    <w:sectPr w:rsidR="00066E48" w:rsidRPr="00E801EC" w:rsidSect="00066E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39DC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6E48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4D4D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4CC4"/>
    <w:rsid w:val="003A5C58"/>
    <w:rsid w:val="003B43D9"/>
    <w:rsid w:val="003B56A8"/>
    <w:rsid w:val="003B60F3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1A68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2482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6A6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3302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2B36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0FC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1F79"/>
    <w:rsid w:val="00D87587"/>
    <w:rsid w:val="00D87D26"/>
    <w:rsid w:val="00D916B8"/>
    <w:rsid w:val="00D9562C"/>
    <w:rsid w:val="00D9583A"/>
    <w:rsid w:val="00DA3071"/>
    <w:rsid w:val="00DB0866"/>
    <w:rsid w:val="00DB2DD4"/>
    <w:rsid w:val="00DB4FA7"/>
    <w:rsid w:val="00DB5514"/>
    <w:rsid w:val="00DC07F3"/>
    <w:rsid w:val="00DC0F66"/>
    <w:rsid w:val="00DC192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DF327D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46E1A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1EC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39DC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6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4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 Indent"/>
    <w:basedOn w:val="a"/>
    <w:link w:val="a7"/>
    <w:rsid w:val="009E3302"/>
    <w:pPr>
      <w:suppressAutoHyphens w:val="0"/>
      <w:spacing w:after="120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1A68"/>
    <w:pPr>
      <w:suppressAutoHyphens w:val="0"/>
      <w:ind w:left="720"/>
      <w:contextualSpacing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6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4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 Indent"/>
    <w:basedOn w:val="a"/>
    <w:link w:val="a7"/>
    <w:rsid w:val="009E3302"/>
    <w:pPr>
      <w:suppressAutoHyphens w:val="0"/>
      <w:spacing w:after="120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33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601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905559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2048567.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8</cp:revision>
  <cp:lastPrinted>2016-12-27T08:23:00Z</cp:lastPrinted>
  <dcterms:created xsi:type="dcterms:W3CDTF">2016-12-12T08:38:00Z</dcterms:created>
  <dcterms:modified xsi:type="dcterms:W3CDTF">2023-07-11T04:19:00Z</dcterms:modified>
</cp:coreProperties>
</file>