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2D" w:rsidRDefault="00877F2D" w:rsidP="00877F2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3250" cy="72517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F2D" w:rsidRDefault="00877F2D" w:rsidP="00877F2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7F2D" w:rsidRDefault="00877F2D" w:rsidP="00877F2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СОБРАНИЕ ДЕПУТАТОВ</w:t>
      </w:r>
    </w:p>
    <w:p w:rsidR="00877F2D" w:rsidRDefault="00877F2D" w:rsidP="00877F2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САТКИНСКОГО МУНИЦИПАЛЬНОГО РАЙОНА</w:t>
      </w:r>
    </w:p>
    <w:p w:rsidR="00877F2D" w:rsidRDefault="00877F2D" w:rsidP="00877F2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ЧЕЛЯБИНСКОЙ ОБЛАСТИ</w:t>
      </w:r>
    </w:p>
    <w:p w:rsidR="00877F2D" w:rsidRDefault="00877F2D" w:rsidP="00877F2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77F2D" w:rsidRDefault="00877F2D" w:rsidP="00877F2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877F2D" w:rsidRDefault="00877F2D" w:rsidP="00877F2D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________________________________________________________</w:t>
      </w:r>
    </w:p>
    <w:p w:rsidR="00877F2D" w:rsidRDefault="00877F2D" w:rsidP="00877F2D">
      <w:pPr>
        <w:spacing w:after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877F2D" w:rsidRDefault="00877F2D" w:rsidP="00877F2D">
      <w:pPr>
        <w:spacing w:after="0" w:line="36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C5D60">
        <w:rPr>
          <w:rFonts w:ascii="Times New Roman" w:hAnsi="Times New Roman" w:cs="Times New Roman"/>
          <w:sz w:val="24"/>
          <w:szCs w:val="24"/>
        </w:rPr>
        <w:t>5 июля 2023 года №362/71</w:t>
      </w:r>
    </w:p>
    <w:p w:rsidR="00877F2D" w:rsidRDefault="00877F2D" w:rsidP="00877F2D">
      <w:pPr>
        <w:spacing w:after="0" w:line="36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F2D" w:rsidRDefault="00877F2D" w:rsidP="00877F2D">
      <w:pPr>
        <w:spacing w:after="0" w:line="360" w:lineRule="auto"/>
        <w:jc w:val="both"/>
        <w:rPr>
          <w:rFonts w:ascii="Times New Roman" w:hAnsi="Times New Roman" w:cs="Times New Roman"/>
          <w:kern w:val="2"/>
        </w:rPr>
      </w:pPr>
    </w:p>
    <w:p w:rsidR="00877F2D" w:rsidRPr="00877F2D" w:rsidRDefault="00877F2D" w:rsidP="00877F2D">
      <w:pPr>
        <w:spacing w:after="0"/>
        <w:ind w:right="5669"/>
        <w:jc w:val="both"/>
        <w:rPr>
          <w:rFonts w:ascii="Times New Roman" w:hAnsi="Times New Roman" w:cs="Times New Roman"/>
          <w:bCs/>
          <w:color w:val="000000"/>
        </w:rPr>
      </w:pPr>
      <w:r w:rsidRPr="00877F2D">
        <w:rPr>
          <w:rFonts w:ascii="Times New Roman" w:hAnsi="Times New Roman" w:cs="Times New Roman"/>
          <w:kern w:val="2"/>
        </w:rPr>
        <w:t xml:space="preserve">О внесении изменений и дополнений в приложение решения Собрания депутатов </w:t>
      </w:r>
      <w:proofErr w:type="spellStart"/>
      <w:r w:rsidRPr="00877F2D">
        <w:rPr>
          <w:rFonts w:ascii="Times New Roman" w:hAnsi="Times New Roman" w:cs="Times New Roman"/>
          <w:kern w:val="2"/>
        </w:rPr>
        <w:t>Саткинского</w:t>
      </w:r>
      <w:proofErr w:type="spellEnd"/>
      <w:r w:rsidRPr="00877F2D">
        <w:rPr>
          <w:rFonts w:ascii="Times New Roman" w:hAnsi="Times New Roman" w:cs="Times New Roman"/>
          <w:kern w:val="2"/>
        </w:rPr>
        <w:t xml:space="preserve"> муниципального района </w:t>
      </w:r>
      <w:r w:rsidRPr="00877F2D">
        <w:rPr>
          <w:rFonts w:ascii="Times New Roman" w:hAnsi="Times New Roman" w:cs="Times New Roman"/>
          <w:bCs/>
        </w:rPr>
        <w:t>от 24.05.2022г. №232/44 «</w:t>
      </w:r>
      <w:r w:rsidRPr="00877F2D">
        <w:rPr>
          <w:rFonts w:ascii="Times New Roman" w:hAnsi="Times New Roman" w:cs="Times New Roman"/>
          <w:bCs/>
          <w:color w:val="000000"/>
        </w:rPr>
        <w:t xml:space="preserve">О принятии Порядка об отдельных вопросах, связанных с осуществлением </w:t>
      </w:r>
      <w:proofErr w:type="gramStart"/>
      <w:r w:rsidRPr="00877F2D">
        <w:rPr>
          <w:rFonts w:ascii="Times New Roman" w:hAnsi="Times New Roman" w:cs="Times New Roman"/>
          <w:bCs/>
          <w:color w:val="000000"/>
        </w:rPr>
        <w:t>контроля за</w:t>
      </w:r>
      <w:proofErr w:type="gramEnd"/>
      <w:r w:rsidRPr="00877F2D">
        <w:rPr>
          <w:rFonts w:ascii="Times New Roman" w:hAnsi="Times New Roman" w:cs="Times New Roman"/>
          <w:bCs/>
          <w:color w:val="000000"/>
        </w:rPr>
        <w:t xml:space="preserve"> соответствием расходов лиц, замещающих муниципальные должности </w:t>
      </w:r>
      <w:proofErr w:type="spellStart"/>
      <w:r w:rsidRPr="00877F2D">
        <w:rPr>
          <w:rFonts w:ascii="Times New Roman" w:hAnsi="Times New Roman" w:cs="Times New Roman"/>
          <w:bCs/>
          <w:color w:val="000000"/>
        </w:rPr>
        <w:t>Саткинского</w:t>
      </w:r>
      <w:proofErr w:type="spellEnd"/>
      <w:r w:rsidRPr="00877F2D">
        <w:rPr>
          <w:rFonts w:ascii="Times New Roman" w:hAnsi="Times New Roman" w:cs="Times New Roman"/>
          <w:bCs/>
          <w:color w:val="000000"/>
        </w:rPr>
        <w:t xml:space="preserve"> муниципального района в новой редакции»</w:t>
      </w:r>
    </w:p>
    <w:p w:rsidR="00877F2D" w:rsidRDefault="00877F2D" w:rsidP="00877F2D">
      <w:pPr>
        <w:spacing w:after="0"/>
        <w:ind w:right="51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7F2D" w:rsidRDefault="00877F2D" w:rsidP="00877F2D">
      <w:pPr>
        <w:pStyle w:val="1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  <w:kern w:val="2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b w:val="0"/>
          <w:color w:val="000000" w:themeColor="text1"/>
          <w:shd w:val="clear" w:color="auto" w:fill="FFFFFF"/>
        </w:rPr>
        <w:t>Законом Челябинской области от 3 апреля 2023 г. №802-ЗО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«О внесении изменений в некоторые законы Челябинской области» и руководствуясь Уставом </w:t>
      </w:r>
      <w:proofErr w:type="spellStart"/>
      <w:r>
        <w:rPr>
          <w:rFonts w:ascii="Times New Roman" w:hAnsi="Times New Roman" w:cs="Times New Roman"/>
          <w:b w:val="0"/>
          <w:color w:val="000000" w:themeColor="text1"/>
        </w:rPr>
        <w:t>Саткинского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района,</w:t>
      </w:r>
    </w:p>
    <w:p w:rsidR="00877F2D" w:rsidRDefault="00877F2D" w:rsidP="00877F2D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877F2D" w:rsidRDefault="00877F2D" w:rsidP="00877F2D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СОБРАНИЕ ДЕПУТАТОВ САТКИНСКОГО МУНИЦИПАЛЬНОГО РАЙОНА РЕШАЕТ:</w:t>
      </w:r>
    </w:p>
    <w:p w:rsidR="00877F2D" w:rsidRDefault="00877F2D" w:rsidP="00877F2D">
      <w:pPr>
        <w:shd w:val="clear" w:color="auto" w:fill="FFFFFF"/>
        <w:tabs>
          <w:tab w:val="left" w:pos="8582"/>
        </w:tabs>
        <w:spacing w:after="0" w:line="36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877F2D" w:rsidRPr="00877F2D" w:rsidRDefault="00877F2D" w:rsidP="00877F2D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7F2D">
        <w:rPr>
          <w:rFonts w:ascii="Times New Roman" w:hAnsi="Times New Roman" w:cs="Times New Roman"/>
          <w:kern w:val="2"/>
          <w:sz w:val="24"/>
          <w:szCs w:val="24"/>
        </w:rPr>
        <w:t xml:space="preserve">1. Внести в приложение Собрания депутатов </w:t>
      </w:r>
      <w:proofErr w:type="spellStart"/>
      <w:r w:rsidRPr="00877F2D">
        <w:rPr>
          <w:rFonts w:ascii="Times New Roman" w:hAnsi="Times New Roman" w:cs="Times New Roman"/>
          <w:kern w:val="2"/>
          <w:sz w:val="24"/>
          <w:szCs w:val="24"/>
        </w:rPr>
        <w:t>Саткинского</w:t>
      </w:r>
      <w:proofErr w:type="spellEnd"/>
      <w:r w:rsidRPr="00877F2D">
        <w:rPr>
          <w:rFonts w:ascii="Times New Roman" w:hAnsi="Times New Roman" w:cs="Times New Roman"/>
          <w:kern w:val="2"/>
          <w:sz w:val="24"/>
          <w:szCs w:val="24"/>
        </w:rPr>
        <w:t xml:space="preserve"> муниципального района </w:t>
      </w:r>
      <w:r w:rsidRPr="00877F2D">
        <w:rPr>
          <w:rFonts w:ascii="Times New Roman" w:hAnsi="Times New Roman" w:cs="Times New Roman"/>
          <w:bCs/>
          <w:sz w:val="24"/>
          <w:szCs w:val="24"/>
        </w:rPr>
        <w:t>от 24.05.2022г. №232/44 «</w:t>
      </w:r>
      <w:r w:rsidRPr="00877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принятии Порядка об отдельных вопросах, связанных с осуществлением </w:t>
      </w:r>
      <w:proofErr w:type="gramStart"/>
      <w:r w:rsidRPr="00877F2D">
        <w:rPr>
          <w:rFonts w:ascii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877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соответствием расходов лиц, замещающих муниципальные должности </w:t>
      </w:r>
      <w:proofErr w:type="spellStart"/>
      <w:r w:rsidRPr="00877F2D">
        <w:rPr>
          <w:rFonts w:ascii="Times New Roman" w:hAnsi="Times New Roman" w:cs="Times New Roman"/>
          <w:bCs/>
          <w:color w:val="000000"/>
          <w:sz w:val="24"/>
          <w:szCs w:val="24"/>
        </w:rPr>
        <w:t>Саткинского</w:t>
      </w:r>
      <w:proofErr w:type="spellEnd"/>
      <w:r w:rsidRPr="00877F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муниципального района в новой редакции» </w:t>
      </w:r>
      <w:r w:rsidRPr="00877F2D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877F2D" w:rsidRDefault="00877F2D" w:rsidP="00877F2D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7F2D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877F2D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в пункте 2 слова</w:t>
      </w:r>
      <w:r w:rsidRPr="00877F2D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«</w:t>
      </w:r>
      <w:hyperlink r:id="rId5" w:history="1">
        <w:r w:rsidRPr="00877F2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Челябинской области «</w:t>
      </w:r>
      <w:r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оррупции в Челябинской области»» </w:t>
      </w:r>
      <w:r w:rsidRPr="00877F2D">
        <w:rPr>
          <w:rFonts w:ascii="Times New Roman" w:hAnsi="Times New Roman" w:cs="Times New Roman"/>
          <w:color w:val="000000" w:themeColor="text1"/>
          <w:sz w:val="24"/>
          <w:szCs w:val="24"/>
        </w:rPr>
        <w:t>заменить словами «</w:t>
      </w:r>
      <w:hyperlink r:id="rId6" w:history="1">
        <w:r w:rsidRPr="00877F2D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Челябинской области от 29 января 2009 года №353-ЗО «</w:t>
      </w:r>
      <w:r w:rsidRPr="00F97ED2">
        <w:rPr>
          <w:rFonts w:ascii="Times New Roman" w:hAnsi="Times New Roman" w:cs="Times New Roman"/>
          <w:color w:val="000000" w:themeColor="text1"/>
          <w:sz w:val="24"/>
          <w:szCs w:val="24"/>
        </w:rPr>
        <w:t>О противодействии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оррупции в Челябинской области»»;</w:t>
      </w:r>
    </w:p>
    <w:p w:rsidR="00877F2D" w:rsidRDefault="00877F2D" w:rsidP="00877F2D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райбочий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877F2D" w:rsidRDefault="00877F2D" w:rsidP="00877F2D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опубликования.  </w:t>
      </w:r>
    </w:p>
    <w:p w:rsidR="00877F2D" w:rsidRDefault="002C28C1" w:rsidP="00877F2D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77F2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77F2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7F2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877F2D" w:rsidRDefault="00877F2D" w:rsidP="00877F2D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7F2D" w:rsidRDefault="00877F2D" w:rsidP="00877F2D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7F2D" w:rsidRDefault="00877F2D" w:rsidP="00877F2D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2C28C1" w:rsidRDefault="00877F2D" w:rsidP="002C28C1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Style w:val="a5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2C28C1" w:rsidRDefault="002C28C1" w:rsidP="00877F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5"/>
          <w:i w:val="0"/>
          <w:sz w:val="24"/>
          <w:szCs w:val="24"/>
        </w:rPr>
      </w:pPr>
    </w:p>
    <w:p w:rsidR="002C28C1" w:rsidRDefault="002C28C1" w:rsidP="00877F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5"/>
          <w:i w:val="0"/>
          <w:sz w:val="24"/>
          <w:szCs w:val="24"/>
        </w:rPr>
      </w:pPr>
    </w:p>
    <w:p w:rsidR="002C28C1" w:rsidRDefault="002C28C1" w:rsidP="00877F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5"/>
          <w:i w:val="0"/>
          <w:sz w:val="24"/>
          <w:szCs w:val="24"/>
        </w:rPr>
      </w:pPr>
    </w:p>
    <w:p w:rsidR="002C28C1" w:rsidRDefault="002C28C1" w:rsidP="00877F2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a5"/>
          <w:i w:val="0"/>
          <w:sz w:val="24"/>
          <w:szCs w:val="24"/>
        </w:rPr>
      </w:pPr>
    </w:p>
    <w:sectPr w:rsidR="002C28C1" w:rsidSect="00877F2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B3B0F"/>
    <w:rsid w:val="00171912"/>
    <w:rsid w:val="002C28C1"/>
    <w:rsid w:val="005C5D60"/>
    <w:rsid w:val="007B3B0F"/>
    <w:rsid w:val="0087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2D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77F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7F2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7F2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877F2D"/>
    <w:pPr>
      <w:ind w:left="720"/>
      <w:contextualSpacing/>
    </w:pPr>
  </w:style>
  <w:style w:type="character" w:styleId="a5">
    <w:name w:val="Emphasis"/>
    <w:basedOn w:val="a0"/>
    <w:uiPriority w:val="20"/>
    <w:qFormat/>
    <w:rsid w:val="00877F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7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F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24936.306" TargetMode="External"/><Relationship Id="rId5" Type="http://schemas.openxmlformats.org/officeDocument/2006/relationships/hyperlink" Target="garantF1://8624936.30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2023-06-22T10:36:00Z</dcterms:created>
  <dcterms:modified xsi:type="dcterms:W3CDTF">2023-07-11T04:17:00Z</dcterms:modified>
</cp:coreProperties>
</file>