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B0" w:rsidRDefault="002342B0" w:rsidP="002342B0">
      <w:pPr>
        <w:spacing w:line="360" w:lineRule="auto"/>
        <w:ind w:right="-7" w:firstLine="0"/>
        <w:jc w:val="center"/>
      </w:pPr>
      <w:r>
        <w:rPr>
          <w:noProof/>
        </w:rPr>
        <w:drawing>
          <wp:inline distT="0" distB="0" distL="0" distR="0">
            <wp:extent cx="612140" cy="831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2B0" w:rsidRDefault="002342B0" w:rsidP="002342B0">
      <w:pPr>
        <w:spacing w:line="360" w:lineRule="auto"/>
        <w:ind w:right="-7"/>
        <w:jc w:val="center"/>
      </w:pPr>
    </w:p>
    <w:p w:rsidR="002342B0" w:rsidRDefault="002342B0" w:rsidP="002342B0">
      <w:pPr>
        <w:spacing w:line="360" w:lineRule="auto"/>
        <w:ind w:right="-7" w:firstLine="0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  <w:bCs/>
          <w:spacing w:val="20"/>
          <w:sz w:val="36"/>
          <w:szCs w:val="36"/>
        </w:rPr>
        <w:t>СОБРАНИЕ ДЕПУТАТОВ</w:t>
      </w:r>
    </w:p>
    <w:p w:rsidR="002342B0" w:rsidRDefault="002342B0" w:rsidP="002342B0">
      <w:pPr>
        <w:spacing w:line="360" w:lineRule="auto"/>
        <w:ind w:right="-7" w:firstLine="0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  <w:bCs/>
          <w:spacing w:val="20"/>
          <w:sz w:val="36"/>
          <w:szCs w:val="36"/>
        </w:rPr>
        <w:t>САТКИНСКОГО МУНИЦИПАЛЬНОГО РАЙОНА</w:t>
      </w:r>
    </w:p>
    <w:p w:rsidR="002342B0" w:rsidRDefault="002342B0" w:rsidP="002342B0">
      <w:pPr>
        <w:pBdr>
          <w:bottom w:val="single" w:sz="12" w:space="1" w:color="auto"/>
        </w:pBdr>
        <w:spacing w:line="276" w:lineRule="auto"/>
        <w:ind w:right="-7" w:firstLine="0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  <w:bCs/>
          <w:spacing w:val="20"/>
          <w:sz w:val="36"/>
          <w:szCs w:val="36"/>
        </w:rPr>
        <w:t>ЧЕЛЯБИНСКОЙ ОБЛАСТИ</w:t>
      </w:r>
    </w:p>
    <w:p w:rsidR="002342B0" w:rsidRDefault="002342B0" w:rsidP="002342B0">
      <w:pPr>
        <w:pBdr>
          <w:bottom w:val="single" w:sz="12" w:space="1" w:color="auto"/>
        </w:pBdr>
        <w:spacing w:line="276" w:lineRule="auto"/>
        <w:ind w:right="-7" w:firstLine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2342B0" w:rsidRDefault="002342B0" w:rsidP="002342B0">
      <w:pPr>
        <w:pBdr>
          <w:bottom w:val="single" w:sz="12" w:space="1" w:color="auto"/>
        </w:pBdr>
        <w:spacing w:line="276" w:lineRule="auto"/>
        <w:ind w:right="-7" w:firstLine="0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  <w:bCs/>
          <w:spacing w:val="20"/>
          <w:sz w:val="36"/>
          <w:szCs w:val="36"/>
        </w:rPr>
        <w:t>РЕШЕНИЕ</w:t>
      </w:r>
    </w:p>
    <w:p w:rsidR="002342B0" w:rsidRDefault="002342B0" w:rsidP="002342B0">
      <w:pPr>
        <w:shd w:val="clear" w:color="auto" w:fill="FFFFFF"/>
        <w:spacing w:line="276" w:lineRule="auto"/>
        <w:ind w:right="-7"/>
        <w:rPr>
          <w:rFonts w:ascii="Times New Roman" w:hAnsi="Times New Roman" w:cs="Times New Roman"/>
          <w:color w:val="000000"/>
        </w:rPr>
      </w:pPr>
    </w:p>
    <w:p w:rsidR="002342B0" w:rsidRDefault="002342B0" w:rsidP="002342B0">
      <w:pPr>
        <w:shd w:val="clear" w:color="auto" w:fill="FFFFFF"/>
        <w:tabs>
          <w:tab w:val="left" w:pos="3969"/>
        </w:tabs>
        <w:spacing w:line="360" w:lineRule="auto"/>
        <w:ind w:right="5669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1309E3">
        <w:rPr>
          <w:rFonts w:ascii="Times New Roman" w:hAnsi="Times New Roman" w:cs="Times New Roman"/>
          <w:color w:val="000000"/>
        </w:rPr>
        <w:t>24 января 2024 года №415/84</w:t>
      </w:r>
    </w:p>
    <w:p w:rsidR="002342B0" w:rsidRDefault="002342B0" w:rsidP="002342B0">
      <w:pPr>
        <w:shd w:val="clear" w:color="auto" w:fill="FFFFFF"/>
        <w:spacing w:line="360" w:lineRule="auto"/>
        <w:ind w:right="5669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г. </w:t>
      </w:r>
      <w:proofErr w:type="spellStart"/>
      <w:r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2342B0" w:rsidRDefault="002342B0" w:rsidP="002342B0">
      <w:pPr>
        <w:spacing w:line="360" w:lineRule="auto"/>
        <w:ind w:right="5669"/>
        <w:rPr>
          <w:rFonts w:ascii="Times New Roman" w:hAnsi="Times New Roman" w:cs="Times New Roman"/>
          <w:bCs/>
        </w:rPr>
      </w:pPr>
    </w:p>
    <w:p w:rsidR="002342B0" w:rsidRDefault="002342B0" w:rsidP="002342B0">
      <w:pPr>
        <w:shd w:val="clear" w:color="auto" w:fill="FFFFFF"/>
        <w:tabs>
          <w:tab w:val="left" w:pos="0"/>
        </w:tabs>
        <w:spacing w:line="276" w:lineRule="auto"/>
        <w:ind w:right="5669" w:firstLine="0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О законодательной инициативе Собрания депутатов </w:t>
      </w:r>
      <w:proofErr w:type="spellStart"/>
      <w:r>
        <w:rPr>
          <w:rFonts w:ascii="Times New Roman" w:eastAsia="Times New Roman" w:hAnsi="Times New Roman" w:cs="Times New Roman"/>
          <w:spacing w:val="2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муниципального района</w:t>
      </w:r>
    </w:p>
    <w:p w:rsidR="002342B0" w:rsidRDefault="002342B0" w:rsidP="002342B0">
      <w:pPr>
        <w:shd w:val="clear" w:color="auto" w:fill="FFFFFF"/>
        <w:tabs>
          <w:tab w:val="left" w:pos="0"/>
        </w:tabs>
        <w:spacing w:line="360" w:lineRule="auto"/>
        <w:ind w:right="-7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342B0" w:rsidRDefault="002342B0" w:rsidP="002342B0">
      <w:pPr>
        <w:shd w:val="clear" w:color="auto" w:fill="FFFFFF"/>
        <w:tabs>
          <w:tab w:val="left" w:pos="851"/>
        </w:tabs>
        <w:spacing w:line="360" w:lineRule="auto"/>
        <w:ind w:right="-7" w:firstLine="567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342B0" w:rsidRDefault="002342B0" w:rsidP="002342B0">
      <w:pPr>
        <w:shd w:val="clear" w:color="auto" w:fill="FFFFFF"/>
        <w:tabs>
          <w:tab w:val="left" w:pos="851"/>
        </w:tabs>
        <w:spacing w:line="360" w:lineRule="auto"/>
        <w:ind w:right="-7" w:firstLine="567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В соответствии с Федеральным законом от 6 октября 2003 года № 131 «Об общих принципах организации местного самоуправления в Российской Федерации», статьей 21 Устава </w:t>
      </w:r>
      <w:proofErr w:type="spellStart"/>
      <w:r>
        <w:rPr>
          <w:rFonts w:ascii="Times New Roman" w:eastAsia="Times New Roman" w:hAnsi="Times New Roman" w:cs="Times New Roman"/>
          <w:spacing w:val="2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муниципального района, </w:t>
      </w:r>
    </w:p>
    <w:p w:rsidR="002342B0" w:rsidRDefault="002342B0" w:rsidP="002342B0">
      <w:pPr>
        <w:spacing w:line="276" w:lineRule="auto"/>
        <w:ind w:right="-7" w:firstLine="426"/>
        <w:rPr>
          <w:rFonts w:ascii="Times New Roman" w:hAnsi="Times New Roman" w:cs="Times New Roman"/>
        </w:rPr>
      </w:pPr>
    </w:p>
    <w:p w:rsidR="002342B0" w:rsidRDefault="002342B0" w:rsidP="002342B0">
      <w:pPr>
        <w:spacing w:line="276" w:lineRule="auto"/>
        <w:ind w:right="-7" w:firstLine="426"/>
        <w:rPr>
          <w:rFonts w:ascii="Times New Roman" w:hAnsi="Times New Roman" w:cs="Times New Roman"/>
        </w:rPr>
      </w:pPr>
    </w:p>
    <w:p w:rsidR="002342B0" w:rsidRDefault="002342B0" w:rsidP="002342B0">
      <w:pPr>
        <w:spacing w:line="276" w:lineRule="auto"/>
        <w:ind w:right="-7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СОБРАНИЕ ДЕПУТАТОВ САТКИНСКОГО МУНИЦИПАЛЬНОГО РАЙОНА РЕШАЕТ:</w:t>
      </w:r>
    </w:p>
    <w:p w:rsidR="002342B0" w:rsidRDefault="002342B0" w:rsidP="002342B0">
      <w:pPr>
        <w:spacing w:line="276" w:lineRule="auto"/>
        <w:ind w:right="-7" w:firstLine="426"/>
        <w:rPr>
          <w:rFonts w:ascii="Times New Roman" w:hAnsi="Times New Roman" w:cs="Times New Roman"/>
        </w:rPr>
      </w:pPr>
    </w:p>
    <w:p w:rsidR="002342B0" w:rsidRDefault="002342B0" w:rsidP="002342B0">
      <w:pPr>
        <w:spacing w:line="276" w:lineRule="auto"/>
        <w:ind w:right="-7" w:firstLine="426"/>
        <w:rPr>
          <w:rFonts w:ascii="Times New Roman" w:hAnsi="Times New Roman" w:cs="Times New Roman"/>
        </w:rPr>
      </w:pPr>
    </w:p>
    <w:p w:rsidR="00A75753" w:rsidRPr="00A75753" w:rsidRDefault="002342B0" w:rsidP="002342B0">
      <w:pPr>
        <w:shd w:val="clear" w:color="auto" w:fill="FFFFFF"/>
        <w:tabs>
          <w:tab w:val="left" w:pos="0"/>
        </w:tabs>
        <w:spacing w:line="360" w:lineRule="auto"/>
        <w:ind w:right="-7" w:firstLine="567"/>
        <w:textAlignment w:val="baseline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75753">
        <w:rPr>
          <w:rFonts w:ascii="Times New Roman" w:eastAsia="Times New Roman" w:hAnsi="Times New Roman" w:cs="Times New Roman"/>
          <w:color w:val="000000" w:themeColor="text1"/>
          <w:spacing w:val="2"/>
        </w:rPr>
        <w:t>1. Внести в порядке законодательной инициативы в Законодательное Собрание Челябинской области проект Закона Челябинской области</w:t>
      </w:r>
      <w:r w:rsidR="00A75753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="00A75753" w:rsidRPr="00A75753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о внесении изменений </w:t>
      </w:r>
      <w:r w:rsidR="00A75753" w:rsidRPr="00A75753">
        <w:rPr>
          <w:rFonts w:ascii="Times New Roman" w:hAnsi="Times New Roman" w:cs="Times New Roman"/>
          <w:color w:val="000000" w:themeColor="text1"/>
          <w:shd w:val="clear" w:color="auto" w:fill="FFFFFF"/>
        </w:rPr>
        <w:t>в </w:t>
      </w:r>
      <w:hyperlink r:id="rId5" w:anchor="/document/19770541/entry/0" w:history="1">
        <w:r w:rsidR="00A75753" w:rsidRPr="00A75753">
          <w:rPr>
            <w:rStyle w:val="a3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Закон</w:t>
        </w:r>
      </w:hyperlink>
      <w:r w:rsidR="00A75753" w:rsidRPr="00A757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Челябинской области </w:t>
      </w:r>
      <w:r w:rsidR="00A75753">
        <w:rPr>
          <w:rFonts w:ascii="Times New Roman" w:hAnsi="Times New Roman" w:cs="Times New Roman"/>
          <w:color w:val="000000" w:themeColor="text1"/>
          <w:shd w:val="clear" w:color="auto" w:fill="FFFFFF"/>
        </w:rPr>
        <w:t>«</w:t>
      </w:r>
      <w:r w:rsidR="00A75753" w:rsidRPr="00A75753">
        <w:rPr>
          <w:rFonts w:ascii="Times New Roman" w:hAnsi="Times New Roman" w:cs="Times New Roman"/>
          <w:color w:val="000000" w:themeColor="text1"/>
          <w:shd w:val="clear" w:color="auto" w:fill="FFFFFF"/>
        </w:rPr>
        <w:t>О некоторых вопросах правового регулирования организации местного самоу</w:t>
      </w:r>
      <w:r w:rsidR="00A75753">
        <w:rPr>
          <w:rFonts w:ascii="Times New Roman" w:hAnsi="Times New Roman" w:cs="Times New Roman"/>
          <w:color w:val="000000" w:themeColor="text1"/>
          <w:shd w:val="clear" w:color="auto" w:fill="FFFFFF"/>
        </w:rPr>
        <w:t>правления в Челябинской области»</w:t>
      </w:r>
      <w:r w:rsidR="00A75753" w:rsidRPr="00A75753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2342B0" w:rsidRPr="00A75753" w:rsidRDefault="002342B0" w:rsidP="002342B0">
      <w:pPr>
        <w:shd w:val="clear" w:color="auto" w:fill="FFFFFF"/>
        <w:tabs>
          <w:tab w:val="left" w:pos="0"/>
        </w:tabs>
        <w:spacing w:line="360" w:lineRule="auto"/>
        <w:ind w:right="-7" w:firstLine="567"/>
        <w:textAlignment w:val="baseline"/>
        <w:rPr>
          <w:rFonts w:ascii="Times New Roman" w:hAnsi="Times New Roman" w:cs="Times New Roman"/>
          <w:color w:val="000000" w:themeColor="text1"/>
        </w:rPr>
      </w:pPr>
      <w:r w:rsidRPr="00A75753">
        <w:rPr>
          <w:rFonts w:ascii="Times New Roman" w:eastAsia="Times New Roman" w:hAnsi="Times New Roman" w:cs="Times New Roman"/>
          <w:color w:val="000000" w:themeColor="text1"/>
        </w:rPr>
        <w:t xml:space="preserve">2. </w:t>
      </w:r>
      <w:proofErr w:type="gramStart"/>
      <w:r w:rsidRPr="00A75753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A75753">
        <w:rPr>
          <w:rFonts w:ascii="Times New Roman" w:hAnsi="Times New Roman" w:cs="Times New Roman"/>
          <w:color w:val="000000" w:themeColor="text1"/>
        </w:rPr>
        <w:t xml:space="preserve"> исполнением настоящего решения возложить на комиссию по законодательству и местному самоуправлению (председатель - Е.Р. Привалова).</w:t>
      </w:r>
    </w:p>
    <w:p w:rsidR="002342B0" w:rsidRPr="00A75753" w:rsidRDefault="002342B0" w:rsidP="002342B0">
      <w:pPr>
        <w:shd w:val="clear" w:color="auto" w:fill="FFFFFF"/>
        <w:tabs>
          <w:tab w:val="left" w:pos="0"/>
        </w:tabs>
        <w:spacing w:line="360" w:lineRule="auto"/>
        <w:ind w:right="-7" w:firstLine="567"/>
        <w:textAlignment w:val="baseline"/>
        <w:rPr>
          <w:rFonts w:ascii="Times New Roman" w:hAnsi="Times New Roman" w:cs="Times New Roman"/>
          <w:color w:val="000000" w:themeColor="text1"/>
        </w:rPr>
      </w:pPr>
      <w:r w:rsidRPr="00A75753">
        <w:rPr>
          <w:rFonts w:ascii="Times New Roman" w:hAnsi="Times New Roman" w:cs="Times New Roman"/>
          <w:color w:val="000000" w:themeColor="text1"/>
        </w:rPr>
        <w:t>3. Настоящее решение вступает в силу со дня официального опубликования.</w:t>
      </w:r>
    </w:p>
    <w:p w:rsidR="002342B0" w:rsidRDefault="002342B0" w:rsidP="002342B0">
      <w:pPr>
        <w:spacing w:line="360" w:lineRule="auto"/>
        <w:ind w:right="-7"/>
        <w:rPr>
          <w:rFonts w:ascii="Times New Roman" w:hAnsi="Times New Roman" w:cs="Times New Roman"/>
        </w:rPr>
      </w:pPr>
    </w:p>
    <w:p w:rsidR="002342B0" w:rsidRDefault="002342B0" w:rsidP="002342B0">
      <w:pPr>
        <w:spacing w:line="360" w:lineRule="auto"/>
        <w:ind w:right="-7"/>
        <w:rPr>
          <w:rFonts w:ascii="Times New Roman" w:hAnsi="Times New Roman" w:cs="Times New Roman"/>
        </w:rPr>
      </w:pPr>
    </w:p>
    <w:p w:rsidR="002342B0" w:rsidRDefault="002342B0" w:rsidP="002342B0">
      <w:pPr>
        <w:spacing w:line="360" w:lineRule="auto"/>
        <w:ind w:right="-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 депутатов</w:t>
      </w:r>
    </w:p>
    <w:p w:rsidR="002342B0" w:rsidRDefault="002342B0" w:rsidP="002342B0">
      <w:pPr>
        <w:spacing w:line="360" w:lineRule="auto"/>
        <w:ind w:right="-7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Н.П. </w:t>
      </w:r>
      <w:proofErr w:type="spellStart"/>
      <w:r>
        <w:rPr>
          <w:rFonts w:ascii="Times New Roman" w:hAnsi="Times New Roman" w:cs="Times New Roman"/>
        </w:rPr>
        <w:t>Бурматов</w:t>
      </w:r>
      <w:proofErr w:type="spellEnd"/>
    </w:p>
    <w:p w:rsidR="003479A7" w:rsidRDefault="003479A7" w:rsidP="002342B0">
      <w:pPr>
        <w:spacing w:line="360" w:lineRule="auto"/>
        <w:ind w:right="-7" w:firstLine="0"/>
        <w:rPr>
          <w:rFonts w:ascii="Times New Roman" w:hAnsi="Times New Roman" w:cs="Times New Roman"/>
        </w:rPr>
      </w:pPr>
    </w:p>
    <w:p w:rsidR="003479A7" w:rsidRPr="003479A7" w:rsidRDefault="003479A7" w:rsidP="003479A7">
      <w:pPr>
        <w:pStyle w:val="ConsPlusNormal"/>
        <w:spacing w:line="360" w:lineRule="auto"/>
        <w:jc w:val="right"/>
        <w:outlineLvl w:val="0"/>
        <w:rPr>
          <w:szCs w:val="24"/>
        </w:rPr>
      </w:pPr>
      <w:proofErr w:type="gramStart"/>
      <w:r w:rsidRPr="003479A7">
        <w:rPr>
          <w:szCs w:val="24"/>
        </w:rPr>
        <w:lastRenderedPageBreak/>
        <w:t>Внесен</w:t>
      </w:r>
      <w:proofErr w:type="gramEnd"/>
      <w:r w:rsidRPr="003479A7">
        <w:rPr>
          <w:szCs w:val="24"/>
        </w:rPr>
        <w:t xml:space="preserve"> Собранием </w:t>
      </w:r>
    </w:p>
    <w:p w:rsidR="003479A7" w:rsidRPr="003479A7" w:rsidRDefault="003479A7" w:rsidP="003479A7">
      <w:pPr>
        <w:pStyle w:val="ConsPlusNormal"/>
        <w:spacing w:line="360" w:lineRule="auto"/>
        <w:jc w:val="right"/>
        <w:outlineLvl w:val="0"/>
        <w:rPr>
          <w:szCs w:val="24"/>
        </w:rPr>
      </w:pPr>
      <w:r w:rsidRPr="003479A7">
        <w:rPr>
          <w:szCs w:val="24"/>
        </w:rPr>
        <w:t xml:space="preserve">депутатов </w:t>
      </w:r>
      <w:proofErr w:type="spellStart"/>
      <w:r w:rsidRPr="003479A7">
        <w:rPr>
          <w:szCs w:val="24"/>
        </w:rPr>
        <w:t>Саткинского</w:t>
      </w:r>
      <w:proofErr w:type="spellEnd"/>
      <w:r w:rsidRPr="003479A7">
        <w:rPr>
          <w:szCs w:val="24"/>
        </w:rPr>
        <w:t xml:space="preserve"> </w:t>
      </w:r>
    </w:p>
    <w:p w:rsidR="003479A7" w:rsidRPr="003479A7" w:rsidRDefault="003479A7" w:rsidP="003479A7">
      <w:pPr>
        <w:pStyle w:val="ConsPlusNormal"/>
        <w:spacing w:line="360" w:lineRule="auto"/>
        <w:jc w:val="right"/>
        <w:outlineLvl w:val="0"/>
        <w:rPr>
          <w:szCs w:val="24"/>
        </w:rPr>
      </w:pPr>
      <w:r w:rsidRPr="003479A7">
        <w:rPr>
          <w:szCs w:val="24"/>
        </w:rPr>
        <w:t>муниципального района</w:t>
      </w:r>
    </w:p>
    <w:p w:rsidR="003479A7" w:rsidRPr="003479A7" w:rsidRDefault="003479A7" w:rsidP="003479A7">
      <w:pPr>
        <w:pStyle w:val="ConsPlusTitle"/>
        <w:spacing w:line="360" w:lineRule="auto"/>
        <w:ind w:right="-7"/>
        <w:jc w:val="center"/>
        <w:rPr>
          <w:szCs w:val="24"/>
        </w:rPr>
      </w:pPr>
    </w:p>
    <w:p w:rsidR="003479A7" w:rsidRPr="003479A7" w:rsidRDefault="003479A7" w:rsidP="003479A7">
      <w:pPr>
        <w:pStyle w:val="ConsPlusTitle"/>
        <w:spacing w:line="360" w:lineRule="auto"/>
        <w:ind w:right="-7"/>
        <w:jc w:val="center"/>
        <w:rPr>
          <w:szCs w:val="24"/>
        </w:rPr>
      </w:pPr>
    </w:p>
    <w:p w:rsidR="003479A7" w:rsidRPr="003479A7" w:rsidRDefault="003479A7" w:rsidP="003479A7">
      <w:pPr>
        <w:pStyle w:val="ConsPlusTitle"/>
        <w:spacing w:line="360" w:lineRule="auto"/>
        <w:ind w:right="-7"/>
        <w:jc w:val="center"/>
        <w:rPr>
          <w:szCs w:val="24"/>
        </w:rPr>
      </w:pPr>
    </w:p>
    <w:p w:rsidR="003479A7" w:rsidRPr="003479A7" w:rsidRDefault="003479A7" w:rsidP="003479A7">
      <w:pPr>
        <w:pStyle w:val="ConsPlusTitle"/>
        <w:spacing w:line="360" w:lineRule="auto"/>
        <w:ind w:right="-7"/>
        <w:jc w:val="center"/>
        <w:rPr>
          <w:szCs w:val="24"/>
        </w:rPr>
      </w:pPr>
    </w:p>
    <w:p w:rsidR="003479A7" w:rsidRPr="003479A7" w:rsidRDefault="003479A7" w:rsidP="003479A7">
      <w:pPr>
        <w:pStyle w:val="ConsPlusTitle"/>
        <w:spacing w:line="360" w:lineRule="auto"/>
        <w:ind w:right="-7"/>
        <w:jc w:val="center"/>
        <w:rPr>
          <w:szCs w:val="24"/>
        </w:rPr>
      </w:pPr>
    </w:p>
    <w:p w:rsidR="003479A7" w:rsidRPr="003479A7" w:rsidRDefault="003479A7" w:rsidP="003479A7">
      <w:pPr>
        <w:pStyle w:val="ConsPlusTitle"/>
        <w:spacing w:line="360" w:lineRule="auto"/>
        <w:ind w:right="-7"/>
        <w:jc w:val="center"/>
        <w:rPr>
          <w:szCs w:val="24"/>
        </w:rPr>
      </w:pPr>
    </w:p>
    <w:p w:rsidR="003479A7" w:rsidRPr="003479A7" w:rsidRDefault="003479A7" w:rsidP="003479A7">
      <w:pPr>
        <w:pStyle w:val="ConsPlusTitle"/>
        <w:spacing w:line="360" w:lineRule="auto"/>
        <w:ind w:right="-7"/>
        <w:jc w:val="right"/>
        <w:rPr>
          <w:b w:val="0"/>
          <w:szCs w:val="24"/>
        </w:rPr>
      </w:pPr>
      <w:r w:rsidRPr="003479A7">
        <w:rPr>
          <w:b w:val="0"/>
          <w:szCs w:val="24"/>
        </w:rPr>
        <w:t>Проект</w:t>
      </w:r>
    </w:p>
    <w:p w:rsidR="003479A7" w:rsidRPr="003479A7" w:rsidRDefault="003479A7" w:rsidP="003479A7">
      <w:pPr>
        <w:pStyle w:val="ConsPlusTitle"/>
        <w:spacing w:line="360" w:lineRule="auto"/>
        <w:ind w:right="-7"/>
        <w:jc w:val="center"/>
        <w:rPr>
          <w:szCs w:val="24"/>
        </w:rPr>
      </w:pPr>
    </w:p>
    <w:p w:rsidR="003479A7" w:rsidRPr="003479A7" w:rsidRDefault="003479A7" w:rsidP="003479A7">
      <w:pPr>
        <w:pStyle w:val="ConsPlusTitle"/>
        <w:spacing w:line="360" w:lineRule="auto"/>
        <w:ind w:right="-7"/>
        <w:jc w:val="center"/>
        <w:rPr>
          <w:szCs w:val="24"/>
          <w:shd w:val="clear" w:color="auto" w:fill="FFFFFF"/>
        </w:rPr>
      </w:pPr>
      <w:r w:rsidRPr="003479A7">
        <w:rPr>
          <w:szCs w:val="24"/>
        </w:rPr>
        <w:t xml:space="preserve">О внесении </w:t>
      </w:r>
      <w:r w:rsidRPr="003479A7">
        <w:rPr>
          <w:spacing w:val="2"/>
          <w:szCs w:val="24"/>
        </w:rPr>
        <w:t xml:space="preserve">изменений в статью 2 </w:t>
      </w:r>
      <w:hyperlink r:id="rId6" w:anchor="/document/19770541/entry/0" w:history="1">
        <w:proofErr w:type="gramStart"/>
        <w:r w:rsidRPr="003479A7">
          <w:rPr>
            <w:rStyle w:val="a3"/>
            <w:color w:val="auto"/>
            <w:szCs w:val="24"/>
            <w:u w:val="none"/>
            <w:shd w:val="clear" w:color="auto" w:fill="FFFFFF"/>
          </w:rPr>
          <w:t>Закон</w:t>
        </w:r>
        <w:proofErr w:type="gramEnd"/>
      </w:hyperlink>
      <w:r w:rsidRPr="003479A7">
        <w:rPr>
          <w:szCs w:val="24"/>
        </w:rPr>
        <w:t>а</w:t>
      </w:r>
      <w:r w:rsidRPr="003479A7">
        <w:rPr>
          <w:szCs w:val="24"/>
          <w:shd w:val="clear" w:color="auto" w:fill="FFFFFF"/>
        </w:rPr>
        <w:t> Челябинской области</w:t>
      </w:r>
    </w:p>
    <w:p w:rsidR="003479A7" w:rsidRPr="003479A7" w:rsidRDefault="003479A7" w:rsidP="003479A7">
      <w:pPr>
        <w:pStyle w:val="ConsPlusTitle"/>
        <w:spacing w:line="360" w:lineRule="auto"/>
        <w:ind w:right="-7"/>
        <w:jc w:val="center"/>
        <w:rPr>
          <w:szCs w:val="24"/>
          <w:shd w:val="clear" w:color="auto" w:fill="FFFFFF"/>
        </w:rPr>
      </w:pPr>
      <w:r w:rsidRPr="003479A7">
        <w:rPr>
          <w:szCs w:val="24"/>
          <w:shd w:val="clear" w:color="auto" w:fill="FFFFFF"/>
        </w:rPr>
        <w:t>«О некоторых вопросах правового регулирования организации местного самоуправления в Челябинской области»</w:t>
      </w:r>
    </w:p>
    <w:p w:rsidR="003479A7" w:rsidRPr="003479A7" w:rsidRDefault="003479A7" w:rsidP="003479A7">
      <w:pPr>
        <w:pStyle w:val="ConsPlusTitle"/>
        <w:spacing w:line="360" w:lineRule="auto"/>
        <w:ind w:right="-7"/>
        <w:jc w:val="center"/>
        <w:rPr>
          <w:szCs w:val="24"/>
        </w:rPr>
      </w:pPr>
    </w:p>
    <w:p w:rsidR="003479A7" w:rsidRPr="003479A7" w:rsidRDefault="003479A7" w:rsidP="003479A7">
      <w:pPr>
        <w:pStyle w:val="ConsPlusTitle"/>
        <w:spacing w:line="360" w:lineRule="auto"/>
        <w:ind w:right="-7"/>
        <w:jc w:val="center"/>
        <w:rPr>
          <w:szCs w:val="24"/>
        </w:rPr>
      </w:pPr>
    </w:p>
    <w:p w:rsidR="003479A7" w:rsidRPr="003479A7" w:rsidRDefault="003479A7" w:rsidP="003479A7">
      <w:pPr>
        <w:spacing w:line="360" w:lineRule="auto"/>
        <w:ind w:firstLine="540"/>
        <w:outlineLvl w:val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479A7">
        <w:rPr>
          <w:rFonts w:ascii="Times New Roman" w:hAnsi="Times New Roman" w:cs="Times New Roman"/>
          <w:b/>
          <w:bCs/>
          <w:color w:val="000000" w:themeColor="text1"/>
        </w:rPr>
        <w:t>Статья 1.</w:t>
      </w:r>
      <w:r w:rsidRPr="003479A7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3479A7">
        <w:rPr>
          <w:rFonts w:ascii="Times New Roman" w:hAnsi="Times New Roman" w:cs="Times New Roman"/>
          <w:color w:val="000000" w:themeColor="text1"/>
          <w:shd w:val="clear" w:color="auto" w:fill="FFFFFF"/>
        </w:rPr>
        <w:t>Внести в часть 2 статьи 2 </w:t>
      </w:r>
      <w:hyperlink r:id="rId7" w:anchor="/document/19770541/entry/0" w:history="1">
        <w:r w:rsidRPr="003479A7">
          <w:rPr>
            <w:rStyle w:val="a3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Закон</w:t>
        </w:r>
      </w:hyperlink>
      <w:r w:rsidRPr="003479A7">
        <w:rPr>
          <w:rFonts w:ascii="Times New Roman" w:hAnsi="Times New Roman" w:cs="Times New Roman"/>
          <w:color w:val="000000" w:themeColor="text1"/>
        </w:rPr>
        <w:t>а</w:t>
      </w:r>
      <w:r w:rsidRPr="003479A7">
        <w:rPr>
          <w:rFonts w:ascii="Times New Roman" w:hAnsi="Times New Roman" w:cs="Times New Roman"/>
          <w:color w:val="000000" w:themeColor="text1"/>
          <w:shd w:val="clear" w:color="auto" w:fill="FFFFFF"/>
        </w:rPr>
        <w:t> Челябинской области от 11 июня 2015 года № 189-ЗО «О некоторых вопросах правового регулирования организации местного самоуправления в Челябинской области» (Официальный интернет-портал правовой информации (</w:t>
      </w:r>
      <w:hyperlink r:id="rId8" w:tgtFrame="_blank" w:history="1">
        <w:r w:rsidRPr="003479A7">
          <w:rPr>
            <w:rStyle w:val="a3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www.pravo.gov.ru</w:t>
        </w:r>
      </w:hyperlink>
      <w:r w:rsidRPr="003479A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), 11 июня 2015 года, № 7400201506110003; 2 июня 2016 года, № 7400201606020006; 21 декабря 2020 года, № 7400202012210006; </w:t>
      </w:r>
      <w:proofErr w:type="gramStart"/>
      <w:r w:rsidRPr="003479A7">
        <w:rPr>
          <w:rFonts w:ascii="Times New Roman" w:hAnsi="Times New Roman" w:cs="Times New Roman"/>
          <w:color w:val="000000" w:themeColor="text1"/>
          <w:shd w:val="clear" w:color="auto" w:fill="FFFFFF"/>
        </w:rPr>
        <w:t>6 июня 2022 года, № 7400202206060022) изменения:</w:t>
      </w:r>
      <w:proofErr w:type="gramEnd"/>
    </w:p>
    <w:p w:rsidR="003479A7" w:rsidRPr="003479A7" w:rsidRDefault="003479A7" w:rsidP="003479A7">
      <w:pPr>
        <w:spacing w:line="360" w:lineRule="auto"/>
        <w:ind w:firstLine="540"/>
        <w:outlineLvl w:val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479A7">
        <w:rPr>
          <w:rFonts w:ascii="Times New Roman" w:hAnsi="Times New Roman" w:cs="Times New Roman"/>
          <w:color w:val="000000" w:themeColor="text1"/>
          <w:shd w:val="clear" w:color="auto" w:fill="FFFFFF"/>
        </w:rPr>
        <w:t>1) пункт 2 признать утратившим силу;</w:t>
      </w:r>
    </w:p>
    <w:p w:rsidR="003479A7" w:rsidRPr="003479A7" w:rsidRDefault="003479A7" w:rsidP="003479A7">
      <w:pPr>
        <w:spacing w:line="360" w:lineRule="auto"/>
        <w:ind w:firstLine="540"/>
        <w:outlineLvl w:val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479A7">
        <w:rPr>
          <w:rFonts w:ascii="Times New Roman" w:hAnsi="Times New Roman" w:cs="Times New Roman"/>
          <w:color w:val="000000" w:themeColor="text1"/>
          <w:shd w:val="clear" w:color="auto" w:fill="FFFFFF"/>
        </w:rPr>
        <w:t>2) пункт 3 признать утратившим силу;</w:t>
      </w:r>
    </w:p>
    <w:p w:rsidR="003479A7" w:rsidRPr="003479A7" w:rsidRDefault="003479A7" w:rsidP="003479A7">
      <w:pPr>
        <w:spacing w:line="360" w:lineRule="auto"/>
        <w:ind w:firstLine="540"/>
        <w:outlineLvl w:val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479A7">
        <w:rPr>
          <w:rFonts w:ascii="Times New Roman" w:hAnsi="Times New Roman" w:cs="Times New Roman"/>
          <w:color w:val="000000" w:themeColor="text1"/>
          <w:shd w:val="clear" w:color="auto" w:fill="FFFFFF"/>
        </w:rPr>
        <w:t>3) пункт 16 признать утратившим силу;</w:t>
      </w:r>
    </w:p>
    <w:p w:rsidR="003479A7" w:rsidRPr="003479A7" w:rsidRDefault="003479A7" w:rsidP="003479A7">
      <w:pPr>
        <w:spacing w:line="360" w:lineRule="auto"/>
        <w:ind w:firstLine="540"/>
        <w:outlineLvl w:val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479A7">
        <w:rPr>
          <w:rFonts w:ascii="Times New Roman" w:hAnsi="Times New Roman" w:cs="Times New Roman"/>
          <w:color w:val="000000" w:themeColor="text1"/>
          <w:shd w:val="clear" w:color="auto" w:fill="FFFFFF"/>
        </w:rPr>
        <w:t>4) пункт 23 признать утратившим силу;</w:t>
      </w:r>
    </w:p>
    <w:p w:rsidR="003479A7" w:rsidRPr="003479A7" w:rsidRDefault="003479A7" w:rsidP="003479A7">
      <w:pPr>
        <w:spacing w:line="360" w:lineRule="auto"/>
        <w:ind w:firstLine="540"/>
        <w:outlineLvl w:val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479A7">
        <w:rPr>
          <w:rFonts w:ascii="Times New Roman" w:hAnsi="Times New Roman" w:cs="Times New Roman"/>
          <w:color w:val="000000" w:themeColor="text1"/>
          <w:shd w:val="clear" w:color="auto" w:fill="FFFFFF"/>
        </w:rPr>
        <w:t>5) пункт 25 признать утратившим силу.</w:t>
      </w:r>
    </w:p>
    <w:p w:rsidR="003479A7" w:rsidRPr="003479A7" w:rsidRDefault="003479A7" w:rsidP="003479A7">
      <w:pPr>
        <w:spacing w:line="360" w:lineRule="auto"/>
        <w:ind w:firstLine="540"/>
        <w:outlineLvl w:val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479A7" w:rsidRPr="003479A7" w:rsidRDefault="003479A7" w:rsidP="003479A7">
      <w:pPr>
        <w:spacing w:line="360" w:lineRule="auto"/>
        <w:ind w:firstLine="540"/>
        <w:outlineLvl w:val="0"/>
        <w:rPr>
          <w:rFonts w:ascii="Times New Roman" w:eastAsia="Times New Roman" w:hAnsi="Times New Roman" w:cs="Times New Roman"/>
          <w:color w:val="000000" w:themeColor="text1"/>
        </w:rPr>
      </w:pPr>
      <w:r w:rsidRPr="003479A7">
        <w:rPr>
          <w:rFonts w:ascii="Times New Roman" w:hAnsi="Times New Roman" w:cs="Times New Roman"/>
          <w:b/>
          <w:color w:val="000000" w:themeColor="text1"/>
        </w:rPr>
        <w:t>Статья 2.</w:t>
      </w:r>
      <w:r w:rsidRPr="003479A7">
        <w:rPr>
          <w:rFonts w:ascii="Times New Roman" w:hAnsi="Times New Roman" w:cs="Times New Roman"/>
          <w:color w:val="000000" w:themeColor="text1"/>
        </w:rPr>
        <w:tab/>
      </w:r>
      <w:r w:rsidRPr="003479A7">
        <w:rPr>
          <w:rFonts w:ascii="Times New Roman" w:eastAsia="Times New Roman" w:hAnsi="Times New Roman" w:cs="Times New Roman"/>
          <w:color w:val="000000" w:themeColor="text1"/>
        </w:rPr>
        <w:t>Настоящий Закон вступает в силу по истечении десяти дней после дня его </w:t>
      </w:r>
      <w:hyperlink r:id="rId9" w:anchor="/document/404773316/entry/0" w:history="1">
        <w:r w:rsidRPr="003479A7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</w:rPr>
          <w:t>официального опубликования</w:t>
        </w:r>
      </w:hyperlink>
      <w:r w:rsidRPr="003479A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3479A7" w:rsidRPr="003479A7" w:rsidRDefault="003479A7" w:rsidP="003479A7">
      <w:pPr>
        <w:pStyle w:val="ConsPlusNormal"/>
        <w:spacing w:line="360" w:lineRule="auto"/>
        <w:jc w:val="both"/>
        <w:rPr>
          <w:szCs w:val="24"/>
        </w:rPr>
      </w:pPr>
    </w:p>
    <w:p w:rsidR="003479A7" w:rsidRPr="003479A7" w:rsidRDefault="003479A7" w:rsidP="003479A7">
      <w:pPr>
        <w:pStyle w:val="ConsPlusNormal"/>
        <w:spacing w:line="360" w:lineRule="auto"/>
        <w:jc w:val="both"/>
        <w:rPr>
          <w:szCs w:val="24"/>
        </w:rPr>
      </w:pPr>
    </w:p>
    <w:p w:rsidR="003479A7" w:rsidRPr="003479A7" w:rsidRDefault="003479A7" w:rsidP="003479A7">
      <w:pPr>
        <w:pStyle w:val="ConsPlusNormal"/>
        <w:spacing w:line="360" w:lineRule="auto"/>
        <w:jc w:val="both"/>
        <w:rPr>
          <w:szCs w:val="24"/>
        </w:rPr>
      </w:pPr>
    </w:p>
    <w:p w:rsidR="003479A7" w:rsidRPr="003479A7" w:rsidRDefault="003479A7" w:rsidP="003479A7">
      <w:pPr>
        <w:pStyle w:val="ConsPlusNormal"/>
        <w:spacing w:line="360" w:lineRule="auto"/>
        <w:rPr>
          <w:szCs w:val="24"/>
        </w:rPr>
      </w:pPr>
      <w:r w:rsidRPr="003479A7">
        <w:rPr>
          <w:szCs w:val="24"/>
        </w:rPr>
        <w:t xml:space="preserve">Губернатор </w:t>
      </w:r>
    </w:p>
    <w:p w:rsidR="003479A7" w:rsidRPr="003479A7" w:rsidRDefault="003479A7" w:rsidP="003479A7">
      <w:pPr>
        <w:pStyle w:val="ConsPlusNormal"/>
        <w:spacing w:line="360" w:lineRule="auto"/>
        <w:rPr>
          <w:szCs w:val="24"/>
        </w:rPr>
      </w:pPr>
      <w:r w:rsidRPr="003479A7">
        <w:rPr>
          <w:szCs w:val="24"/>
        </w:rPr>
        <w:t>Челябинской области</w:t>
      </w:r>
      <w:r w:rsidRPr="003479A7">
        <w:rPr>
          <w:szCs w:val="24"/>
        </w:rPr>
        <w:tab/>
      </w:r>
      <w:r w:rsidRPr="003479A7">
        <w:rPr>
          <w:szCs w:val="24"/>
        </w:rPr>
        <w:tab/>
      </w:r>
      <w:r w:rsidRPr="003479A7">
        <w:rPr>
          <w:szCs w:val="24"/>
        </w:rPr>
        <w:tab/>
      </w:r>
      <w:r w:rsidRPr="003479A7">
        <w:rPr>
          <w:szCs w:val="24"/>
        </w:rPr>
        <w:tab/>
      </w:r>
      <w:r w:rsidRPr="003479A7">
        <w:rPr>
          <w:szCs w:val="24"/>
        </w:rPr>
        <w:tab/>
      </w:r>
      <w:r w:rsidRPr="003479A7">
        <w:rPr>
          <w:szCs w:val="24"/>
        </w:rPr>
        <w:tab/>
      </w:r>
      <w:r w:rsidRPr="003479A7">
        <w:rPr>
          <w:szCs w:val="24"/>
        </w:rPr>
        <w:tab/>
      </w:r>
      <w:r w:rsidRPr="003479A7">
        <w:rPr>
          <w:szCs w:val="24"/>
        </w:rPr>
        <w:tab/>
        <w:t xml:space="preserve">      А.Л. </w:t>
      </w:r>
      <w:proofErr w:type="spellStart"/>
      <w:r w:rsidRPr="003479A7">
        <w:rPr>
          <w:szCs w:val="24"/>
        </w:rPr>
        <w:t>Текслер</w:t>
      </w:r>
      <w:proofErr w:type="spellEnd"/>
    </w:p>
    <w:p w:rsidR="003479A7" w:rsidRPr="003479A7" w:rsidRDefault="003479A7" w:rsidP="003479A7">
      <w:pPr>
        <w:spacing w:line="360" w:lineRule="auto"/>
        <w:ind w:right="-7" w:firstLine="0"/>
        <w:rPr>
          <w:rFonts w:ascii="Times New Roman" w:hAnsi="Times New Roman" w:cs="Times New Roman"/>
        </w:rPr>
      </w:pPr>
    </w:p>
    <w:p w:rsidR="003479A7" w:rsidRPr="003479A7" w:rsidRDefault="003479A7" w:rsidP="003479A7">
      <w:pPr>
        <w:spacing w:line="360" w:lineRule="auto"/>
        <w:ind w:right="-7" w:firstLine="0"/>
        <w:rPr>
          <w:rFonts w:ascii="Times New Roman" w:hAnsi="Times New Roman" w:cs="Times New Roman"/>
        </w:rPr>
      </w:pPr>
    </w:p>
    <w:p w:rsidR="003479A7" w:rsidRPr="003479A7" w:rsidRDefault="003479A7" w:rsidP="003479A7">
      <w:pPr>
        <w:spacing w:line="360" w:lineRule="auto"/>
        <w:ind w:right="-7" w:firstLine="0"/>
        <w:rPr>
          <w:rFonts w:ascii="Times New Roman" w:hAnsi="Times New Roman" w:cs="Times New Roman"/>
        </w:rPr>
      </w:pPr>
    </w:p>
    <w:p w:rsidR="003479A7" w:rsidRPr="003479A7" w:rsidRDefault="003479A7" w:rsidP="003479A7">
      <w:pPr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3479A7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3479A7" w:rsidRPr="003479A7" w:rsidRDefault="003479A7" w:rsidP="003479A7">
      <w:pPr>
        <w:spacing w:line="360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479A7">
        <w:rPr>
          <w:rFonts w:ascii="Times New Roman" w:hAnsi="Times New Roman" w:cs="Times New Roman"/>
          <w:b/>
        </w:rPr>
        <w:t xml:space="preserve">к проекту </w:t>
      </w:r>
      <w:r w:rsidRPr="003479A7">
        <w:rPr>
          <w:rFonts w:ascii="Times New Roman" w:eastAsia="Times New Roman" w:hAnsi="Times New Roman" w:cs="Times New Roman"/>
          <w:b/>
          <w:spacing w:val="2"/>
        </w:rPr>
        <w:t xml:space="preserve">закона Челябинской области «О внесении изменений </w:t>
      </w:r>
      <w:r w:rsidRPr="003479A7">
        <w:rPr>
          <w:rFonts w:ascii="Times New Roman" w:hAnsi="Times New Roman" w:cs="Times New Roman"/>
          <w:b/>
          <w:shd w:val="clear" w:color="auto" w:fill="FFFFFF"/>
        </w:rPr>
        <w:t xml:space="preserve">в статью 2 </w:t>
      </w:r>
      <w:hyperlink r:id="rId10" w:anchor="/document/19770541/entry/0" w:history="1">
        <w:proofErr w:type="gramStart"/>
        <w:r w:rsidRPr="003479A7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Закон</w:t>
        </w:r>
        <w:proofErr w:type="gramEnd"/>
      </w:hyperlink>
      <w:r w:rsidRPr="003479A7">
        <w:rPr>
          <w:rFonts w:ascii="Times New Roman" w:hAnsi="Times New Roman" w:cs="Times New Roman"/>
        </w:rPr>
        <w:t>а</w:t>
      </w:r>
      <w:r w:rsidRPr="003479A7">
        <w:rPr>
          <w:rFonts w:ascii="Times New Roman" w:hAnsi="Times New Roman" w:cs="Times New Roman"/>
          <w:b/>
          <w:shd w:val="clear" w:color="auto" w:fill="FFFFFF"/>
        </w:rPr>
        <w:t> Челябинской области «О некоторых вопросах правового регулирования организации местного самоуправления в Челябинской области»</w:t>
      </w:r>
    </w:p>
    <w:p w:rsidR="003479A7" w:rsidRPr="003479A7" w:rsidRDefault="003479A7" w:rsidP="003479A7">
      <w:pPr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3479A7" w:rsidRPr="003479A7" w:rsidRDefault="003479A7" w:rsidP="003479A7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3479A7" w:rsidRPr="003479A7" w:rsidRDefault="003479A7" w:rsidP="003479A7">
      <w:pPr>
        <w:spacing w:line="360" w:lineRule="auto"/>
        <w:ind w:firstLine="0"/>
        <w:rPr>
          <w:rFonts w:ascii="Times New Roman" w:hAnsi="Times New Roman" w:cs="Times New Roman"/>
          <w:shd w:val="clear" w:color="auto" w:fill="FFFFFF"/>
        </w:rPr>
      </w:pPr>
      <w:r w:rsidRPr="003479A7">
        <w:rPr>
          <w:rFonts w:ascii="Times New Roman" w:hAnsi="Times New Roman" w:cs="Times New Roman"/>
        </w:rPr>
        <w:tab/>
        <w:t xml:space="preserve">В связи с преобразованием муниципального образования </w:t>
      </w:r>
      <w:proofErr w:type="spellStart"/>
      <w:r w:rsidRPr="003479A7">
        <w:rPr>
          <w:rFonts w:ascii="Times New Roman" w:hAnsi="Times New Roman" w:cs="Times New Roman"/>
        </w:rPr>
        <w:t>Саткинский</w:t>
      </w:r>
      <w:proofErr w:type="spellEnd"/>
      <w:r w:rsidRPr="003479A7">
        <w:rPr>
          <w:rFonts w:ascii="Times New Roman" w:hAnsi="Times New Roman" w:cs="Times New Roman"/>
        </w:rPr>
        <w:t xml:space="preserve"> муниципальный район в муниципальное образование </w:t>
      </w:r>
      <w:proofErr w:type="spellStart"/>
      <w:r w:rsidRPr="003479A7">
        <w:rPr>
          <w:rFonts w:ascii="Times New Roman" w:hAnsi="Times New Roman" w:cs="Times New Roman"/>
        </w:rPr>
        <w:t>Саткинский</w:t>
      </w:r>
      <w:proofErr w:type="spellEnd"/>
      <w:r w:rsidRPr="003479A7">
        <w:rPr>
          <w:rFonts w:ascii="Times New Roman" w:hAnsi="Times New Roman" w:cs="Times New Roman"/>
        </w:rPr>
        <w:t xml:space="preserve"> муниципальный округ Челябинской области необходимо внести изменения в статью 2 </w:t>
      </w:r>
      <w:r w:rsidRPr="003479A7">
        <w:rPr>
          <w:rFonts w:ascii="Times New Roman" w:eastAsia="Times New Roman" w:hAnsi="Times New Roman" w:cs="Times New Roman"/>
          <w:spacing w:val="2"/>
        </w:rPr>
        <w:t xml:space="preserve">Закона Челябинской области </w:t>
      </w:r>
      <w:r w:rsidRPr="003479A7">
        <w:rPr>
          <w:rFonts w:ascii="Times New Roman" w:hAnsi="Times New Roman" w:cs="Times New Roman"/>
          <w:shd w:val="clear" w:color="auto" w:fill="FFFFFF"/>
        </w:rPr>
        <w:t xml:space="preserve">«О некоторых вопросах правового регулирования организации местного самоуправления в Челябинской области» в части исключения из нее городских поселений, входящих в состав </w:t>
      </w:r>
      <w:proofErr w:type="spellStart"/>
      <w:r w:rsidRPr="003479A7">
        <w:rPr>
          <w:rFonts w:ascii="Times New Roman" w:hAnsi="Times New Roman" w:cs="Times New Roman"/>
          <w:shd w:val="clear" w:color="auto" w:fill="FFFFFF"/>
        </w:rPr>
        <w:t>Саткинского</w:t>
      </w:r>
      <w:proofErr w:type="spellEnd"/>
      <w:r w:rsidRPr="003479A7">
        <w:rPr>
          <w:rFonts w:ascii="Times New Roman" w:hAnsi="Times New Roman" w:cs="Times New Roman"/>
          <w:shd w:val="clear" w:color="auto" w:fill="FFFFFF"/>
        </w:rPr>
        <w:t xml:space="preserve"> муниципального района.</w:t>
      </w:r>
    </w:p>
    <w:p w:rsidR="003479A7" w:rsidRPr="003479A7" w:rsidRDefault="003479A7" w:rsidP="003479A7">
      <w:pPr>
        <w:pStyle w:val="ConsPlusNormal"/>
        <w:spacing w:line="360" w:lineRule="auto"/>
        <w:jc w:val="both"/>
        <w:rPr>
          <w:b/>
          <w:szCs w:val="24"/>
        </w:rPr>
      </w:pPr>
      <w:r w:rsidRPr="003479A7">
        <w:rPr>
          <w:szCs w:val="24"/>
        </w:rPr>
        <w:tab/>
        <w:t>Реализация данного проекта закона Челябинской области не потребует дополнительных финансовых, материальных и иных расходов областного бюджета. Таким образом, финансово-экономическое обоснование, предусмотренное Регламентом Законодательного Собрания Челябинской области, не требуется.</w:t>
      </w:r>
    </w:p>
    <w:p w:rsidR="003479A7" w:rsidRPr="003479A7" w:rsidRDefault="003479A7" w:rsidP="003479A7">
      <w:pPr>
        <w:spacing w:line="360" w:lineRule="auto"/>
        <w:ind w:right="-7" w:firstLine="0"/>
        <w:rPr>
          <w:rFonts w:ascii="Times New Roman" w:hAnsi="Times New Roman" w:cs="Times New Roman"/>
        </w:rPr>
      </w:pPr>
    </w:p>
    <w:p w:rsidR="003479A7" w:rsidRPr="003479A7" w:rsidRDefault="003479A7" w:rsidP="003479A7">
      <w:pPr>
        <w:spacing w:line="360" w:lineRule="auto"/>
        <w:ind w:right="-7" w:firstLine="0"/>
        <w:rPr>
          <w:rFonts w:ascii="Times New Roman" w:hAnsi="Times New Roman" w:cs="Times New Roman"/>
        </w:rPr>
      </w:pPr>
    </w:p>
    <w:p w:rsidR="003479A7" w:rsidRPr="003479A7" w:rsidRDefault="003479A7" w:rsidP="003479A7">
      <w:pPr>
        <w:spacing w:line="360" w:lineRule="auto"/>
        <w:ind w:right="-7" w:firstLine="0"/>
        <w:rPr>
          <w:rFonts w:ascii="Times New Roman" w:hAnsi="Times New Roman" w:cs="Times New Roman"/>
        </w:rPr>
      </w:pPr>
    </w:p>
    <w:p w:rsidR="003479A7" w:rsidRPr="003479A7" w:rsidRDefault="003479A7" w:rsidP="003479A7">
      <w:pPr>
        <w:spacing w:line="360" w:lineRule="auto"/>
        <w:ind w:right="-7" w:firstLine="0"/>
        <w:rPr>
          <w:rFonts w:ascii="Times New Roman" w:hAnsi="Times New Roman" w:cs="Times New Roman"/>
        </w:rPr>
      </w:pPr>
    </w:p>
    <w:p w:rsidR="003479A7" w:rsidRDefault="003479A7" w:rsidP="003479A7">
      <w:pPr>
        <w:spacing w:line="360" w:lineRule="auto"/>
        <w:ind w:right="-7" w:firstLine="0"/>
        <w:rPr>
          <w:rFonts w:ascii="Times New Roman" w:hAnsi="Times New Roman" w:cs="Times New Roman"/>
        </w:rPr>
      </w:pPr>
    </w:p>
    <w:p w:rsidR="003479A7" w:rsidRDefault="003479A7" w:rsidP="003479A7">
      <w:pPr>
        <w:spacing w:line="360" w:lineRule="auto"/>
        <w:ind w:right="-7" w:firstLine="0"/>
        <w:rPr>
          <w:rFonts w:ascii="Times New Roman" w:hAnsi="Times New Roman" w:cs="Times New Roman"/>
        </w:rPr>
      </w:pPr>
    </w:p>
    <w:p w:rsidR="003479A7" w:rsidRDefault="003479A7" w:rsidP="002342B0">
      <w:pPr>
        <w:spacing w:line="360" w:lineRule="auto"/>
        <w:ind w:right="-7" w:firstLine="0"/>
        <w:rPr>
          <w:rFonts w:ascii="Times New Roman" w:hAnsi="Times New Roman" w:cs="Times New Roman"/>
        </w:rPr>
      </w:pPr>
    </w:p>
    <w:p w:rsidR="003479A7" w:rsidRDefault="003479A7" w:rsidP="002342B0">
      <w:pPr>
        <w:spacing w:line="360" w:lineRule="auto"/>
        <w:ind w:right="-7" w:firstLine="0"/>
        <w:rPr>
          <w:rFonts w:ascii="Times New Roman" w:hAnsi="Times New Roman" w:cs="Times New Roman"/>
        </w:rPr>
      </w:pPr>
    </w:p>
    <w:p w:rsidR="003479A7" w:rsidRDefault="003479A7" w:rsidP="002342B0">
      <w:pPr>
        <w:spacing w:line="360" w:lineRule="auto"/>
        <w:ind w:right="-7" w:firstLine="0"/>
        <w:rPr>
          <w:rFonts w:ascii="Times New Roman" w:hAnsi="Times New Roman" w:cs="Times New Roman"/>
        </w:rPr>
      </w:pPr>
    </w:p>
    <w:p w:rsidR="003479A7" w:rsidRDefault="003479A7" w:rsidP="002342B0">
      <w:pPr>
        <w:spacing w:line="360" w:lineRule="auto"/>
        <w:ind w:right="-7" w:firstLine="0"/>
        <w:rPr>
          <w:rFonts w:ascii="Times New Roman" w:hAnsi="Times New Roman" w:cs="Times New Roman"/>
        </w:rPr>
      </w:pPr>
    </w:p>
    <w:p w:rsidR="003479A7" w:rsidRDefault="003479A7" w:rsidP="002342B0">
      <w:pPr>
        <w:spacing w:line="360" w:lineRule="auto"/>
        <w:ind w:right="-7" w:firstLine="0"/>
        <w:rPr>
          <w:rFonts w:ascii="Times New Roman" w:hAnsi="Times New Roman" w:cs="Times New Roman"/>
        </w:rPr>
      </w:pPr>
    </w:p>
    <w:p w:rsidR="003479A7" w:rsidRDefault="003479A7" w:rsidP="002342B0">
      <w:pPr>
        <w:spacing w:line="360" w:lineRule="auto"/>
        <w:ind w:right="-7" w:firstLine="0"/>
        <w:rPr>
          <w:rFonts w:ascii="Times New Roman" w:hAnsi="Times New Roman" w:cs="Times New Roman"/>
        </w:rPr>
      </w:pPr>
    </w:p>
    <w:p w:rsidR="003479A7" w:rsidRDefault="003479A7" w:rsidP="002342B0">
      <w:pPr>
        <w:spacing w:line="360" w:lineRule="auto"/>
        <w:ind w:right="-7" w:firstLine="0"/>
        <w:rPr>
          <w:rFonts w:ascii="Times New Roman" w:hAnsi="Times New Roman" w:cs="Times New Roman"/>
        </w:rPr>
      </w:pPr>
    </w:p>
    <w:p w:rsidR="002342B0" w:rsidRDefault="002342B0" w:rsidP="002342B0">
      <w:pPr>
        <w:pStyle w:val="ConsPlusTitle"/>
        <w:spacing w:line="276" w:lineRule="auto"/>
        <w:ind w:right="-7"/>
        <w:jc w:val="center"/>
        <w:rPr>
          <w:szCs w:val="24"/>
        </w:rPr>
      </w:pPr>
    </w:p>
    <w:sectPr w:rsidR="002342B0" w:rsidSect="00A757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40FE1"/>
    <w:rsid w:val="0000453D"/>
    <w:rsid w:val="001309E3"/>
    <w:rsid w:val="00180D50"/>
    <w:rsid w:val="002342B0"/>
    <w:rsid w:val="003479A7"/>
    <w:rsid w:val="004301D3"/>
    <w:rsid w:val="006A0B08"/>
    <w:rsid w:val="007C1BD3"/>
    <w:rsid w:val="008226F5"/>
    <w:rsid w:val="008A4262"/>
    <w:rsid w:val="00A75753"/>
    <w:rsid w:val="00B40FE1"/>
    <w:rsid w:val="00BD3578"/>
    <w:rsid w:val="00EA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1D3"/>
    <w:rPr>
      <w:color w:val="0000FF"/>
      <w:u w:val="single"/>
    </w:rPr>
  </w:style>
  <w:style w:type="paragraph" w:customStyle="1" w:styleId="ConsPlusNormal">
    <w:name w:val="ConsPlusNormal"/>
    <w:rsid w:val="002342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342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23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4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2B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26F5"/>
    <w:pPr>
      <w:ind w:left="720"/>
      <w:contextualSpacing/>
    </w:pPr>
  </w:style>
  <w:style w:type="paragraph" w:customStyle="1" w:styleId="s1">
    <w:name w:val="s_1"/>
    <w:basedOn w:val="a"/>
    <w:rsid w:val="003479A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11</cp:revision>
  <cp:lastPrinted>2024-01-23T05:54:00Z</cp:lastPrinted>
  <dcterms:created xsi:type="dcterms:W3CDTF">2023-09-26T09:28:00Z</dcterms:created>
  <dcterms:modified xsi:type="dcterms:W3CDTF">2024-01-24T08:43:00Z</dcterms:modified>
</cp:coreProperties>
</file>