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50" w:rsidRPr="00EA0650" w:rsidRDefault="00EA0650" w:rsidP="00EA0650">
      <w:pPr>
        <w:jc w:val="center"/>
        <w:rPr>
          <w:rFonts w:ascii="PF Din Text Cond Pro Light" w:hAnsi="PF Din Text Cond Pro Light"/>
          <w:b/>
          <w:i/>
          <w:sz w:val="36"/>
          <w:szCs w:val="36"/>
        </w:rPr>
      </w:pPr>
    </w:p>
    <w:p w:rsidR="00E0720A" w:rsidRDefault="00E0720A" w:rsidP="00E0720A">
      <w:pPr>
        <w:jc w:val="center"/>
        <w:rPr>
          <w:rFonts w:ascii="PF Din Text Cond Pro Light" w:hAnsi="PF Din Text Cond Pro Light"/>
          <w:b/>
          <w:sz w:val="32"/>
          <w:szCs w:val="32"/>
        </w:rPr>
      </w:pPr>
      <w:r w:rsidRPr="00E0720A">
        <w:rPr>
          <w:rFonts w:ascii="PF Din Text Cond Pro Light" w:hAnsi="PF Din Text Cond Pro Light"/>
          <w:b/>
          <w:sz w:val="32"/>
          <w:szCs w:val="32"/>
        </w:rPr>
        <w:t xml:space="preserve">Представителю предпринимателя необходима доверенность, </w:t>
      </w:r>
    </w:p>
    <w:p w:rsidR="00E0720A" w:rsidRPr="00E0720A" w:rsidRDefault="00E0720A" w:rsidP="00E0720A">
      <w:pPr>
        <w:jc w:val="center"/>
        <w:rPr>
          <w:rFonts w:ascii="PF Din Text Cond Pro Light" w:hAnsi="PF Din Text Cond Pro Light"/>
          <w:b/>
          <w:sz w:val="32"/>
          <w:szCs w:val="32"/>
        </w:rPr>
      </w:pPr>
      <w:r w:rsidRPr="00E0720A">
        <w:rPr>
          <w:rFonts w:ascii="PF Din Text Cond Pro Light" w:hAnsi="PF Din Text Cond Pro Light"/>
          <w:b/>
          <w:sz w:val="32"/>
          <w:szCs w:val="32"/>
        </w:rPr>
        <w:t>удостоверенная нотариально</w:t>
      </w:r>
    </w:p>
    <w:p w:rsidR="00E0720A" w:rsidRPr="00E0720A" w:rsidRDefault="00E0720A" w:rsidP="00E0720A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E0720A" w:rsidRPr="00E0720A" w:rsidRDefault="00E0720A" w:rsidP="00E0720A">
      <w:pPr>
        <w:jc w:val="both"/>
        <w:rPr>
          <w:rFonts w:ascii="PF Din Text Cond Pro Light" w:hAnsi="PF Din Text Cond Pro Light"/>
          <w:sz w:val="32"/>
          <w:szCs w:val="32"/>
        </w:rPr>
      </w:pPr>
      <w:r w:rsidRPr="00E0720A">
        <w:rPr>
          <w:rFonts w:ascii="PF Din Text Cond Pro Light" w:hAnsi="PF Din Text Cond Pro Light"/>
          <w:sz w:val="32"/>
          <w:szCs w:val="32"/>
        </w:rPr>
        <w:t>Федеральная налоговая служба в письме от 16.10.2013 года № ЕД-4-3/18527@ проинформировала о необходимости наличия нотариальной формы доверенности при участии в отношениях, регулируемых законодательством о налогах и сборах, представителя налогоплательщика - индивидуального предпринимателя.</w:t>
      </w:r>
    </w:p>
    <w:p w:rsidR="00E0720A" w:rsidRDefault="00E0720A" w:rsidP="00E0720A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E0720A" w:rsidRPr="00E0720A" w:rsidRDefault="00E0720A" w:rsidP="00E0720A">
      <w:pPr>
        <w:jc w:val="both"/>
        <w:rPr>
          <w:rFonts w:ascii="PF Din Text Cond Pro Light" w:hAnsi="PF Din Text Cond Pro Light"/>
          <w:sz w:val="32"/>
          <w:szCs w:val="32"/>
        </w:rPr>
      </w:pPr>
      <w:r w:rsidRPr="00E0720A">
        <w:rPr>
          <w:rFonts w:ascii="PF Din Text Cond Pro Light" w:hAnsi="PF Din Text Cond Pro Light"/>
          <w:sz w:val="32"/>
          <w:szCs w:val="32"/>
        </w:rPr>
        <w:t>Статьей 26 Налогового кодекса Российской Федерации (далее – Кодекс) предусмотрено, что налогоплательщик может участвовать в отношениях, регулируемых законодательством о налогах и сборах через законного или уполномоченного представителя.</w:t>
      </w:r>
    </w:p>
    <w:p w:rsidR="00E0720A" w:rsidRDefault="00E0720A" w:rsidP="00E0720A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E0720A" w:rsidRPr="00E0720A" w:rsidRDefault="00E0720A" w:rsidP="00E0720A">
      <w:pPr>
        <w:jc w:val="both"/>
        <w:rPr>
          <w:rFonts w:ascii="PF Din Text Cond Pro Light" w:hAnsi="PF Din Text Cond Pro Light"/>
          <w:sz w:val="32"/>
          <w:szCs w:val="32"/>
        </w:rPr>
      </w:pPr>
      <w:r w:rsidRPr="00E0720A">
        <w:rPr>
          <w:rFonts w:ascii="PF Din Text Cond Pro Light" w:hAnsi="PF Din Text Cond Pro Light"/>
          <w:sz w:val="32"/>
          <w:szCs w:val="32"/>
        </w:rPr>
        <w:t>Согласно положениям статьи 29 Кодекса уполномоченным представителем налогоплательщика признается физическое или юридическое лицо, уполномоченное налогоплательщиком представлять его интересы в отношениях с налоговыми органами. При этом уполномоченный представитель налогоплательщика – физического лица осуществляет свои полномочия на основании нотариально удостоверенной доверенности или доверенности, приравненной к нотариально удостоверенной в соответствии с гражданским законодательством Российской Федерации.</w:t>
      </w:r>
    </w:p>
    <w:p w:rsidR="00E0720A" w:rsidRDefault="00E0720A" w:rsidP="00E0720A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E0720A" w:rsidRPr="00E0720A" w:rsidRDefault="00E0720A" w:rsidP="00E0720A">
      <w:pPr>
        <w:jc w:val="both"/>
        <w:rPr>
          <w:rFonts w:ascii="PF Din Text Cond Pro Light" w:hAnsi="PF Din Text Cond Pro Light"/>
          <w:sz w:val="32"/>
          <w:szCs w:val="32"/>
        </w:rPr>
      </w:pPr>
      <w:r w:rsidRPr="00E0720A">
        <w:rPr>
          <w:rFonts w:ascii="PF Din Text Cond Pro Light" w:hAnsi="PF Din Text Cond Pro Light"/>
          <w:sz w:val="32"/>
          <w:szCs w:val="32"/>
        </w:rPr>
        <w:t>С учетом пункта 4 Постановления Пленума Высшего Арбитражного Суда Российской Федерации от 30.07.2013 года № 57 представитель налогоплательщика - физического лица, в том числе индивидуального предпринимателя, должен иметь нотариально удостоверенную доверенность или доверенность, приравненную к нотариально удостоверенной в соответствии с гражданским законодательством Российской Федерации, подтверждающую в установленном порядке полномочия представителя налогоплательщика.</w:t>
      </w:r>
    </w:p>
    <w:p w:rsidR="00E0720A" w:rsidRDefault="00E0720A" w:rsidP="00E0720A">
      <w:pPr>
        <w:jc w:val="both"/>
        <w:rPr>
          <w:rFonts w:ascii="PF Din Text Cond Pro Light" w:hAnsi="PF Din Text Cond Pro Light"/>
          <w:sz w:val="32"/>
          <w:szCs w:val="32"/>
        </w:rPr>
      </w:pPr>
    </w:p>
    <w:p w:rsidR="00E0720A" w:rsidRPr="00E0720A" w:rsidRDefault="00E0720A" w:rsidP="00E0720A">
      <w:pPr>
        <w:jc w:val="both"/>
        <w:rPr>
          <w:rFonts w:ascii="PF Din Text Cond Pro Light" w:hAnsi="PF Din Text Cond Pro Light"/>
          <w:sz w:val="32"/>
          <w:szCs w:val="32"/>
        </w:rPr>
      </w:pPr>
      <w:r w:rsidRPr="00E0720A">
        <w:rPr>
          <w:rFonts w:ascii="PF Din Text Cond Pro Light" w:hAnsi="PF Din Text Cond Pro Light"/>
          <w:sz w:val="32"/>
          <w:szCs w:val="32"/>
        </w:rPr>
        <w:t>Письмо Федеральной налоговой службы от 10.08.2009 года № ШС-22-6/627@ отменено.</w:t>
      </w:r>
    </w:p>
    <w:p w:rsidR="00497E84" w:rsidRPr="00C503AD" w:rsidRDefault="00497E84" w:rsidP="00C503AD">
      <w:pPr>
        <w:jc w:val="both"/>
        <w:rPr>
          <w:rFonts w:ascii="PF Din Text Cond Pro Light" w:hAnsi="PF Din Text Cond Pro Light"/>
          <w:sz w:val="36"/>
          <w:szCs w:val="36"/>
        </w:rPr>
      </w:pPr>
    </w:p>
    <w:sectPr w:rsidR="00497E84" w:rsidRPr="00C503AD" w:rsidSect="007766C8">
      <w:headerReference w:type="default" r:id="rId7"/>
      <w:footerReference w:type="default" r:id="rId8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84" w:rsidRDefault="00497E84">
      <w:r>
        <w:separator/>
      </w:r>
    </w:p>
  </w:endnote>
  <w:endnote w:type="continuationSeparator" w:id="0">
    <w:p w:rsidR="00497E84" w:rsidRDefault="0049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9857"/>
    </w:tblGrid>
    <w:tr w:rsidR="00497E8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97E84" w:rsidRPr="00BA3962" w:rsidRDefault="00497E84" w:rsidP="00BA396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(351) 265-60-13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74.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497E84" w:rsidRDefault="00497E8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84" w:rsidRDefault="00497E84">
      <w:r>
        <w:separator/>
      </w:r>
    </w:p>
  </w:footnote>
  <w:footnote w:type="continuationSeparator" w:id="0">
    <w:p w:rsidR="00497E84" w:rsidRDefault="00497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E84" w:rsidRPr="00D31F31" w:rsidRDefault="006A3E77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6A3E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Image_Big" style="position:absolute;left:0;text-align:left;margin-left:-6pt;margin-top:-18.7pt;width:78pt;height:72.6pt;z-index:251660288;visibility:visible">
          <v:imagedata r:id="rId1" o:title="" cropleft="9414f" cropright="8884f"/>
        </v:shape>
      </w:pict>
    </w:r>
    <w:r w:rsidR="00497E8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497E84" w:rsidRPr="00FE10DE" w:rsidRDefault="00497E8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497E84" w:rsidRDefault="00497E84" w:rsidP="00FE10DE">
    <w:pPr>
      <w:pStyle w:val="a8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095"/>
    <w:rsid w:val="00006611"/>
    <w:rsid w:val="00007BD6"/>
    <w:rsid w:val="00014E94"/>
    <w:rsid w:val="00020665"/>
    <w:rsid w:val="000251EF"/>
    <w:rsid w:val="00025677"/>
    <w:rsid w:val="000343D3"/>
    <w:rsid w:val="00054494"/>
    <w:rsid w:val="00062433"/>
    <w:rsid w:val="000839CF"/>
    <w:rsid w:val="00094FC4"/>
    <w:rsid w:val="00104086"/>
    <w:rsid w:val="00166350"/>
    <w:rsid w:val="001B39B1"/>
    <w:rsid w:val="00240988"/>
    <w:rsid w:val="0026330C"/>
    <w:rsid w:val="002B0566"/>
    <w:rsid w:val="002C39CE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3F15CD"/>
    <w:rsid w:val="004002A7"/>
    <w:rsid w:val="004140B8"/>
    <w:rsid w:val="00443AD2"/>
    <w:rsid w:val="00490BEE"/>
    <w:rsid w:val="00497E84"/>
    <w:rsid w:val="004A6820"/>
    <w:rsid w:val="004D6A03"/>
    <w:rsid w:val="004F7095"/>
    <w:rsid w:val="00552CC2"/>
    <w:rsid w:val="005A4A5A"/>
    <w:rsid w:val="005C11A4"/>
    <w:rsid w:val="005C7B2D"/>
    <w:rsid w:val="006911D9"/>
    <w:rsid w:val="006A3E77"/>
    <w:rsid w:val="006C06C4"/>
    <w:rsid w:val="006C6600"/>
    <w:rsid w:val="006D4A40"/>
    <w:rsid w:val="006F15E2"/>
    <w:rsid w:val="00712734"/>
    <w:rsid w:val="00720F45"/>
    <w:rsid w:val="00760C2F"/>
    <w:rsid w:val="007766C8"/>
    <w:rsid w:val="00787AB9"/>
    <w:rsid w:val="007A5518"/>
    <w:rsid w:val="007A5DA1"/>
    <w:rsid w:val="007B6C38"/>
    <w:rsid w:val="007C2765"/>
    <w:rsid w:val="007C35D7"/>
    <w:rsid w:val="007C46A6"/>
    <w:rsid w:val="00820532"/>
    <w:rsid w:val="00836847"/>
    <w:rsid w:val="008510D1"/>
    <w:rsid w:val="008626B7"/>
    <w:rsid w:val="00873CD1"/>
    <w:rsid w:val="00886F0E"/>
    <w:rsid w:val="008B01A3"/>
    <w:rsid w:val="008D7958"/>
    <w:rsid w:val="008E0DC5"/>
    <w:rsid w:val="008E19AD"/>
    <w:rsid w:val="008E34CC"/>
    <w:rsid w:val="00940D40"/>
    <w:rsid w:val="00950BBD"/>
    <w:rsid w:val="00983D99"/>
    <w:rsid w:val="009853B7"/>
    <w:rsid w:val="009E65FD"/>
    <w:rsid w:val="00A32512"/>
    <w:rsid w:val="00A5220A"/>
    <w:rsid w:val="00A53558"/>
    <w:rsid w:val="00A7767B"/>
    <w:rsid w:val="00A80209"/>
    <w:rsid w:val="00A931A0"/>
    <w:rsid w:val="00AA7140"/>
    <w:rsid w:val="00AB37B9"/>
    <w:rsid w:val="00AD2E93"/>
    <w:rsid w:val="00AD2EB4"/>
    <w:rsid w:val="00AE15A2"/>
    <w:rsid w:val="00AE3FA1"/>
    <w:rsid w:val="00AE5D3B"/>
    <w:rsid w:val="00B07732"/>
    <w:rsid w:val="00B11ACA"/>
    <w:rsid w:val="00B37F29"/>
    <w:rsid w:val="00B42546"/>
    <w:rsid w:val="00B57A73"/>
    <w:rsid w:val="00B70B43"/>
    <w:rsid w:val="00B734DF"/>
    <w:rsid w:val="00B84C71"/>
    <w:rsid w:val="00BA3962"/>
    <w:rsid w:val="00C17EA7"/>
    <w:rsid w:val="00C23587"/>
    <w:rsid w:val="00C4123A"/>
    <w:rsid w:val="00C41BBF"/>
    <w:rsid w:val="00C503AD"/>
    <w:rsid w:val="00C8601B"/>
    <w:rsid w:val="00CA1876"/>
    <w:rsid w:val="00CF1264"/>
    <w:rsid w:val="00D06283"/>
    <w:rsid w:val="00D14D49"/>
    <w:rsid w:val="00D20A5C"/>
    <w:rsid w:val="00D23601"/>
    <w:rsid w:val="00D31F31"/>
    <w:rsid w:val="00D36CCD"/>
    <w:rsid w:val="00D8470F"/>
    <w:rsid w:val="00D84976"/>
    <w:rsid w:val="00DC19C6"/>
    <w:rsid w:val="00E0720A"/>
    <w:rsid w:val="00E117C4"/>
    <w:rsid w:val="00E2414C"/>
    <w:rsid w:val="00E35580"/>
    <w:rsid w:val="00E44F39"/>
    <w:rsid w:val="00E5142B"/>
    <w:rsid w:val="00EA0650"/>
    <w:rsid w:val="00EE71DA"/>
    <w:rsid w:val="00EF1CF0"/>
    <w:rsid w:val="00EF7641"/>
    <w:rsid w:val="00F24351"/>
    <w:rsid w:val="00F67938"/>
    <w:rsid w:val="00FE10DE"/>
    <w:rsid w:val="00FF472F"/>
    <w:rsid w:val="00FF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bold1">
    <w:name w:val="text-bold1"/>
    <w:basedOn w:val="a0"/>
    <w:uiPriority w:val="99"/>
    <w:rsid w:val="004A6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176</Words>
  <Characters>1506</Characters>
  <Application>Microsoft Office Word</Application>
  <DocSecurity>0</DocSecurity>
  <Lines>12</Lines>
  <Paragraphs>3</Paragraphs>
  <ScaleCrop>false</ScaleCrop>
  <Company>WareZ Provider 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7400-13-012</cp:lastModifiedBy>
  <cp:revision>24</cp:revision>
  <cp:lastPrinted>2013-05-22T06:16:00Z</cp:lastPrinted>
  <dcterms:created xsi:type="dcterms:W3CDTF">2013-05-28T05:29:00Z</dcterms:created>
  <dcterms:modified xsi:type="dcterms:W3CDTF">2013-11-05T06:22:00Z</dcterms:modified>
</cp:coreProperties>
</file>