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496" w:rsidRDefault="000F4496" w:rsidP="000F4496">
      <w:pPr>
        <w:jc w:val="both"/>
        <w:rPr>
          <w:rFonts w:ascii="Arial" w:hAnsi="Arial" w:cs="Arial"/>
          <w:b/>
          <w:sz w:val="20"/>
          <w:szCs w:val="20"/>
        </w:rPr>
      </w:pPr>
      <w:r w:rsidRPr="000F4496">
        <w:rPr>
          <w:rFonts w:ascii="Arial" w:hAnsi="Arial" w:cs="Arial"/>
          <w:b/>
          <w:sz w:val="20"/>
          <w:szCs w:val="20"/>
        </w:rPr>
        <w:t>Дата</w:t>
      </w:r>
      <w:r w:rsidR="007A53C4">
        <w:rPr>
          <w:rFonts w:ascii="Arial" w:hAnsi="Arial" w:cs="Arial"/>
          <w:b/>
          <w:sz w:val="20"/>
          <w:szCs w:val="20"/>
        </w:rPr>
        <w:t xml:space="preserve"> публикации</w:t>
      </w:r>
      <w:r w:rsidRPr="000F4496">
        <w:rPr>
          <w:rFonts w:ascii="Arial" w:hAnsi="Arial" w:cs="Arial"/>
          <w:b/>
          <w:sz w:val="20"/>
          <w:szCs w:val="20"/>
        </w:rPr>
        <w:t>: 16 марта 2012 года</w:t>
      </w:r>
    </w:p>
    <w:p w:rsidR="007A53C4" w:rsidRPr="007A53C4" w:rsidRDefault="007A53C4" w:rsidP="000F4496">
      <w:pPr>
        <w:jc w:val="both"/>
        <w:rPr>
          <w:rFonts w:ascii="Arial" w:hAnsi="Arial" w:cs="Arial"/>
          <w:sz w:val="20"/>
          <w:szCs w:val="20"/>
        </w:rPr>
      </w:pPr>
      <w:r w:rsidRPr="007A53C4">
        <w:rPr>
          <w:rFonts w:ascii="Arial" w:hAnsi="Arial" w:cs="Arial"/>
          <w:sz w:val="20"/>
          <w:szCs w:val="20"/>
        </w:rPr>
        <w:t>Общественный совет. Здравоохранение. Об организации здорового питания в детских садах и школах</w:t>
      </w:r>
    </w:p>
    <w:p w:rsidR="000F4496" w:rsidRPr="000F4496" w:rsidRDefault="000F4496" w:rsidP="000F4496">
      <w:pPr>
        <w:jc w:val="both"/>
        <w:rPr>
          <w:rFonts w:ascii="Arial" w:hAnsi="Arial" w:cs="Arial"/>
          <w:sz w:val="20"/>
          <w:szCs w:val="20"/>
        </w:rPr>
      </w:pPr>
      <w:r w:rsidRPr="000F4496">
        <w:rPr>
          <w:rFonts w:ascii="Arial" w:hAnsi="Arial" w:cs="Arial"/>
          <w:sz w:val="20"/>
          <w:szCs w:val="20"/>
        </w:rPr>
        <w:t xml:space="preserve">Приступила </w:t>
      </w:r>
      <w:proofErr w:type="gramStart"/>
      <w:r w:rsidRPr="000F4496">
        <w:rPr>
          <w:rFonts w:ascii="Arial" w:hAnsi="Arial" w:cs="Arial"/>
          <w:sz w:val="20"/>
          <w:szCs w:val="20"/>
        </w:rPr>
        <w:t>к работе созданная в рамках Общественного совета по здравоохранению комиссия по организации здорового питания в детских садах</w:t>
      </w:r>
      <w:proofErr w:type="gramEnd"/>
      <w:r w:rsidRPr="000F4496">
        <w:rPr>
          <w:rFonts w:ascii="Arial" w:hAnsi="Arial" w:cs="Arial"/>
          <w:sz w:val="20"/>
          <w:szCs w:val="20"/>
        </w:rPr>
        <w:t xml:space="preserve"> и школах. В состав комиссии вошли представители общественности, районных управлений образования и здравоохранения, а также бизнеса и местной власти. Возглавил комиссию заместитель генерального директора Группы Магнезит, депутат Саткинского районного Собрания депутатов Василий </w:t>
      </w:r>
      <w:proofErr w:type="spellStart"/>
      <w:r w:rsidRPr="000F4496">
        <w:rPr>
          <w:rFonts w:ascii="Arial" w:hAnsi="Arial" w:cs="Arial"/>
          <w:sz w:val="20"/>
          <w:szCs w:val="20"/>
        </w:rPr>
        <w:t>Верзаков</w:t>
      </w:r>
      <w:proofErr w:type="spellEnd"/>
      <w:r w:rsidRPr="000F4496">
        <w:rPr>
          <w:rFonts w:ascii="Arial" w:hAnsi="Arial" w:cs="Arial"/>
          <w:sz w:val="20"/>
          <w:szCs w:val="20"/>
        </w:rPr>
        <w:t>.</w:t>
      </w:r>
    </w:p>
    <w:p w:rsidR="000F4496" w:rsidRPr="000F4496" w:rsidRDefault="000F4496" w:rsidP="000F4496">
      <w:pPr>
        <w:jc w:val="both"/>
        <w:rPr>
          <w:rFonts w:ascii="Arial" w:hAnsi="Arial" w:cs="Arial"/>
          <w:sz w:val="20"/>
          <w:szCs w:val="20"/>
        </w:rPr>
      </w:pPr>
      <w:r w:rsidRPr="000F4496">
        <w:rPr>
          <w:rFonts w:ascii="Arial" w:hAnsi="Arial" w:cs="Arial"/>
          <w:sz w:val="20"/>
          <w:szCs w:val="20"/>
        </w:rPr>
        <w:t xml:space="preserve">На состоявшемся 16 марта заседании ее участники обсудили необходимость введения в детских садах и школах единого меню и связанные с этим вопросы централизации поставок продуктов питания, обеспечения кадрами и соответствующим оборудованием, проблемы качества питьевой воды и координации усилий всех заинтересованных сторон в деле пропаганды здорового питания. </w:t>
      </w:r>
    </w:p>
    <w:p w:rsidR="000F4496" w:rsidRPr="000F4496" w:rsidRDefault="000F4496" w:rsidP="000F4496">
      <w:pPr>
        <w:jc w:val="both"/>
        <w:rPr>
          <w:rFonts w:ascii="Arial" w:hAnsi="Arial" w:cs="Arial"/>
          <w:sz w:val="20"/>
          <w:szCs w:val="20"/>
        </w:rPr>
      </w:pPr>
      <w:r w:rsidRPr="000F4496">
        <w:rPr>
          <w:rFonts w:ascii="Arial" w:hAnsi="Arial" w:cs="Arial"/>
          <w:sz w:val="20"/>
          <w:szCs w:val="20"/>
        </w:rPr>
        <w:t xml:space="preserve">По итогам обсуждения было принято решение о том, что к следующему заседанию комиссии, намеченному на 28 марта, управление образования предоставит информацию о существующих видах, сроках, поставщиках и контроле качества продуктов питания. Для родителей дошкольников и школьников специалистами управления образования и здравоохранения будет подготовлен проект методических рекомендаций по организации здорового питания. </w:t>
      </w:r>
    </w:p>
    <w:p w:rsidR="000F4496" w:rsidRPr="000F4496" w:rsidRDefault="000F4496" w:rsidP="000F4496">
      <w:pPr>
        <w:jc w:val="both"/>
        <w:rPr>
          <w:rFonts w:ascii="Arial" w:hAnsi="Arial" w:cs="Arial"/>
          <w:sz w:val="20"/>
          <w:szCs w:val="20"/>
        </w:rPr>
      </w:pPr>
      <w:r w:rsidRPr="000F4496">
        <w:rPr>
          <w:rFonts w:ascii="Arial" w:hAnsi="Arial" w:cs="Arial"/>
          <w:sz w:val="20"/>
          <w:szCs w:val="20"/>
        </w:rPr>
        <w:t xml:space="preserve">Кроме того, планируется заслушать информацию </w:t>
      </w:r>
      <w:proofErr w:type="spellStart"/>
      <w:r w:rsidRPr="000F4496">
        <w:rPr>
          <w:rFonts w:ascii="Arial" w:hAnsi="Arial" w:cs="Arial"/>
          <w:sz w:val="20"/>
          <w:szCs w:val="20"/>
        </w:rPr>
        <w:t>Бакальского</w:t>
      </w:r>
      <w:proofErr w:type="spellEnd"/>
      <w:r w:rsidRPr="000F4496">
        <w:rPr>
          <w:rFonts w:ascii="Arial" w:hAnsi="Arial" w:cs="Arial"/>
          <w:sz w:val="20"/>
          <w:szCs w:val="20"/>
        </w:rPr>
        <w:t xml:space="preserve"> профессионального училища № 50 о возможностях подготовки специалистов в области организации детского питания в дошкольных и школьных учреждениях образования. </w:t>
      </w:r>
    </w:p>
    <w:p w:rsidR="00C5064E" w:rsidRPr="000F4496" w:rsidRDefault="000F4496" w:rsidP="000F4496">
      <w:pPr>
        <w:jc w:val="both"/>
        <w:rPr>
          <w:rFonts w:ascii="Arial" w:hAnsi="Arial" w:cs="Arial"/>
          <w:sz w:val="20"/>
          <w:szCs w:val="20"/>
        </w:rPr>
      </w:pPr>
      <w:r w:rsidRPr="000F4496">
        <w:rPr>
          <w:rFonts w:ascii="Arial" w:hAnsi="Arial" w:cs="Arial"/>
          <w:sz w:val="20"/>
          <w:szCs w:val="20"/>
        </w:rPr>
        <w:t>В заключение члены комиссии наметили план и регламент своей работы.</w:t>
      </w:r>
    </w:p>
    <w:sectPr w:rsidR="00C5064E" w:rsidRPr="000F4496" w:rsidSect="00C50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F4496"/>
    <w:rsid w:val="000F4496"/>
    <w:rsid w:val="007A53C4"/>
    <w:rsid w:val="00C5064E"/>
    <w:rsid w:val="00D12834"/>
    <w:rsid w:val="00E41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1377</Characters>
  <Application>Microsoft Office Word</Application>
  <DocSecurity>0</DocSecurity>
  <Lines>11</Lines>
  <Paragraphs>3</Paragraphs>
  <ScaleCrop>false</ScaleCrop>
  <Company>SONY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Иваныч</dc:creator>
  <cp:keywords/>
  <dc:description/>
  <cp:lastModifiedBy>Иваныч</cp:lastModifiedBy>
  <cp:revision>4</cp:revision>
  <dcterms:created xsi:type="dcterms:W3CDTF">2012-03-26T14:35:00Z</dcterms:created>
  <dcterms:modified xsi:type="dcterms:W3CDTF">2012-03-26T14:45:00Z</dcterms:modified>
</cp:coreProperties>
</file>