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7" w:rsidRPr="00DE2CE2" w:rsidRDefault="000F0477" w:rsidP="00DE2CE2">
      <w:pPr>
        <w:spacing w:line="228" w:lineRule="auto"/>
        <w:rPr>
          <w:sz w:val="10"/>
          <w:szCs w:val="10"/>
        </w:rPr>
      </w:pPr>
    </w:p>
    <w:tbl>
      <w:tblPr>
        <w:tblW w:w="5105" w:type="pct"/>
        <w:tblInd w:w="-176" w:type="dxa"/>
        <w:tblLook w:val="04A0" w:firstRow="1" w:lastRow="0" w:firstColumn="1" w:lastColumn="0" w:noHBand="0" w:noVBand="1"/>
      </w:tblPr>
      <w:tblGrid>
        <w:gridCol w:w="10350"/>
      </w:tblGrid>
      <w:tr w:rsidR="00AB61C9" w:rsidRPr="001954E1" w:rsidTr="00F07805">
        <w:trPr>
          <w:trHeight w:val="68"/>
        </w:trPr>
        <w:tc>
          <w:tcPr>
            <w:tcW w:w="10349" w:type="dxa"/>
          </w:tcPr>
          <w:p w:rsidR="00AB61C9" w:rsidRPr="00CA194C" w:rsidRDefault="00AB61C9" w:rsidP="00DE2CE2">
            <w:pPr>
              <w:spacing w:before="60" w:after="60" w:line="228" w:lineRule="auto"/>
              <w:jc w:val="center"/>
              <w:rPr>
                <w:sz w:val="26"/>
                <w:szCs w:val="26"/>
              </w:rPr>
            </w:pPr>
            <w:r w:rsidRPr="00CA194C">
              <w:rPr>
                <w:sz w:val="26"/>
                <w:szCs w:val="26"/>
              </w:rPr>
              <w:t>ЭКСПРЕСС-ИНФОРМАЦИЯ</w:t>
            </w:r>
          </w:p>
        </w:tc>
      </w:tr>
      <w:tr w:rsidR="00AB61C9" w:rsidRPr="001954E1" w:rsidTr="00F07805">
        <w:trPr>
          <w:trHeight w:val="1126"/>
        </w:trPr>
        <w:tc>
          <w:tcPr>
            <w:tcW w:w="10349" w:type="dxa"/>
          </w:tcPr>
          <w:p w:rsidR="00AB61C9" w:rsidRPr="00CA194C" w:rsidRDefault="005F35A1" w:rsidP="00B64C66">
            <w:pPr>
              <w:spacing w:before="60" w:line="228" w:lineRule="auto"/>
              <w:jc w:val="center"/>
              <w:rPr>
                <w:sz w:val="26"/>
                <w:szCs w:val="26"/>
              </w:rPr>
            </w:pPr>
            <w:r w:rsidRPr="00CA194C">
              <w:rPr>
                <w:b/>
                <w:sz w:val="26"/>
                <w:szCs w:val="26"/>
              </w:rPr>
              <w:t xml:space="preserve">Фонд </w:t>
            </w:r>
            <w:r w:rsidR="00AB45D3">
              <w:rPr>
                <w:b/>
                <w:sz w:val="26"/>
                <w:szCs w:val="26"/>
              </w:rPr>
              <w:t xml:space="preserve">начисленной </w:t>
            </w:r>
            <w:r w:rsidRPr="00CA194C">
              <w:rPr>
                <w:b/>
                <w:sz w:val="26"/>
                <w:szCs w:val="26"/>
              </w:rPr>
              <w:t>заработной платы работников организаций</w:t>
            </w:r>
            <w:r w:rsidRPr="00CA194C">
              <w:rPr>
                <w:b/>
                <w:sz w:val="26"/>
                <w:szCs w:val="26"/>
              </w:rPr>
              <w:br/>
            </w:r>
            <w:r w:rsidR="00B64C66" w:rsidRPr="00CA194C">
              <w:rPr>
                <w:b/>
                <w:sz w:val="26"/>
                <w:szCs w:val="26"/>
              </w:rPr>
              <w:t>Саткинского муниципального района в разрезе городских поселений</w:t>
            </w:r>
            <w:bookmarkStart w:id="0" w:name="_GoBack"/>
            <w:bookmarkEnd w:id="0"/>
            <w:r w:rsidRPr="00CA194C">
              <w:rPr>
                <w:b/>
                <w:sz w:val="26"/>
                <w:szCs w:val="26"/>
              </w:rPr>
              <w:br/>
              <w:t>по видам экономической деятельности</w:t>
            </w:r>
            <w:proofErr w:type="gramStart"/>
            <w:r w:rsidRPr="00CA194C">
              <w:rPr>
                <w:b/>
                <w:sz w:val="26"/>
                <w:szCs w:val="26"/>
                <w:vertAlign w:val="superscript"/>
              </w:rPr>
              <w:t>1</w:t>
            </w:r>
            <w:proofErr w:type="gramEnd"/>
            <w:r w:rsidRPr="00CA194C">
              <w:rPr>
                <w:b/>
                <w:sz w:val="26"/>
                <w:szCs w:val="26"/>
                <w:vertAlign w:val="superscript"/>
              </w:rPr>
              <w:t>)</w:t>
            </w:r>
            <w:r w:rsidRPr="00CA194C">
              <w:rPr>
                <w:b/>
                <w:sz w:val="26"/>
                <w:szCs w:val="26"/>
              </w:rPr>
              <w:br/>
            </w:r>
            <w:r w:rsidRPr="00CA194C">
              <w:rPr>
                <w:sz w:val="26"/>
                <w:szCs w:val="26"/>
              </w:rPr>
              <w:t>(без субъектов малого предпринимательства</w:t>
            </w:r>
            <w:r w:rsidRPr="00CA194C">
              <w:rPr>
                <w:sz w:val="26"/>
                <w:szCs w:val="26"/>
                <w:vertAlign w:val="superscript"/>
              </w:rPr>
              <w:t>2)</w:t>
            </w:r>
            <w:r w:rsidRPr="00CA194C">
              <w:rPr>
                <w:sz w:val="26"/>
                <w:szCs w:val="26"/>
              </w:rPr>
              <w:t>)</w:t>
            </w:r>
          </w:p>
        </w:tc>
      </w:tr>
      <w:tr w:rsidR="00AB61C9" w:rsidRPr="001954E1" w:rsidTr="00F07805">
        <w:trPr>
          <w:trHeight w:val="284"/>
        </w:trPr>
        <w:tc>
          <w:tcPr>
            <w:tcW w:w="10349" w:type="dxa"/>
          </w:tcPr>
          <w:p w:rsidR="00AB61C9" w:rsidRPr="00AB61C9" w:rsidRDefault="005F35A1" w:rsidP="00DE2CE2">
            <w:pPr>
              <w:spacing w:before="20" w:line="228" w:lineRule="auto"/>
              <w:jc w:val="right"/>
            </w:pPr>
            <w:r>
              <w:rPr>
                <w:bCs/>
              </w:rPr>
              <w:t>тысяч</w:t>
            </w:r>
            <w:r w:rsidRPr="00AB61C9">
              <w:t xml:space="preserve"> </w:t>
            </w:r>
            <w:r w:rsidR="00E54B95">
              <w:t>рублей</w:t>
            </w:r>
          </w:p>
        </w:tc>
      </w:tr>
    </w:tbl>
    <w:p w:rsidR="00AB61C9" w:rsidRPr="00AB61C9" w:rsidRDefault="00AB61C9" w:rsidP="00DE2CE2">
      <w:pPr>
        <w:spacing w:line="228" w:lineRule="auto"/>
        <w:rPr>
          <w:sz w:val="2"/>
          <w:szCs w:val="2"/>
        </w:rPr>
      </w:pPr>
    </w:p>
    <w:tbl>
      <w:tblPr>
        <w:tblStyle w:val="a6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275"/>
        <w:gridCol w:w="1276"/>
        <w:gridCol w:w="1418"/>
      </w:tblGrid>
      <w:tr w:rsidR="005240F8" w:rsidRPr="00B0629A" w:rsidTr="00BD0F56">
        <w:trPr>
          <w:trHeight w:val="1042"/>
          <w:tblHeader/>
        </w:trPr>
        <w:tc>
          <w:tcPr>
            <w:tcW w:w="6380" w:type="dxa"/>
          </w:tcPr>
          <w:p w:rsidR="005240F8" w:rsidRDefault="005240F8" w:rsidP="009753DA">
            <w:pPr>
              <w:spacing w:before="20" w:after="20" w:line="228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5240F8" w:rsidRPr="00CA194C" w:rsidRDefault="005240F8" w:rsidP="00E5188C">
            <w:pPr>
              <w:pStyle w:val="a3"/>
              <w:suppressAutoHyphens/>
              <w:spacing w:before="20" w:after="20" w:line="228" w:lineRule="auto"/>
              <w:ind w:left="-108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Январь -</w:t>
            </w:r>
          </w:p>
          <w:p w:rsidR="005240F8" w:rsidRPr="00CA194C" w:rsidRDefault="009844B5" w:rsidP="00E5188C">
            <w:pPr>
              <w:pStyle w:val="a3"/>
              <w:suppressAutoHyphens/>
              <w:spacing w:before="20" w:after="20" w:line="228" w:lineRule="auto"/>
              <w:ind w:left="-108" w:right="-108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сентя</w:t>
            </w:r>
            <w:r w:rsidR="000B46C0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брь</w:t>
            </w:r>
          </w:p>
          <w:p w:rsidR="005240F8" w:rsidRPr="00CA194C" w:rsidRDefault="005240F8" w:rsidP="00E5188C">
            <w:pPr>
              <w:pStyle w:val="a3"/>
              <w:suppressAutoHyphens/>
              <w:spacing w:before="20" w:after="20" w:line="228" w:lineRule="auto"/>
              <w:ind w:left="-108"/>
              <w:jc w:val="center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201</w:t>
            </w:r>
            <w:r w:rsidR="009844B5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5240F8" w:rsidRPr="00CA194C" w:rsidRDefault="005240F8" w:rsidP="00CA194C">
            <w:pPr>
              <w:pStyle w:val="a3"/>
              <w:suppressAutoHyphens/>
              <w:spacing w:before="20" w:after="20" w:line="228" w:lineRule="auto"/>
              <w:ind w:left="-108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Январь -</w:t>
            </w:r>
          </w:p>
          <w:p w:rsidR="005240F8" w:rsidRPr="00CA194C" w:rsidRDefault="009844B5" w:rsidP="00CA194C">
            <w:pPr>
              <w:pStyle w:val="a3"/>
              <w:suppressAutoHyphens/>
              <w:spacing w:before="20" w:after="20" w:line="228" w:lineRule="auto"/>
              <w:ind w:left="-108" w:right="-108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сентя</w:t>
            </w:r>
            <w:r w:rsidR="000B46C0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брь</w:t>
            </w:r>
          </w:p>
          <w:p w:rsidR="005240F8" w:rsidRPr="00CA194C" w:rsidRDefault="005240F8" w:rsidP="000B46C0">
            <w:pPr>
              <w:pStyle w:val="a3"/>
              <w:suppressAutoHyphens/>
              <w:spacing w:before="20" w:after="20" w:line="228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201</w:t>
            </w:r>
            <w:r w:rsidR="009844B5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5240F8" w:rsidRPr="00CA194C" w:rsidRDefault="005240F8" w:rsidP="00E5188C">
            <w:pPr>
              <w:pStyle w:val="a3"/>
              <w:suppressAutoHyphens/>
              <w:spacing w:before="20" w:after="20" w:line="228" w:lineRule="auto"/>
              <w:ind w:left="-108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Январь -</w:t>
            </w:r>
            <w:r w:rsidR="001C24D6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 </w:t>
            </w:r>
          </w:p>
          <w:p w:rsidR="005240F8" w:rsidRPr="00CA194C" w:rsidRDefault="009844B5" w:rsidP="00E5188C">
            <w:pPr>
              <w:pStyle w:val="a3"/>
              <w:suppressAutoHyphens/>
              <w:spacing w:before="20" w:after="20" w:line="228" w:lineRule="auto"/>
              <w:ind w:left="-108" w:right="-108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highlight w:val="yellow"/>
                <w:lang w:eastAsia="en-US"/>
              </w:rPr>
            </w:pP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сентябрь 2019</w:t>
            </w:r>
            <w:r w:rsidR="005240F8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240F8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="005240F8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 % к январю</w:t>
            </w:r>
            <w:r w:rsidR="001C24D6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 -</w:t>
            </w:r>
            <w:r w:rsidR="0020497F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 </w:t>
            </w: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сентя</w:t>
            </w:r>
            <w:r w:rsidR="000B46C0"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брю 201</w:t>
            </w:r>
            <w:r w:rsidRPr="00CA194C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E5188C" w:rsidTr="00BD0F56">
        <w:tc>
          <w:tcPr>
            <w:tcW w:w="6380" w:type="dxa"/>
            <w:shd w:val="clear" w:color="auto" w:fill="FFFFFF" w:themeFill="background1"/>
            <w:vAlign w:val="bottom"/>
          </w:tcPr>
          <w:p w:rsidR="00E5188C" w:rsidRPr="001C24D6" w:rsidRDefault="00E5188C">
            <w:pPr>
              <w:rPr>
                <w:b/>
                <w:bCs/>
              </w:rPr>
            </w:pPr>
            <w:r w:rsidRPr="001C24D6">
              <w:rPr>
                <w:b/>
                <w:bCs/>
              </w:rPr>
              <w:t>Саткинский муниципальный район - всего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5270211,3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4915071,3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107,2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Сельское хозяйство, охота, рыболовство и рыбоводство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 w:rsidR="00F07805"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E5188C" w:rsidRPr="00E5188C" w:rsidRDefault="00E5188C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 w:rsidR="00F07805"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107,7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Промышленное производство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2825716,2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2689237,7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105,1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ind w:left="454"/>
            </w:pPr>
            <w:r w:rsidRPr="001C24D6">
              <w:t>в том числе: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 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 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 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pPr>
              <w:ind w:left="227"/>
            </w:pPr>
            <w:r w:rsidRPr="001C24D6">
              <w:t>добыча полезных ископаемых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94,6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ind w:left="227"/>
            </w:pPr>
            <w:r w:rsidRPr="001C24D6">
              <w:t>обрабатывающие производства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2132824,4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2020110,2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105,6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pPr>
              <w:ind w:left="227"/>
            </w:pPr>
            <w:r w:rsidRPr="001C24D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183808,0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156472,8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117,5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pPr>
              <w:ind w:left="227"/>
            </w:pPr>
            <w:r w:rsidRPr="001C24D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BD0F56" w:rsidP="00B459F2">
            <w:pPr>
              <w:ind w:right="-57"/>
              <w:jc w:val="right"/>
            </w:pPr>
            <w:r>
              <w:t>в 11,5 р</w:t>
            </w:r>
            <w:r w:rsidR="00B459F2">
              <w:t>.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 xml:space="preserve">Строительство 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80,0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143803,4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83133,3</w:t>
            </w:r>
          </w:p>
        </w:tc>
        <w:tc>
          <w:tcPr>
            <w:tcW w:w="1418" w:type="dxa"/>
            <w:vAlign w:val="bottom"/>
          </w:tcPr>
          <w:p w:rsidR="00E5188C" w:rsidRPr="00E5188C" w:rsidRDefault="00BD0F56" w:rsidP="00B459F2">
            <w:pPr>
              <w:ind w:right="-57"/>
              <w:jc w:val="right"/>
            </w:pPr>
            <w:r>
              <w:t>в 1,7 р</w:t>
            </w:r>
            <w:r w:rsidR="00B459F2">
              <w:t>.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Транспортировка и хранение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364988,8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378724,4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96,4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20862,8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17957,1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116,2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в области информации и связи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9329,4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8975,8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103,9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финансовая и страховая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50278,7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38417,0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130,9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967BAF" w:rsidRDefault="00E5188C">
            <w:r w:rsidRPr="00967BAF">
              <w:t>Деятельность по операциям с недвижимым имуществом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 w:rsidR="00F07805"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профессиональная, научная и техническая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80093,8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75992,7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105,4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70001,2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29491,1</w:t>
            </w:r>
          </w:p>
        </w:tc>
        <w:tc>
          <w:tcPr>
            <w:tcW w:w="1418" w:type="dxa"/>
            <w:vAlign w:val="bottom"/>
          </w:tcPr>
          <w:p w:rsidR="00E5188C" w:rsidRPr="00E5188C" w:rsidRDefault="00BD0F56" w:rsidP="00B459F2">
            <w:pPr>
              <w:ind w:right="-57"/>
              <w:jc w:val="right"/>
            </w:pPr>
            <w:r>
              <w:t>в 2,4 р</w:t>
            </w:r>
            <w:r w:rsidR="00B459F2">
              <w:t>.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358018,5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324398,6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110,4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 xml:space="preserve">Образование 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623372,7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608329,1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102,5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607066,9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539542,7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112,5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r w:rsidRPr="001C24D6"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103328,9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109592,9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94,3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r w:rsidRPr="001C24D6">
              <w:t>Предоставление прочих видов услуг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1650,7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717,7</w:t>
            </w:r>
          </w:p>
        </w:tc>
        <w:tc>
          <w:tcPr>
            <w:tcW w:w="1418" w:type="dxa"/>
            <w:vAlign w:val="bottom"/>
          </w:tcPr>
          <w:p w:rsidR="00E5188C" w:rsidRPr="00E5188C" w:rsidRDefault="00BD0F56" w:rsidP="00B459F2">
            <w:pPr>
              <w:ind w:right="-57"/>
              <w:jc w:val="right"/>
            </w:pPr>
            <w:r>
              <w:t>в 2,3 р</w:t>
            </w:r>
            <w:r w:rsidR="00B459F2">
              <w:t>.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rPr>
                <w:b/>
                <w:bCs/>
              </w:rPr>
            </w:pPr>
            <w:r w:rsidRPr="001C24D6">
              <w:rPr>
                <w:b/>
                <w:bCs/>
              </w:rPr>
              <w:t>Саткинское городское поселение - всего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4112089,3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3835906,4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107,2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>Сельское хозяйство, охота, рыболовство и рыбоводство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102,1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Промышленное производство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2507700,4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2376734,7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105,5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ind w:left="454"/>
            </w:pPr>
            <w:r w:rsidRPr="001C24D6">
              <w:t>в том числе: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 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 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 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pPr>
              <w:ind w:left="227"/>
            </w:pPr>
            <w:r w:rsidRPr="001C24D6">
              <w:t>добыча полезных ископаемых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103,2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ind w:left="227"/>
            </w:pPr>
            <w:r w:rsidRPr="001C24D6">
              <w:t>обрабатывающие производства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2130655,8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2020110,2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105,5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pPr>
              <w:ind w:left="227"/>
            </w:pPr>
            <w:r w:rsidRPr="001C24D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151483,7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143686,4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105,4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pPr>
              <w:ind w:left="227"/>
            </w:pPr>
            <w:r w:rsidRPr="001C24D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BD0F56" w:rsidP="00B459F2">
            <w:pPr>
              <w:ind w:right="-57"/>
              <w:jc w:val="right"/>
            </w:pPr>
            <w:r>
              <w:t>в 3,5 р</w:t>
            </w:r>
            <w:r w:rsidR="00B459F2">
              <w:t>.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lastRenderedPageBreak/>
              <w:t>Строительство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80,0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r w:rsidRPr="001C24D6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112282,8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68923,1</w:t>
            </w:r>
          </w:p>
        </w:tc>
        <w:tc>
          <w:tcPr>
            <w:tcW w:w="1418" w:type="dxa"/>
            <w:vAlign w:val="bottom"/>
          </w:tcPr>
          <w:p w:rsidR="00E5188C" w:rsidRPr="00E5188C" w:rsidRDefault="00BD0F56" w:rsidP="00B459F2">
            <w:pPr>
              <w:ind w:right="-57"/>
              <w:jc w:val="right"/>
            </w:pPr>
            <w:r>
              <w:t>в 1,6 р</w:t>
            </w:r>
            <w:r w:rsidR="00B459F2">
              <w:t>.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Транспортировка и хранение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88422,5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97568,1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90,6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20072,0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17125,9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117,2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r w:rsidRPr="001C24D6">
              <w:t>Деятельность в области информации и связи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96,5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r w:rsidRPr="001C24D6">
              <w:t>Деятельность финансовая и страховая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50120,9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38417,0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130,5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r w:rsidRPr="00967BAF">
              <w:t>Деятельность по операциям с недвижимым имуществом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 w:rsidR="00F07805"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профессиональная, научная и техническая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80093,8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75992,7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105,4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41069,2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29491,1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139,3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339061,1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305749,3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110,9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 xml:space="preserve">Образование 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395391,6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388493,4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101,8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380982,4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335157,2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113,7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r w:rsidRPr="001C24D6"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83239,0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89461,2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93,0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rPr>
                <w:b/>
                <w:bCs/>
              </w:rPr>
            </w:pPr>
            <w:r w:rsidRPr="001C24D6">
              <w:rPr>
                <w:b/>
                <w:bCs/>
              </w:rPr>
              <w:t>Бакальское городское поселение - всего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473543,4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466306,3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101,6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Сельское хозяйство, охота, рыболовство и рыбоводство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198,2</w:t>
            </w:r>
          </w:p>
        </w:tc>
        <w:tc>
          <w:tcPr>
            <w:tcW w:w="1276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Промышленное производство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209318,2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221370,2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94,6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ind w:left="454"/>
            </w:pPr>
            <w:r w:rsidRPr="001C24D6">
              <w:t>в том числе: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 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 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 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ind w:left="227"/>
            </w:pPr>
            <w:r w:rsidRPr="001C24D6">
              <w:t>добыча полезных ископаемых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191607,0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221370,2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86,6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ind w:left="227"/>
            </w:pPr>
            <w:r w:rsidRPr="001C24D6">
              <w:t>обрабатывающие производства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2168,6</w:t>
            </w:r>
          </w:p>
        </w:tc>
        <w:tc>
          <w:tcPr>
            <w:tcW w:w="1276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pPr>
              <w:ind w:left="227"/>
            </w:pPr>
            <w:r w:rsidRPr="001C24D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7A150B" w:rsidRDefault="00F07805" w:rsidP="007A150B">
            <w:pPr>
              <w:ind w:left="227"/>
            </w:pPr>
            <w:r w:rsidRPr="007A150B">
              <w:t>водоснабжение;</w:t>
            </w:r>
            <w:r>
              <w:t xml:space="preserve"> </w:t>
            </w:r>
            <w:r w:rsidRPr="007A150B">
              <w:t>водоотведение,</w:t>
            </w:r>
            <w:r>
              <w:t xml:space="preserve"> </w:t>
            </w:r>
            <w:r w:rsidRPr="007A150B">
              <w:t>организация сбора и утилизации отходов,</w:t>
            </w:r>
            <w:r>
              <w:t xml:space="preserve"> </w:t>
            </w:r>
            <w:r w:rsidRPr="007A150B">
              <w:t>деятельность по ликвидации загрязнений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r w:rsidRPr="001C24D6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12298,1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10500,9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117,1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95,1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r w:rsidRPr="001C24D6">
              <w:t>Деятельность финансовая и страховая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98,9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 xml:space="preserve">Образование 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126909,1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125259,9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101,3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103363,7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91751,1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112,7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r w:rsidRPr="001C24D6"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100,0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rPr>
                <w:b/>
                <w:bCs/>
              </w:rPr>
            </w:pPr>
            <w:r w:rsidRPr="001C24D6">
              <w:rPr>
                <w:b/>
                <w:bCs/>
              </w:rPr>
              <w:t>Бердяушское городское поселение - всего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448802,9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413761,8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108,5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Промышленное производство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103582,3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91132,8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113,7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ind w:left="454"/>
            </w:pPr>
            <w:r w:rsidRPr="001C24D6">
              <w:t>в том числе: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 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 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 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pPr>
              <w:ind w:left="227"/>
            </w:pPr>
            <w:r w:rsidRPr="001C24D6">
              <w:t>добыча полезных ископаемых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94,0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pPr>
              <w:ind w:left="227"/>
            </w:pPr>
            <w:r w:rsidRPr="001C24D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BD0F56" w:rsidP="00B459F2">
            <w:pPr>
              <w:ind w:right="-57"/>
              <w:jc w:val="right"/>
            </w:pPr>
            <w:r>
              <w:t>в 2,3 р</w:t>
            </w:r>
            <w:r w:rsidR="00B459F2">
              <w:t>.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r w:rsidRPr="001C24D6"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111,9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Транспортировка и хранение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276566,3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281156,3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98,4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>Деятельность в области информации и связи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106,4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105,8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 xml:space="preserve">Образование 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30068,0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29462,1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102,1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r w:rsidRPr="001C24D6"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100,8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r w:rsidRPr="001C24D6">
              <w:t>Предоставление прочих видов услуг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 w:rsidR="00F07805"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340"/>
              <w:jc w:val="right"/>
            </w:pPr>
            <w:r w:rsidRPr="00E5188C">
              <w:t>-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rPr>
                <w:b/>
                <w:bCs/>
              </w:rPr>
            </w:pPr>
            <w:r w:rsidRPr="001C24D6">
              <w:rPr>
                <w:b/>
                <w:bCs/>
              </w:rPr>
              <w:t>Межевое городское поселение - всего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76347,6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71895,2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106,2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r w:rsidRPr="001C24D6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133,6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105,8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 xml:space="preserve">Образование 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42649,9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40354,1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105,7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106,7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r w:rsidRPr="001C24D6"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99,6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r w:rsidRPr="001C24D6">
              <w:t>Предоставление прочих видов услуг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111,4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rPr>
                <w:b/>
                <w:bCs/>
              </w:rPr>
            </w:pPr>
            <w:r w:rsidRPr="001C24D6">
              <w:rPr>
                <w:b/>
                <w:bCs/>
              </w:rPr>
              <w:t>Сулеинское городское поселение - всего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37135,7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18127,9</w:t>
            </w:r>
          </w:p>
        </w:tc>
        <w:tc>
          <w:tcPr>
            <w:tcW w:w="1418" w:type="dxa"/>
            <w:vAlign w:val="bottom"/>
          </w:tcPr>
          <w:p w:rsidR="00E5188C" w:rsidRPr="00E5188C" w:rsidRDefault="00BD0F56" w:rsidP="00B459F2">
            <w:pPr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 2,0 р</w:t>
            </w:r>
            <w:r w:rsidR="00B459F2">
              <w:rPr>
                <w:b/>
                <w:bCs/>
              </w:rPr>
              <w:t>.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Промышленное производство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 w:rsidR="00F07805"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B459F2">
            <w:pPr>
              <w:ind w:right="340"/>
              <w:jc w:val="right"/>
            </w:pPr>
            <w:r w:rsidRPr="00E5188C">
              <w:t>-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ind w:left="454"/>
            </w:pPr>
            <w:r w:rsidRPr="001C24D6">
              <w:t>в том числе: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rPr>
                <w:vertAlign w:val="superscript"/>
              </w:rPr>
              <w:t> 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 </w:t>
            </w:r>
          </w:p>
        </w:tc>
        <w:tc>
          <w:tcPr>
            <w:tcW w:w="1418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 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r w:rsidRPr="001C24D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 w:rsidR="00F07805"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B459F2">
            <w:pPr>
              <w:ind w:right="340"/>
              <w:jc w:val="right"/>
            </w:pPr>
            <w:r w:rsidRPr="00E5188C">
              <w:t>-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 w:rsidP="001C24D6">
            <w:r w:rsidRPr="001C24D6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</w:pPr>
            <w:r w:rsidRPr="00E5188C">
              <w:t>13448,6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</w:pPr>
            <w:r w:rsidRPr="00E5188C">
              <w:t>416,6</w:t>
            </w:r>
          </w:p>
        </w:tc>
        <w:tc>
          <w:tcPr>
            <w:tcW w:w="1418" w:type="dxa"/>
            <w:vAlign w:val="bottom"/>
          </w:tcPr>
          <w:p w:rsidR="00E5188C" w:rsidRPr="00E5188C" w:rsidRDefault="004F6AA0" w:rsidP="00B459F2">
            <w:pPr>
              <w:ind w:right="-57"/>
              <w:jc w:val="right"/>
            </w:pPr>
            <w:r>
              <w:t>в 32,3</w:t>
            </w:r>
            <w:r w:rsidR="00BD0F56">
              <w:t xml:space="preserve"> р</w:t>
            </w:r>
            <w:r w:rsidR="00B459F2">
              <w:t>.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109,7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>
            <w:r w:rsidRPr="001C24D6">
              <w:t xml:space="preserve">Образование 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104,6</w:t>
            </w:r>
          </w:p>
        </w:tc>
      </w:tr>
      <w:tr w:rsidR="00F07805" w:rsidTr="00BD0F56">
        <w:tc>
          <w:tcPr>
            <w:tcW w:w="6380" w:type="dxa"/>
            <w:vAlign w:val="bottom"/>
          </w:tcPr>
          <w:p w:rsidR="00F07805" w:rsidRPr="001C24D6" w:rsidRDefault="00F07805" w:rsidP="001C24D6">
            <w:r w:rsidRPr="001C24D6"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F07805" w:rsidRPr="00E5188C" w:rsidRDefault="00F07805" w:rsidP="00F07805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07805" w:rsidRPr="00E5188C" w:rsidRDefault="00F07805" w:rsidP="00F07805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F07805" w:rsidRPr="00E5188C" w:rsidRDefault="00F07805" w:rsidP="00DB2463">
            <w:pPr>
              <w:ind w:right="170"/>
              <w:jc w:val="right"/>
            </w:pPr>
            <w:r w:rsidRPr="00E5188C">
              <w:t>100,0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1C24D6" w:rsidRDefault="00E5188C">
            <w:pPr>
              <w:rPr>
                <w:b/>
                <w:bCs/>
              </w:rPr>
            </w:pPr>
            <w:r w:rsidRPr="001C24D6">
              <w:rPr>
                <w:b/>
                <w:bCs/>
              </w:rPr>
              <w:t>Айлинское сельское поселение - всего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15250,8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12955,7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117,7</w:t>
            </w:r>
          </w:p>
        </w:tc>
      </w:tr>
      <w:tr w:rsidR="00BD0F56" w:rsidTr="00BD0F56">
        <w:tc>
          <w:tcPr>
            <w:tcW w:w="6380" w:type="dxa"/>
            <w:vAlign w:val="bottom"/>
          </w:tcPr>
          <w:p w:rsidR="00BD0F56" w:rsidRPr="001C24D6" w:rsidRDefault="00BD0F56" w:rsidP="001C24D6">
            <w:r w:rsidRPr="001C24D6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D0F56" w:rsidRPr="00E5188C" w:rsidRDefault="00BD0F56" w:rsidP="00DB2463">
            <w:pPr>
              <w:ind w:right="170"/>
              <w:jc w:val="right"/>
            </w:pPr>
            <w:r w:rsidRPr="00E5188C">
              <w:t>-</w:t>
            </w:r>
          </w:p>
        </w:tc>
        <w:tc>
          <w:tcPr>
            <w:tcW w:w="1418" w:type="dxa"/>
            <w:vAlign w:val="bottom"/>
          </w:tcPr>
          <w:p w:rsidR="00BD0F56" w:rsidRPr="00E5188C" w:rsidRDefault="00BD0F56" w:rsidP="009B19A1">
            <w:pPr>
              <w:ind w:right="340"/>
              <w:jc w:val="right"/>
            </w:pPr>
            <w:r w:rsidRPr="00E5188C">
              <w:t>-</w:t>
            </w:r>
          </w:p>
        </w:tc>
      </w:tr>
      <w:tr w:rsidR="00BD0F56" w:rsidTr="00BD0F56">
        <w:tc>
          <w:tcPr>
            <w:tcW w:w="6380" w:type="dxa"/>
            <w:vAlign w:val="bottom"/>
          </w:tcPr>
          <w:p w:rsidR="00BD0F56" w:rsidRPr="001C24D6" w:rsidRDefault="00BD0F56">
            <w:r w:rsidRPr="001C24D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BD0F56" w:rsidRPr="00E5188C" w:rsidRDefault="00BD0F56" w:rsidP="00DB2463">
            <w:pPr>
              <w:ind w:right="170"/>
              <w:jc w:val="right"/>
            </w:pPr>
            <w:r w:rsidRPr="00E5188C">
              <w:t>92,0</w:t>
            </w:r>
          </w:p>
        </w:tc>
      </w:tr>
      <w:tr w:rsidR="00BD0F56" w:rsidTr="00BD0F56">
        <w:tc>
          <w:tcPr>
            <w:tcW w:w="6380" w:type="dxa"/>
            <w:vAlign w:val="bottom"/>
          </w:tcPr>
          <w:p w:rsidR="00BD0F56" w:rsidRPr="001C24D6" w:rsidRDefault="00BD0F56">
            <w:r w:rsidRPr="001C24D6">
              <w:t xml:space="preserve">Образование </w:t>
            </w:r>
          </w:p>
        </w:tc>
        <w:tc>
          <w:tcPr>
            <w:tcW w:w="1275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BD0F56" w:rsidRPr="00E5188C" w:rsidRDefault="00BD0F56" w:rsidP="00DB2463">
            <w:pPr>
              <w:ind w:right="170"/>
              <w:jc w:val="right"/>
            </w:pPr>
            <w:r w:rsidRPr="00E5188C">
              <w:t>108,8</w:t>
            </w:r>
          </w:p>
        </w:tc>
      </w:tr>
      <w:tr w:rsidR="00BD0F56" w:rsidTr="00BD0F56">
        <w:tc>
          <w:tcPr>
            <w:tcW w:w="6380" w:type="dxa"/>
            <w:vAlign w:val="bottom"/>
          </w:tcPr>
          <w:p w:rsidR="00BD0F56" w:rsidRPr="001C24D6" w:rsidRDefault="00BD0F56" w:rsidP="001C24D6">
            <w:r w:rsidRPr="001C24D6"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BD0F56" w:rsidRPr="00E5188C" w:rsidRDefault="00BD0F56" w:rsidP="00DB2463">
            <w:pPr>
              <w:ind w:right="170"/>
              <w:jc w:val="right"/>
            </w:pPr>
            <w:r w:rsidRPr="00E5188C">
              <w:t>99,4</w:t>
            </w:r>
          </w:p>
        </w:tc>
      </w:tr>
      <w:tr w:rsidR="00E5188C" w:rsidTr="00BD0F56">
        <w:tc>
          <w:tcPr>
            <w:tcW w:w="6380" w:type="dxa"/>
            <w:vAlign w:val="bottom"/>
          </w:tcPr>
          <w:p w:rsidR="00E5188C" w:rsidRPr="00D862D4" w:rsidRDefault="00E5188C">
            <w:pPr>
              <w:rPr>
                <w:b/>
                <w:bCs/>
              </w:rPr>
            </w:pPr>
            <w:r w:rsidRPr="00D862D4">
              <w:rPr>
                <w:b/>
                <w:bCs/>
              </w:rPr>
              <w:t xml:space="preserve">Романовское сельское поселение </w:t>
            </w:r>
            <w:proofErr w:type="gramStart"/>
            <w:r>
              <w:rPr>
                <w:b/>
                <w:bCs/>
                <w:lang w:val="en-US"/>
              </w:rPr>
              <w:t>-</w:t>
            </w:r>
            <w:r w:rsidRPr="00D862D4">
              <w:rPr>
                <w:b/>
                <w:bCs/>
              </w:rPr>
              <w:t>в</w:t>
            </w:r>
            <w:proofErr w:type="gramEnd"/>
            <w:r w:rsidRPr="00D862D4">
              <w:rPr>
                <w:b/>
                <w:bCs/>
              </w:rPr>
              <w:t>сего</w:t>
            </w:r>
          </w:p>
        </w:tc>
        <w:tc>
          <w:tcPr>
            <w:tcW w:w="1275" w:type="dxa"/>
            <w:vAlign w:val="bottom"/>
          </w:tcPr>
          <w:p w:rsidR="00E5188C" w:rsidRPr="00E5188C" w:rsidRDefault="00E5188C" w:rsidP="00E5188C">
            <w:pPr>
              <w:ind w:left="-108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107041,6</w:t>
            </w:r>
          </w:p>
        </w:tc>
        <w:tc>
          <w:tcPr>
            <w:tcW w:w="1276" w:type="dxa"/>
            <w:vAlign w:val="bottom"/>
          </w:tcPr>
          <w:p w:rsidR="00E5188C" w:rsidRPr="00E5188C" w:rsidRDefault="00E5188C">
            <w:pPr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96118,0</w:t>
            </w:r>
          </w:p>
        </w:tc>
        <w:tc>
          <w:tcPr>
            <w:tcW w:w="1418" w:type="dxa"/>
            <w:vAlign w:val="bottom"/>
          </w:tcPr>
          <w:p w:rsidR="00E5188C" w:rsidRPr="00E5188C" w:rsidRDefault="00E5188C" w:rsidP="00DB2463">
            <w:pPr>
              <w:ind w:right="170"/>
              <w:jc w:val="right"/>
              <w:rPr>
                <w:b/>
                <w:bCs/>
              </w:rPr>
            </w:pPr>
            <w:r w:rsidRPr="00E5188C">
              <w:rPr>
                <w:b/>
                <w:bCs/>
              </w:rPr>
              <w:t>111,4</w:t>
            </w:r>
          </w:p>
        </w:tc>
      </w:tr>
      <w:tr w:rsidR="00BD0F56" w:rsidTr="00BD0F56">
        <w:tc>
          <w:tcPr>
            <w:tcW w:w="6380" w:type="dxa"/>
            <w:vAlign w:val="bottom"/>
          </w:tcPr>
          <w:p w:rsidR="00BD0F56" w:rsidRPr="00D862D4" w:rsidRDefault="00BD0F56">
            <w:r w:rsidRPr="00D862D4">
              <w:t>Государственное управление и обеспечение военной безопасности;</w:t>
            </w:r>
            <w:r>
              <w:t xml:space="preserve"> </w:t>
            </w:r>
            <w:r w:rsidRPr="00D862D4">
              <w:t>социальное обеспечение</w:t>
            </w:r>
          </w:p>
        </w:tc>
        <w:tc>
          <w:tcPr>
            <w:tcW w:w="1275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D0F56" w:rsidRPr="00E5188C" w:rsidRDefault="00BD0F56" w:rsidP="00BD0F56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BD0F56" w:rsidRPr="00E5188C" w:rsidRDefault="00BD0F56" w:rsidP="00DB2463">
            <w:pPr>
              <w:ind w:right="170"/>
              <w:jc w:val="right"/>
            </w:pPr>
            <w:r w:rsidRPr="00E5188C">
              <w:t>101,3</w:t>
            </w:r>
          </w:p>
        </w:tc>
      </w:tr>
      <w:tr w:rsidR="00BD0F56" w:rsidTr="00BD0F56">
        <w:tc>
          <w:tcPr>
            <w:tcW w:w="6380" w:type="dxa"/>
            <w:vAlign w:val="bottom"/>
          </w:tcPr>
          <w:p w:rsidR="00BD0F56" w:rsidRPr="00D862D4" w:rsidRDefault="00BD0F56">
            <w:r>
              <w:t>О</w:t>
            </w:r>
            <w:r w:rsidRPr="00D862D4">
              <w:t>бразование</w:t>
            </w:r>
          </w:p>
        </w:tc>
        <w:tc>
          <w:tcPr>
            <w:tcW w:w="1275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D0F56" w:rsidRPr="00E5188C" w:rsidRDefault="00BD0F56" w:rsidP="00BD0F56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BD0F56" w:rsidRPr="00E5188C" w:rsidRDefault="00BD0F56" w:rsidP="00B459F2">
            <w:pPr>
              <w:ind w:right="-57"/>
              <w:jc w:val="right"/>
            </w:pPr>
            <w:r>
              <w:t>в 2,1 р</w:t>
            </w:r>
            <w:r w:rsidR="00B459F2">
              <w:t>.</w:t>
            </w:r>
          </w:p>
        </w:tc>
      </w:tr>
      <w:tr w:rsidR="00BD0F56" w:rsidTr="00BD0F56">
        <w:tc>
          <w:tcPr>
            <w:tcW w:w="6380" w:type="dxa"/>
            <w:vAlign w:val="bottom"/>
          </w:tcPr>
          <w:p w:rsidR="00BD0F56" w:rsidRPr="00D862D4" w:rsidRDefault="00BD0F56">
            <w:r>
              <w:t>Д</w:t>
            </w:r>
            <w:r w:rsidRPr="00D862D4">
              <w:t>еятельность в области здравоохранения и социальных услуг</w:t>
            </w:r>
          </w:p>
        </w:tc>
        <w:tc>
          <w:tcPr>
            <w:tcW w:w="1275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D0F56" w:rsidRPr="00E5188C" w:rsidRDefault="00BD0F56" w:rsidP="00BD0F56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BD0F56" w:rsidRPr="00E5188C" w:rsidRDefault="00BD0F56" w:rsidP="00DB2463">
            <w:pPr>
              <w:ind w:right="170"/>
              <w:jc w:val="right"/>
            </w:pPr>
            <w:r w:rsidRPr="00E5188C">
              <w:t>109,4</w:t>
            </w:r>
          </w:p>
        </w:tc>
      </w:tr>
      <w:tr w:rsidR="00BD0F56" w:rsidTr="00BD0F56">
        <w:tc>
          <w:tcPr>
            <w:tcW w:w="6380" w:type="dxa"/>
            <w:vAlign w:val="bottom"/>
          </w:tcPr>
          <w:p w:rsidR="00BD0F56" w:rsidRPr="00D862D4" w:rsidRDefault="00BD0F56">
            <w:r>
              <w:lastRenderedPageBreak/>
              <w:t>Д</w:t>
            </w:r>
            <w:r w:rsidRPr="00D862D4">
              <w:t>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BD0F56" w:rsidRPr="00E5188C" w:rsidRDefault="00BD0F56" w:rsidP="00BD0F56">
            <w:pPr>
              <w:ind w:left="-108"/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D0F56" w:rsidRPr="00E5188C" w:rsidRDefault="00BD0F56" w:rsidP="00BD0F56">
            <w:pPr>
              <w:jc w:val="right"/>
            </w:pPr>
            <w:r w:rsidRPr="00E5188C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E5188C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BD0F56" w:rsidRPr="00E5188C" w:rsidRDefault="00BD0F56" w:rsidP="00DB2463">
            <w:pPr>
              <w:ind w:right="170"/>
              <w:jc w:val="right"/>
            </w:pPr>
            <w:r w:rsidRPr="00E5188C">
              <w:t>94,3</w:t>
            </w:r>
          </w:p>
        </w:tc>
      </w:tr>
    </w:tbl>
    <w:p w:rsidR="00E54B95" w:rsidRPr="009753DA" w:rsidRDefault="00E54B95" w:rsidP="004F6B2C">
      <w:pPr>
        <w:numPr>
          <w:ilvl w:val="0"/>
          <w:numId w:val="1"/>
        </w:numPr>
        <w:spacing w:before="20" w:line="228" w:lineRule="auto"/>
        <w:ind w:left="0" w:hanging="170"/>
        <w:jc w:val="both"/>
        <w:rPr>
          <w:i/>
          <w:sz w:val="19"/>
          <w:szCs w:val="19"/>
        </w:rPr>
      </w:pPr>
      <w:r w:rsidRPr="009753DA">
        <w:rPr>
          <w:i/>
          <w:sz w:val="19"/>
          <w:szCs w:val="19"/>
        </w:rPr>
        <w:t xml:space="preserve">Данные приведены по «чистым» видам деятельности в соответствии с новой версией </w:t>
      </w:r>
      <w:r w:rsidR="00032B5E" w:rsidRPr="009753DA">
        <w:rPr>
          <w:i/>
          <w:sz w:val="19"/>
          <w:szCs w:val="19"/>
        </w:rPr>
        <w:t>О</w:t>
      </w:r>
      <w:r w:rsidRPr="009753DA">
        <w:rPr>
          <w:i/>
          <w:sz w:val="19"/>
          <w:szCs w:val="19"/>
        </w:rPr>
        <w:t>бщероссийского классификатора видов экономической деятельности (ОКВЭД</w:t>
      </w:r>
      <w:proofErr w:type="gramStart"/>
      <w:r w:rsidRPr="009753DA">
        <w:rPr>
          <w:i/>
          <w:sz w:val="19"/>
          <w:szCs w:val="19"/>
        </w:rPr>
        <w:t>2</w:t>
      </w:r>
      <w:proofErr w:type="gramEnd"/>
      <w:r w:rsidRPr="009753DA">
        <w:rPr>
          <w:i/>
          <w:sz w:val="19"/>
          <w:szCs w:val="19"/>
        </w:rPr>
        <w:t>).</w:t>
      </w:r>
    </w:p>
    <w:p w:rsidR="00AB61C9" w:rsidRPr="009753DA" w:rsidRDefault="00AB61C9" w:rsidP="004F6B2C">
      <w:pPr>
        <w:numPr>
          <w:ilvl w:val="0"/>
          <w:numId w:val="1"/>
        </w:numPr>
        <w:spacing w:line="228" w:lineRule="auto"/>
        <w:ind w:left="0" w:hanging="170"/>
        <w:jc w:val="both"/>
        <w:rPr>
          <w:i/>
          <w:sz w:val="19"/>
          <w:szCs w:val="19"/>
        </w:rPr>
      </w:pPr>
      <w:r w:rsidRPr="009753DA">
        <w:rPr>
          <w:i/>
          <w:sz w:val="19"/>
          <w:szCs w:val="19"/>
        </w:rPr>
        <w:t>Данные приведены по крупным и средним организациям и организациям с численностью работников</w:t>
      </w:r>
      <w:r w:rsidR="0020497F">
        <w:rPr>
          <w:i/>
          <w:sz w:val="19"/>
          <w:szCs w:val="19"/>
        </w:rPr>
        <w:t xml:space="preserve"> </w:t>
      </w:r>
      <w:r w:rsidRPr="009753DA">
        <w:rPr>
          <w:i/>
          <w:sz w:val="19"/>
          <w:szCs w:val="19"/>
        </w:rPr>
        <w:t>до 15 человек, не являющимся субъектами малого предпринимательства.</w:t>
      </w:r>
    </w:p>
    <w:p w:rsidR="00AB61C9" w:rsidRPr="009753DA" w:rsidRDefault="00AB61C9" w:rsidP="004F6B2C">
      <w:pPr>
        <w:numPr>
          <w:ilvl w:val="0"/>
          <w:numId w:val="1"/>
        </w:numPr>
        <w:spacing w:line="228" w:lineRule="auto"/>
        <w:ind w:left="0" w:hanging="142"/>
        <w:jc w:val="both"/>
        <w:rPr>
          <w:i/>
          <w:sz w:val="19"/>
          <w:szCs w:val="19"/>
        </w:rPr>
      </w:pPr>
      <w:r w:rsidRPr="009753DA">
        <w:rPr>
          <w:i/>
          <w:sz w:val="19"/>
          <w:szCs w:val="19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(п. 5 ст. 4, ч.1 ст. 9)</w:t>
      </w:r>
      <w:r w:rsidR="00DE2CE2" w:rsidRPr="009753DA">
        <w:rPr>
          <w:i/>
          <w:sz w:val="19"/>
          <w:szCs w:val="19"/>
        </w:rPr>
        <w:t>.</w:t>
      </w:r>
    </w:p>
    <w:sectPr w:rsidR="00AB61C9" w:rsidRPr="009753DA" w:rsidSect="000A401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176"/>
    <w:multiLevelType w:val="hybridMultilevel"/>
    <w:tmpl w:val="BED0C7D4"/>
    <w:lvl w:ilvl="0" w:tplc="F3522848">
      <w:start w:val="1"/>
      <w:numFmt w:val="decimal"/>
      <w:lvlText w:val="%1)"/>
      <w:lvlJc w:val="left"/>
      <w:pPr>
        <w:ind w:left="340" w:hanging="227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C9"/>
    <w:rsid w:val="00032B5E"/>
    <w:rsid w:val="00032C43"/>
    <w:rsid w:val="00063015"/>
    <w:rsid w:val="000A4011"/>
    <w:rsid w:val="000B46C0"/>
    <w:rsid w:val="000B4F2B"/>
    <w:rsid w:val="000F0477"/>
    <w:rsid w:val="00143270"/>
    <w:rsid w:val="001532BF"/>
    <w:rsid w:val="00160C1D"/>
    <w:rsid w:val="00193E3C"/>
    <w:rsid w:val="00195A98"/>
    <w:rsid w:val="001C24D6"/>
    <w:rsid w:val="001F084E"/>
    <w:rsid w:val="0020497F"/>
    <w:rsid w:val="002212D0"/>
    <w:rsid w:val="00236208"/>
    <w:rsid w:val="002431D1"/>
    <w:rsid w:val="00271698"/>
    <w:rsid w:val="00281D72"/>
    <w:rsid w:val="002A2FA9"/>
    <w:rsid w:val="003413EC"/>
    <w:rsid w:val="00353F9D"/>
    <w:rsid w:val="0035621B"/>
    <w:rsid w:val="003A3B14"/>
    <w:rsid w:val="003C2EEC"/>
    <w:rsid w:val="003D26AC"/>
    <w:rsid w:val="003E4C03"/>
    <w:rsid w:val="003E7442"/>
    <w:rsid w:val="004F6AA0"/>
    <w:rsid w:val="004F6B2C"/>
    <w:rsid w:val="00513A09"/>
    <w:rsid w:val="00514EDE"/>
    <w:rsid w:val="005240F8"/>
    <w:rsid w:val="00530D4C"/>
    <w:rsid w:val="0054412C"/>
    <w:rsid w:val="005443DB"/>
    <w:rsid w:val="00560B36"/>
    <w:rsid w:val="005F35A1"/>
    <w:rsid w:val="0062608C"/>
    <w:rsid w:val="00647939"/>
    <w:rsid w:val="0066105C"/>
    <w:rsid w:val="00663E37"/>
    <w:rsid w:val="006E2A77"/>
    <w:rsid w:val="006F3A99"/>
    <w:rsid w:val="00701F82"/>
    <w:rsid w:val="007111D5"/>
    <w:rsid w:val="00753C4A"/>
    <w:rsid w:val="00765415"/>
    <w:rsid w:val="00765A7B"/>
    <w:rsid w:val="007954E5"/>
    <w:rsid w:val="007A150B"/>
    <w:rsid w:val="007A4324"/>
    <w:rsid w:val="00802C28"/>
    <w:rsid w:val="0083783A"/>
    <w:rsid w:val="0088566B"/>
    <w:rsid w:val="008915BD"/>
    <w:rsid w:val="008C0D07"/>
    <w:rsid w:val="008E7A7A"/>
    <w:rsid w:val="0090614B"/>
    <w:rsid w:val="00906519"/>
    <w:rsid w:val="009134E9"/>
    <w:rsid w:val="00923D92"/>
    <w:rsid w:val="009550BB"/>
    <w:rsid w:val="00967BAF"/>
    <w:rsid w:val="009753DA"/>
    <w:rsid w:val="009770E0"/>
    <w:rsid w:val="009844B5"/>
    <w:rsid w:val="009A5023"/>
    <w:rsid w:val="009B19A1"/>
    <w:rsid w:val="009B637A"/>
    <w:rsid w:val="009D4CF0"/>
    <w:rsid w:val="009F460B"/>
    <w:rsid w:val="00A056C6"/>
    <w:rsid w:val="00A40E4A"/>
    <w:rsid w:val="00AB45D3"/>
    <w:rsid w:val="00AB61C9"/>
    <w:rsid w:val="00AB73A3"/>
    <w:rsid w:val="00AF0798"/>
    <w:rsid w:val="00AF66B1"/>
    <w:rsid w:val="00B0629A"/>
    <w:rsid w:val="00B21B71"/>
    <w:rsid w:val="00B459F2"/>
    <w:rsid w:val="00B64C66"/>
    <w:rsid w:val="00BA012A"/>
    <w:rsid w:val="00BA1822"/>
    <w:rsid w:val="00BD0F56"/>
    <w:rsid w:val="00BD46CA"/>
    <w:rsid w:val="00C26863"/>
    <w:rsid w:val="00C377A2"/>
    <w:rsid w:val="00C536D1"/>
    <w:rsid w:val="00C87955"/>
    <w:rsid w:val="00CA194C"/>
    <w:rsid w:val="00CC07AB"/>
    <w:rsid w:val="00D41FE2"/>
    <w:rsid w:val="00D77A93"/>
    <w:rsid w:val="00D862D4"/>
    <w:rsid w:val="00DA0794"/>
    <w:rsid w:val="00DB2463"/>
    <w:rsid w:val="00DE2CE2"/>
    <w:rsid w:val="00DF3DF9"/>
    <w:rsid w:val="00E5188C"/>
    <w:rsid w:val="00E54B95"/>
    <w:rsid w:val="00EA4F73"/>
    <w:rsid w:val="00F07805"/>
    <w:rsid w:val="00F23698"/>
    <w:rsid w:val="00F62AD4"/>
    <w:rsid w:val="00FC4184"/>
    <w:rsid w:val="00FE2869"/>
    <w:rsid w:val="00FE4C5F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61C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Message Header"/>
    <w:basedOn w:val="a"/>
    <w:link w:val="a4"/>
    <w:rsid w:val="00AB61C9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basedOn w:val="a0"/>
    <w:link w:val="a3"/>
    <w:rsid w:val="00AB61C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AB61C9"/>
    <w:pPr>
      <w:spacing w:before="0" w:after="0" w:line="220" w:lineRule="exact"/>
    </w:pPr>
    <w:rPr>
      <w:i w:val="0"/>
    </w:rPr>
  </w:style>
  <w:style w:type="table" w:styleId="a6">
    <w:name w:val="Table Grid"/>
    <w:basedOn w:val="a1"/>
    <w:uiPriority w:val="59"/>
    <w:rsid w:val="00A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61C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Message Header"/>
    <w:basedOn w:val="a"/>
    <w:link w:val="a4"/>
    <w:rsid w:val="00AB61C9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basedOn w:val="a0"/>
    <w:link w:val="a3"/>
    <w:rsid w:val="00AB61C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AB61C9"/>
    <w:pPr>
      <w:spacing w:before="0" w:after="0" w:line="220" w:lineRule="exact"/>
    </w:pPr>
    <w:rPr>
      <w:i w:val="0"/>
    </w:rPr>
  </w:style>
  <w:style w:type="table" w:styleId="a6">
    <w:name w:val="Table Grid"/>
    <w:basedOn w:val="a1"/>
    <w:uiPriority w:val="59"/>
    <w:rsid w:val="00A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Батиева Екатерина Владимировна</dc:creator>
  <cp:lastModifiedBy>Лидия В. Бочкарева</cp:lastModifiedBy>
  <cp:revision>2</cp:revision>
  <cp:lastPrinted>2019-12-04T06:15:00Z</cp:lastPrinted>
  <dcterms:created xsi:type="dcterms:W3CDTF">2019-12-05T06:45:00Z</dcterms:created>
  <dcterms:modified xsi:type="dcterms:W3CDTF">2019-12-05T06:45:00Z</dcterms:modified>
</cp:coreProperties>
</file>