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7" w:rsidRDefault="004B6FEE" w:rsidP="0007266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77" w:rsidRDefault="00C34A77" w:rsidP="0003427E">
      <w:pPr>
        <w:jc w:val="center"/>
      </w:pPr>
    </w:p>
    <w:p w:rsidR="0007266D" w:rsidRDefault="0007266D" w:rsidP="0003427E">
      <w:pPr>
        <w:spacing w:line="360" w:lineRule="auto"/>
        <w:ind w:right="-1"/>
        <w:jc w:val="center"/>
      </w:pPr>
      <w:r>
        <w:t>ПРОТОКОЛ</w:t>
      </w:r>
    </w:p>
    <w:p w:rsidR="0003427E" w:rsidRDefault="003205FB" w:rsidP="0003427E">
      <w:pPr>
        <w:pStyle w:val="a9"/>
        <w:tabs>
          <w:tab w:val="left" w:pos="1140"/>
        </w:tabs>
        <w:spacing w:line="360" w:lineRule="auto"/>
        <w:ind w:right="-1"/>
        <w:jc w:val="center"/>
        <w:rPr>
          <w:rStyle w:val="aa"/>
          <w:i w:val="0"/>
        </w:rPr>
      </w:pPr>
      <w:r>
        <w:rPr>
          <w:rStyle w:val="aa"/>
          <w:i w:val="0"/>
        </w:rPr>
        <w:t>заседания конкурсной комиссии</w:t>
      </w:r>
    </w:p>
    <w:p w:rsidR="003205FB" w:rsidRDefault="003205FB" w:rsidP="0003427E">
      <w:pPr>
        <w:pStyle w:val="a9"/>
        <w:tabs>
          <w:tab w:val="left" w:pos="1140"/>
        </w:tabs>
        <w:spacing w:line="360" w:lineRule="auto"/>
        <w:ind w:right="-1"/>
        <w:jc w:val="center"/>
        <w:rPr>
          <w:rStyle w:val="aa"/>
          <w:i w:val="0"/>
        </w:rPr>
      </w:pPr>
      <w:r>
        <w:rPr>
          <w:rStyle w:val="aa"/>
          <w:i w:val="0"/>
        </w:rPr>
        <w:t>по отбору получателей субсидий из бюджета Саткинского городского поселения</w:t>
      </w:r>
    </w:p>
    <w:p w:rsidR="003205FB" w:rsidRDefault="003205FB" w:rsidP="0003427E">
      <w:pPr>
        <w:pStyle w:val="a9"/>
        <w:tabs>
          <w:tab w:val="left" w:pos="1140"/>
        </w:tabs>
        <w:spacing w:line="360" w:lineRule="auto"/>
        <w:ind w:right="-1"/>
        <w:jc w:val="center"/>
        <w:rPr>
          <w:rStyle w:val="aa"/>
          <w:i w:val="0"/>
        </w:rPr>
      </w:pPr>
      <w:r>
        <w:rPr>
          <w:rStyle w:val="aa"/>
          <w:i w:val="0"/>
        </w:rPr>
        <w:t>социально ориентированным некоммерческим организациям, осуществляющим</w:t>
      </w:r>
    </w:p>
    <w:p w:rsidR="003205FB" w:rsidRPr="0003427E" w:rsidRDefault="003205FB" w:rsidP="0003427E">
      <w:pPr>
        <w:pStyle w:val="a9"/>
        <w:tabs>
          <w:tab w:val="left" w:pos="1140"/>
        </w:tabs>
        <w:spacing w:line="360" w:lineRule="auto"/>
        <w:ind w:right="-1"/>
        <w:jc w:val="center"/>
        <w:rPr>
          <w:rStyle w:val="aa"/>
          <w:i w:val="0"/>
        </w:rPr>
      </w:pPr>
      <w:r>
        <w:rPr>
          <w:rStyle w:val="aa"/>
          <w:i w:val="0"/>
        </w:rPr>
        <w:t>деятельность по профилактике социально опасных форм поведения граждан путем участия в охране общественного порядка</w:t>
      </w:r>
    </w:p>
    <w:p w:rsidR="00C34A77" w:rsidRDefault="00C34A77" w:rsidP="0080369C">
      <w:pPr>
        <w:spacing w:line="360" w:lineRule="auto"/>
      </w:pPr>
    </w:p>
    <w:p w:rsidR="0007266D" w:rsidRDefault="0003427E" w:rsidP="0080369C">
      <w:pPr>
        <w:spacing w:line="360" w:lineRule="auto"/>
        <w:ind w:right="-284"/>
        <w:rPr>
          <w:b/>
        </w:rPr>
      </w:pPr>
      <w:r>
        <w:t>г. Сатка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</w:t>
      </w:r>
      <w:r w:rsidR="004B6FEE">
        <w:t>2</w:t>
      </w:r>
      <w:r w:rsidR="007613B2">
        <w:t>2</w:t>
      </w:r>
      <w:r>
        <w:t xml:space="preserve">» </w:t>
      </w:r>
      <w:r w:rsidR="004B6FEE">
        <w:t>февраля</w:t>
      </w:r>
      <w:r>
        <w:t xml:space="preserve"> 20</w:t>
      </w:r>
      <w:r w:rsidR="002454DF">
        <w:t>2</w:t>
      </w:r>
      <w:r w:rsidR="00DD5B0E">
        <w:t>3</w:t>
      </w:r>
      <w:r>
        <w:t xml:space="preserve"> года</w:t>
      </w:r>
    </w:p>
    <w:p w:rsidR="003205FB" w:rsidRDefault="00C34A77" w:rsidP="00915919">
      <w:pPr>
        <w:spacing w:line="360" w:lineRule="auto"/>
        <w:ind w:right="-284" w:firstLine="567"/>
        <w:jc w:val="both"/>
      </w:pPr>
      <w:r>
        <w:rPr>
          <w:b/>
        </w:rPr>
        <w:t>Председательствующий:</w:t>
      </w:r>
      <w:r w:rsidR="003205FB" w:rsidRPr="003205FB">
        <w:t xml:space="preserve"> </w:t>
      </w:r>
    </w:p>
    <w:p w:rsidR="00C34A77" w:rsidRDefault="003205FB" w:rsidP="00915919">
      <w:pPr>
        <w:spacing w:line="360" w:lineRule="auto"/>
        <w:ind w:right="-284" w:firstLine="567"/>
        <w:jc w:val="both"/>
      </w:pPr>
      <w:r>
        <w:t>Заместитель Главы Саткинского муниципального района</w:t>
      </w:r>
      <w:r>
        <w:tab/>
        <w:t>- В.А. Шевалдин</w:t>
      </w:r>
    </w:p>
    <w:p w:rsidR="00C34A77" w:rsidRDefault="00C34A77" w:rsidP="00915919">
      <w:pPr>
        <w:spacing w:line="360" w:lineRule="auto"/>
        <w:ind w:right="-284" w:firstLine="567"/>
        <w:jc w:val="both"/>
        <w:rPr>
          <w:b/>
        </w:rPr>
      </w:pPr>
      <w:r>
        <w:rPr>
          <w:b/>
        </w:rPr>
        <w:t>Секретарь:</w:t>
      </w:r>
    </w:p>
    <w:tbl>
      <w:tblPr>
        <w:tblW w:w="9180" w:type="dxa"/>
        <w:tblInd w:w="567" w:type="dxa"/>
        <w:tblLayout w:type="fixed"/>
        <w:tblLook w:val="04A0"/>
      </w:tblPr>
      <w:tblGrid>
        <w:gridCol w:w="5637"/>
        <w:gridCol w:w="425"/>
        <w:gridCol w:w="3118"/>
      </w:tblGrid>
      <w:tr w:rsidR="00C34A77" w:rsidRPr="0005302A" w:rsidTr="00FD0296">
        <w:trPr>
          <w:trHeight w:val="517"/>
        </w:trPr>
        <w:tc>
          <w:tcPr>
            <w:tcW w:w="5637" w:type="dxa"/>
            <w:shd w:val="clear" w:color="auto" w:fill="auto"/>
          </w:tcPr>
          <w:p w:rsidR="00C34A77" w:rsidRPr="0005302A" w:rsidRDefault="003205FB" w:rsidP="003205FB">
            <w:r w:rsidRPr="003205FB">
              <w:t xml:space="preserve">Начальник </w:t>
            </w:r>
            <w:r>
              <w:t xml:space="preserve">Отдела организационной и контрольной работы Управления делами и организационной работы </w:t>
            </w:r>
            <w:r w:rsidR="00C34A77">
              <w:t>Администрации Саткинского муниципального района</w:t>
            </w:r>
          </w:p>
        </w:tc>
        <w:tc>
          <w:tcPr>
            <w:tcW w:w="425" w:type="dxa"/>
          </w:tcPr>
          <w:p w:rsidR="00C34A77" w:rsidRPr="0005302A" w:rsidRDefault="00C34A77" w:rsidP="0080369C">
            <w:pPr>
              <w:pStyle w:val="a4"/>
              <w:shd w:val="clear" w:color="auto" w:fill="auto"/>
              <w:spacing w:after="0" w:line="360" w:lineRule="auto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C34A77" w:rsidRPr="0005302A" w:rsidRDefault="003205FB" w:rsidP="003205FB">
            <w:pPr>
              <w:pStyle w:val="a4"/>
              <w:shd w:val="clear" w:color="auto" w:fill="auto"/>
              <w:spacing w:after="0" w:line="360" w:lineRule="auto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42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03427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Корочкина</w:t>
            </w:r>
            <w:proofErr w:type="spellEnd"/>
          </w:p>
        </w:tc>
      </w:tr>
    </w:tbl>
    <w:p w:rsidR="0007266D" w:rsidRDefault="0007266D" w:rsidP="00915919">
      <w:pPr>
        <w:spacing w:line="360" w:lineRule="auto"/>
        <w:ind w:right="-284" w:firstLine="567"/>
        <w:jc w:val="both"/>
        <w:rPr>
          <w:b/>
        </w:rPr>
      </w:pPr>
      <w:r w:rsidRPr="00A96916">
        <w:rPr>
          <w:b/>
        </w:rPr>
        <w:t>Присутствовали:</w:t>
      </w:r>
    </w:p>
    <w:tbl>
      <w:tblPr>
        <w:tblW w:w="9180" w:type="dxa"/>
        <w:tblInd w:w="567" w:type="dxa"/>
        <w:tblLayout w:type="fixed"/>
        <w:tblLook w:val="04A0"/>
      </w:tblPr>
      <w:tblGrid>
        <w:gridCol w:w="5637"/>
        <w:gridCol w:w="425"/>
        <w:gridCol w:w="3118"/>
      </w:tblGrid>
      <w:tr w:rsidR="0080369C" w:rsidRPr="00CE492A" w:rsidTr="000C7810">
        <w:trPr>
          <w:trHeight w:val="517"/>
        </w:trPr>
        <w:tc>
          <w:tcPr>
            <w:tcW w:w="5637" w:type="dxa"/>
            <w:shd w:val="clear" w:color="auto" w:fill="auto"/>
          </w:tcPr>
          <w:p w:rsidR="0080369C" w:rsidRPr="0080369C" w:rsidRDefault="00E22895" w:rsidP="00E22895">
            <w:r>
              <w:t>начальник Отдела бухгалтерского учета и отчетности Управления делами и организационной работы Администрации</w:t>
            </w:r>
            <w:r w:rsidR="0003427E">
              <w:t xml:space="preserve"> Саткинского муниципального района</w:t>
            </w:r>
          </w:p>
        </w:tc>
        <w:tc>
          <w:tcPr>
            <w:tcW w:w="425" w:type="dxa"/>
          </w:tcPr>
          <w:p w:rsidR="0080369C" w:rsidRDefault="0080369C" w:rsidP="0080369C">
            <w:pPr>
              <w:pStyle w:val="a4"/>
              <w:shd w:val="clear" w:color="auto" w:fill="auto"/>
              <w:tabs>
                <w:tab w:val="left" w:pos="5570"/>
              </w:tabs>
              <w:spacing w:after="0" w:line="360" w:lineRule="auto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80369C" w:rsidRDefault="00240F48" w:rsidP="00240F48">
            <w:pPr>
              <w:pStyle w:val="a4"/>
              <w:shd w:val="clear" w:color="auto" w:fill="auto"/>
              <w:tabs>
                <w:tab w:val="left" w:pos="5570"/>
              </w:tabs>
              <w:spacing w:after="0" w:line="360" w:lineRule="auto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</w:t>
            </w:r>
            <w:r w:rsidR="0003427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Боботкова</w:t>
            </w:r>
            <w:proofErr w:type="spellEnd"/>
          </w:p>
        </w:tc>
      </w:tr>
      <w:tr w:rsidR="000C7810" w:rsidRPr="00CE492A" w:rsidTr="000C7810">
        <w:trPr>
          <w:trHeight w:val="517"/>
        </w:trPr>
        <w:tc>
          <w:tcPr>
            <w:tcW w:w="5637" w:type="dxa"/>
            <w:shd w:val="clear" w:color="auto" w:fill="auto"/>
          </w:tcPr>
          <w:p w:rsidR="0080369C" w:rsidRPr="0005302A" w:rsidRDefault="00F3732D" w:rsidP="00CA07A0">
            <w:r>
              <w:t>Н</w:t>
            </w:r>
            <w:r w:rsidR="0003427E">
              <w:t xml:space="preserve">ачальник </w:t>
            </w:r>
            <w:r w:rsidR="00240F48">
              <w:t>Юридического отдела</w:t>
            </w:r>
            <w:r w:rsidR="0003427E">
              <w:t xml:space="preserve"> Администрации Саткинского муниципального района</w:t>
            </w:r>
          </w:p>
        </w:tc>
        <w:tc>
          <w:tcPr>
            <w:tcW w:w="425" w:type="dxa"/>
          </w:tcPr>
          <w:p w:rsidR="000C7810" w:rsidRPr="0005302A" w:rsidRDefault="000C7810" w:rsidP="0080369C">
            <w:pPr>
              <w:pStyle w:val="a4"/>
              <w:shd w:val="clear" w:color="auto" w:fill="auto"/>
              <w:tabs>
                <w:tab w:val="left" w:pos="5570"/>
              </w:tabs>
              <w:spacing w:after="0" w:line="360" w:lineRule="auto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0C7810" w:rsidRPr="0005302A" w:rsidRDefault="00F3732D" w:rsidP="00F3732D">
            <w:pPr>
              <w:pStyle w:val="a4"/>
              <w:shd w:val="clear" w:color="auto" w:fill="auto"/>
              <w:tabs>
                <w:tab w:val="left" w:pos="5570"/>
              </w:tabs>
              <w:spacing w:after="0" w:line="360" w:lineRule="auto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342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3427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Грецова</w:t>
            </w:r>
            <w:proofErr w:type="spellEnd"/>
          </w:p>
        </w:tc>
      </w:tr>
      <w:tr w:rsidR="00240F48" w:rsidRPr="00CE492A" w:rsidTr="000C7810">
        <w:trPr>
          <w:trHeight w:val="517"/>
        </w:trPr>
        <w:tc>
          <w:tcPr>
            <w:tcW w:w="5637" w:type="dxa"/>
            <w:shd w:val="clear" w:color="auto" w:fill="auto"/>
          </w:tcPr>
          <w:p w:rsidR="00240F48" w:rsidRDefault="00240F48" w:rsidP="00240F48">
            <w:r>
              <w:t>Глава Саткинского городского поселения</w:t>
            </w:r>
          </w:p>
        </w:tc>
        <w:tc>
          <w:tcPr>
            <w:tcW w:w="425" w:type="dxa"/>
          </w:tcPr>
          <w:p w:rsidR="00240F48" w:rsidRDefault="00240F48" w:rsidP="0080369C">
            <w:pPr>
              <w:pStyle w:val="a4"/>
              <w:shd w:val="clear" w:color="auto" w:fill="auto"/>
              <w:tabs>
                <w:tab w:val="left" w:pos="5570"/>
              </w:tabs>
              <w:spacing w:after="0" w:line="360" w:lineRule="auto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240F48" w:rsidRDefault="00240F48" w:rsidP="00240F48">
            <w:pPr>
              <w:pStyle w:val="a4"/>
              <w:shd w:val="clear" w:color="auto" w:fill="auto"/>
              <w:tabs>
                <w:tab w:val="left" w:pos="5570"/>
              </w:tabs>
              <w:spacing w:after="0" w:line="360" w:lineRule="auto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Камардина</w:t>
            </w:r>
          </w:p>
        </w:tc>
      </w:tr>
    </w:tbl>
    <w:p w:rsidR="0007266D" w:rsidRDefault="0007266D" w:rsidP="00915919">
      <w:pPr>
        <w:spacing w:line="360" w:lineRule="auto"/>
        <w:ind w:right="-284" w:firstLine="567"/>
        <w:rPr>
          <w:b/>
        </w:rPr>
      </w:pPr>
      <w:r>
        <w:rPr>
          <w:b/>
        </w:rPr>
        <w:t>Повестка дня:</w:t>
      </w:r>
    </w:p>
    <w:p w:rsidR="00240F48" w:rsidRPr="0003427E" w:rsidRDefault="00240F48" w:rsidP="008C72F7">
      <w:pPr>
        <w:jc w:val="both"/>
        <w:rPr>
          <w:rStyle w:val="aa"/>
          <w:i w:val="0"/>
        </w:rPr>
      </w:pPr>
      <w:r>
        <w:rPr>
          <w:color w:val="000000"/>
        </w:rPr>
        <w:tab/>
      </w:r>
      <w:r w:rsidR="008C72F7">
        <w:rPr>
          <w:color w:val="000000"/>
        </w:rPr>
        <w:t>О</w:t>
      </w:r>
      <w:r>
        <w:rPr>
          <w:color w:val="000000"/>
        </w:rPr>
        <w:t>тбор получателей субсидии</w:t>
      </w:r>
      <w:r w:rsidR="008C72F7" w:rsidRPr="008C72F7">
        <w:rPr>
          <w:iCs/>
        </w:rPr>
        <w:t xml:space="preserve"> </w:t>
      </w:r>
      <w:r w:rsidR="008C72F7" w:rsidRPr="008C72F7">
        <w:rPr>
          <w:iCs/>
          <w:color w:val="000000"/>
        </w:rPr>
        <w:t>из бюджета Саткинского городского поселения</w:t>
      </w:r>
      <w:r>
        <w:rPr>
          <w:color w:val="000000"/>
        </w:rPr>
        <w:t xml:space="preserve"> социально </w:t>
      </w:r>
      <w:r>
        <w:rPr>
          <w:rStyle w:val="aa"/>
          <w:i w:val="0"/>
        </w:rPr>
        <w:t>ориентированны</w:t>
      </w:r>
      <w:r w:rsidR="008C72F7">
        <w:rPr>
          <w:rStyle w:val="aa"/>
          <w:i w:val="0"/>
        </w:rPr>
        <w:t>м</w:t>
      </w:r>
      <w:r>
        <w:rPr>
          <w:rStyle w:val="aa"/>
          <w:i w:val="0"/>
        </w:rPr>
        <w:t xml:space="preserve"> некоммерчески</w:t>
      </w:r>
      <w:r w:rsidR="008C72F7">
        <w:rPr>
          <w:rStyle w:val="aa"/>
          <w:i w:val="0"/>
        </w:rPr>
        <w:t>м</w:t>
      </w:r>
      <w:r>
        <w:rPr>
          <w:rStyle w:val="aa"/>
          <w:i w:val="0"/>
        </w:rPr>
        <w:t xml:space="preserve"> организациям, осуществляющим</w:t>
      </w:r>
      <w:r w:rsidR="008C72F7">
        <w:rPr>
          <w:rStyle w:val="aa"/>
          <w:i w:val="0"/>
        </w:rPr>
        <w:t xml:space="preserve"> </w:t>
      </w:r>
      <w:r>
        <w:rPr>
          <w:rStyle w:val="aa"/>
          <w:i w:val="0"/>
        </w:rPr>
        <w:t>деятельность по профилактике социально опасных форм поведения граждан путем участия в охране общественного порядка</w:t>
      </w:r>
      <w:r w:rsidR="008C72F7">
        <w:rPr>
          <w:rStyle w:val="aa"/>
          <w:i w:val="0"/>
        </w:rPr>
        <w:t>.</w:t>
      </w:r>
    </w:p>
    <w:p w:rsidR="000C7810" w:rsidRDefault="000C7810" w:rsidP="0080369C">
      <w:pPr>
        <w:spacing w:line="360" w:lineRule="auto"/>
        <w:ind w:right="-284" w:firstLine="567"/>
        <w:jc w:val="both"/>
      </w:pPr>
    </w:p>
    <w:p w:rsidR="00CE355D" w:rsidRDefault="00CE355D" w:rsidP="00CE355D">
      <w:pPr>
        <w:spacing w:line="360" w:lineRule="auto"/>
        <w:ind w:right="-284" w:firstLine="567"/>
      </w:pPr>
      <w:r w:rsidRPr="00CE355D">
        <w:t>Д</w:t>
      </w:r>
      <w:r>
        <w:t>ля участия в конкурсном отборе была представлена 1 (одна) заявка:</w:t>
      </w:r>
    </w:p>
    <w:p w:rsidR="004C3036" w:rsidRDefault="00517E4E" w:rsidP="00CE355D">
      <w:pPr>
        <w:jc w:val="both"/>
      </w:pPr>
      <w:r>
        <w:t>–</w:t>
      </w:r>
      <w:r w:rsidR="00BF5BEE">
        <w:t xml:space="preserve"> </w:t>
      </w:r>
      <w:r w:rsidR="00CE355D">
        <w:t>о</w:t>
      </w:r>
      <w:r>
        <w:t xml:space="preserve">бщественной спортивно-патриотической организации </w:t>
      </w:r>
      <w:r w:rsidR="000C7810">
        <w:t xml:space="preserve">Саткинского </w:t>
      </w:r>
      <w:r w:rsidR="00333ADE">
        <w:t xml:space="preserve">района </w:t>
      </w:r>
      <w:r>
        <w:t>"Сокол"</w:t>
      </w:r>
      <w:r w:rsidR="00333ADE">
        <w:t>.</w:t>
      </w:r>
    </w:p>
    <w:p w:rsidR="00CE355D" w:rsidRDefault="00CE355D" w:rsidP="00CE355D">
      <w:pPr>
        <w:ind w:firstLine="567"/>
        <w:jc w:val="both"/>
        <w:rPr>
          <w:iCs/>
        </w:rPr>
      </w:pPr>
      <w:r>
        <w:t xml:space="preserve">Документы представлены в полном объеме, соответствуют требованиям Порядка предоставления </w:t>
      </w:r>
      <w:r w:rsidRPr="00CE355D">
        <w:t>субсиди</w:t>
      </w:r>
      <w:r>
        <w:t>й</w:t>
      </w:r>
      <w:r w:rsidRPr="00CE355D">
        <w:rPr>
          <w:iCs/>
        </w:rPr>
        <w:t xml:space="preserve"> из бюджета Саткинского городского поселения</w:t>
      </w:r>
      <w:r w:rsidR="00240F48" w:rsidRPr="00CE355D">
        <w:t xml:space="preserve"> социально </w:t>
      </w:r>
      <w:r w:rsidR="00240F48" w:rsidRPr="00CE355D">
        <w:rPr>
          <w:iCs/>
        </w:rPr>
        <w:t>ориентированны</w:t>
      </w:r>
      <w:r w:rsidRPr="00CE355D">
        <w:rPr>
          <w:iCs/>
        </w:rPr>
        <w:t>м</w:t>
      </w:r>
      <w:r w:rsidR="00240F48" w:rsidRPr="00CE355D">
        <w:rPr>
          <w:iCs/>
        </w:rPr>
        <w:t xml:space="preserve"> некоммерчески</w:t>
      </w:r>
      <w:r w:rsidRPr="00CE355D">
        <w:rPr>
          <w:iCs/>
        </w:rPr>
        <w:t>м</w:t>
      </w:r>
      <w:r w:rsidR="00240F48" w:rsidRPr="00CE355D">
        <w:rPr>
          <w:iCs/>
        </w:rPr>
        <w:t xml:space="preserve"> организациям, осуществляющим</w:t>
      </w:r>
      <w:r w:rsidRPr="00CE355D">
        <w:rPr>
          <w:iCs/>
        </w:rPr>
        <w:t xml:space="preserve"> </w:t>
      </w:r>
      <w:r w:rsidR="00240F48" w:rsidRPr="00CE355D">
        <w:rPr>
          <w:iCs/>
        </w:rPr>
        <w:t>деятельность по профилактике социально опасных форм поведения граждан путем участия в охране общественного порядка</w:t>
      </w:r>
      <w:r>
        <w:rPr>
          <w:iCs/>
        </w:rPr>
        <w:t xml:space="preserve">, утвержденного Постановлением Администрации Саткинского муниципального района Челябинской области от </w:t>
      </w:r>
      <w:r w:rsidR="007613B2">
        <w:rPr>
          <w:iCs/>
        </w:rPr>
        <w:t>3</w:t>
      </w:r>
      <w:r w:rsidR="002454DF">
        <w:rPr>
          <w:iCs/>
        </w:rPr>
        <w:t>0</w:t>
      </w:r>
      <w:r w:rsidR="00BF5BEE">
        <w:rPr>
          <w:iCs/>
        </w:rPr>
        <w:t>.</w:t>
      </w:r>
      <w:r w:rsidR="002454DF">
        <w:rPr>
          <w:iCs/>
        </w:rPr>
        <w:t>0</w:t>
      </w:r>
      <w:r w:rsidR="007613B2">
        <w:rPr>
          <w:iCs/>
        </w:rPr>
        <w:t>5</w:t>
      </w:r>
      <w:r w:rsidR="00BF5BEE">
        <w:rPr>
          <w:iCs/>
        </w:rPr>
        <w:t>.20</w:t>
      </w:r>
      <w:r w:rsidR="002454DF">
        <w:rPr>
          <w:iCs/>
        </w:rPr>
        <w:t>2</w:t>
      </w:r>
      <w:r w:rsidR="007613B2">
        <w:rPr>
          <w:iCs/>
        </w:rPr>
        <w:t>2</w:t>
      </w:r>
      <w:r w:rsidR="00BF5BEE">
        <w:rPr>
          <w:iCs/>
        </w:rPr>
        <w:t xml:space="preserve"> г. № </w:t>
      </w:r>
      <w:r w:rsidR="007613B2">
        <w:rPr>
          <w:iCs/>
        </w:rPr>
        <w:t>374</w:t>
      </w:r>
      <w:r w:rsidR="00F3732D">
        <w:rPr>
          <w:iCs/>
        </w:rPr>
        <w:t xml:space="preserve">, </w:t>
      </w:r>
    </w:p>
    <w:p w:rsidR="00CE355D" w:rsidRDefault="00CE355D" w:rsidP="00CE355D">
      <w:pPr>
        <w:ind w:firstLine="567"/>
        <w:jc w:val="both"/>
      </w:pPr>
      <w:r>
        <w:rPr>
          <w:iCs/>
        </w:rPr>
        <w:t>Конкурсный отбор считается состоявшимся.</w:t>
      </w:r>
    </w:p>
    <w:p w:rsidR="00B67DEA" w:rsidRDefault="00B67DEA" w:rsidP="0080369C">
      <w:pPr>
        <w:spacing w:line="360" w:lineRule="auto"/>
        <w:ind w:right="-284"/>
        <w:jc w:val="center"/>
      </w:pPr>
    </w:p>
    <w:p w:rsidR="0007266D" w:rsidRDefault="00915919" w:rsidP="00915919">
      <w:pPr>
        <w:spacing w:line="360" w:lineRule="auto"/>
        <w:ind w:right="-284" w:firstLine="567"/>
        <w:rPr>
          <w:b/>
        </w:rPr>
      </w:pPr>
      <w:r>
        <w:rPr>
          <w:b/>
        </w:rPr>
        <w:lastRenderedPageBreak/>
        <w:t>Реш</w:t>
      </w:r>
      <w:r w:rsidR="00517E4E">
        <w:rPr>
          <w:b/>
        </w:rPr>
        <w:t>ение комиссии</w:t>
      </w:r>
      <w:r w:rsidR="0007266D" w:rsidRPr="00A96916">
        <w:rPr>
          <w:b/>
        </w:rPr>
        <w:t>:</w:t>
      </w:r>
    </w:p>
    <w:p w:rsidR="00517E4E" w:rsidRDefault="00517E4E" w:rsidP="00517E4E">
      <w:pPr>
        <w:numPr>
          <w:ilvl w:val="0"/>
          <w:numId w:val="3"/>
        </w:numPr>
        <w:jc w:val="both"/>
      </w:pPr>
      <w:r w:rsidRPr="00517E4E">
        <w:rPr>
          <w:b/>
        </w:rPr>
        <w:t>Предоставить субсидию</w:t>
      </w:r>
      <w:r>
        <w:t xml:space="preserve"> </w:t>
      </w:r>
      <w:r w:rsidRPr="008C72F7">
        <w:rPr>
          <w:color w:val="000000"/>
        </w:rPr>
        <w:t>из бюджета Саткинского городского поселения</w:t>
      </w:r>
      <w:r>
        <w:rPr>
          <w:color w:val="000000"/>
        </w:rPr>
        <w:t xml:space="preserve"> социально </w:t>
      </w:r>
      <w:r>
        <w:rPr>
          <w:rStyle w:val="aa"/>
          <w:i w:val="0"/>
        </w:rPr>
        <w:t xml:space="preserve">ориентированным некоммерческим организациям, осуществляющим деятельность по профилактике социально опасных форм поведения граждан путем участия в охране общественного порядка общественной спортивно-патриотической организации Саткинского </w:t>
      </w:r>
      <w:r w:rsidR="00333ADE">
        <w:t xml:space="preserve">района </w:t>
      </w:r>
      <w:r>
        <w:t>"Сокол".</w:t>
      </w:r>
    </w:p>
    <w:p w:rsidR="004C3036" w:rsidRDefault="004C3036" w:rsidP="00915919">
      <w:pPr>
        <w:spacing w:line="360" w:lineRule="auto"/>
        <w:ind w:right="-284"/>
        <w:jc w:val="both"/>
      </w:pPr>
    </w:p>
    <w:p w:rsidR="00C34A77" w:rsidRDefault="00C34A77" w:rsidP="00915919">
      <w:pPr>
        <w:spacing w:line="360" w:lineRule="auto"/>
        <w:ind w:right="-284"/>
        <w:jc w:val="both"/>
      </w:pPr>
    </w:p>
    <w:p w:rsidR="00C34A77" w:rsidRDefault="00517E4E" w:rsidP="00333ADE">
      <w:pPr>
        <w:spacing w:line="360" w:lineRule="auto"/>
        <w:ind w:right="-284" w:firstLine="567"/>
        <w:jc w:val="both"/>
      </w:pPr>
      <w:r>
        <w:t>Председатель комиссии</w:t>
      </w:r>
      <w:r>
        <w:tab/>
      </w:r>
      <w:r w:rsidR="00333ADE">
        <w:tab/>
      </w:r>
      <w:r>
        <w:t>_______________</w:t>
      </w:r>
      <w:r w:rsidR="00333ADE">
        <w:tab/>
        <w:t xml:space="preserve">        </w:t>
      </w:r>
      <w:r>
        <w:tab/>
        <w:t>В.А. Шевалдин</w:t>
      </w:r>
    </w:p>
    <w:p w:rsidR="00517E4E" w:rsidRDefault="00517E4E" w:rsidP="00333ADE">
      <w:pPr>
        <w:spacing w:line="360" w:lineRule="auto"/>
        <w:ind w:right="-284" w:firstLine="567"/>
        <w:jc w:val="both"/>
      </w:pPr>
    </w:p>
    <w:p w:rsidR="00517E4E" w:rsidRDefault="00517E4E" w:rsidP="00333ADE">
      <w:pPr>
        <w:spacing w:line="360" w:lineRule="auto"/>
        <w:ind w:right="-284" w:firstLine="567"/>
        <w:jc w:val="both"/>
      </w:pPr>
      <w:r>
        <w:t>Секретарь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 xml:space="preserve">Н.П. </w:t>
      </w:r>
      <w:proofErr w:type="spellStart"/>
      <w:r>
        <w:t>Корочкина</w:t>
      </w:r>
      <w:proofErr w:type="spellEnd"/>
    </w:p>
    <w:sectPr w:rsidR="00517E4E" w:rsidSect="0080369C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A7" w:rsidRDefault="008D0BA7" w:rsidP="00C34A77">
      <w:r>
        <w:separator/>
      </w:r>
    </w:p>
  </w:endnote>
  <w:endnote w:type="continuationSeparator" w:id="0">
    <w:p w:rsidR="008D0BA7" w:rsidRDefault="008D0BA7" w:rsidP="00C3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A7" w:rsidRDefault="008D0BA7" w:rsidP="00C34A77">
      <w:r>
        <w:separator/>
      </w:r>
    </w:p>
  </w:footnote>
  <w:footnote w:type="continuationSeparator" w:id="0">
    <w:p w:rsidR="008D0BA7" w:rsidRDefault="008D0BA7" w:rsidP="00C34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77" w:rsidRDefault="00B546C2">
    <w:pPr>
      <w:pStyle w:val="a5"/>
      <w:jc w:val="center"/>
    </w:pPr>
    <w:fldSimple w:instr="PAGE   \* MERGEFORMAT">
      <w:r w:rsidR="007613B2">
        <w:rPr>
          <w:noProof/>
        </w:rPr>
        <w:t>2</w:t>
      </w:r>
    </w:fldSimple>
  </w:p>
  <w:p w:rsidR="00C34A77" w:rsidRDefault="00C34A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002"/>
    <w:multiLevelType w:val="hybridMultilevel"/>
    <w:tmpl w:val="7B726788"/>
    <w:lvl w:ilvl="0" w:tplc="D422A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005FD7"/>
    <w:multiLevelType w:val="hybridMultilevel"/>
    <w:tmpl w:val="FFC2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4F3F"/>
    <w:multiLevelType w:val="hybridMultilevel"/>
    <w:tmpl w:val="4068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266D"/>
    <w:rsid w:val="0003427E"/>
    <w:rsid w:val="0007266D"/>
    <w:rsid w:val="000A0774"/>
    <w:rsid w:val="000A2337"/>
    <w:rsid w:val="000C2FB5"/>
    <w:rsid w:val="000C7810"/>
    <w:rsid w:val="000E393D"/>
    <w:rsid w:val="001734F4"/>
    <w:rsid w:val="001D7827"/>
    <w:rsid w:val="00240F48"/>
    <w:rsid w:val="002454DF"/>
    <w:rsid w:val="002679E1"/>
    <w:rsid w:val="00271105"/>
    <w:rsid w:val="003205FB"/>
    <w:rsid w:val="00333ADE"/>
    <w:rsid w:val="00345060"/>
    <w:rsid w:val="00372F7E"/>
    <w:rsid w:val="004B6FEE"/>
    <w:rsid w:val="004C3036"/>
    <w:rsid w:val="005000BA"/>
    <w:rsid w:val="00510A53"/>
    <w:rsid w:val="00517E4E"/>
    <w:rsid w:val="0052514F"/>
    <w:rsid w:val="00596909"/>
    <w:rsid w:val="00683E27"/>
    <w:rsid w:val="006A5BB2"/>
    <w:rsid w:val="006B2CAF"/>
    <w:rsid w:val="006B5BC2"/>
    <w:rsid w:val="006B6860"/>
    <w:rsid w:val="006E7706"/>
    <w:rsid w:val="00706A9F"/>
    <w:rsid w:val="007613B2"/>
    <w:rsid w:val="00765D9A"/>
    <w:rsid w:val="007F4CD9"/>
    <w:rsid w:val="007F4D77"/>
    <w:rsid w:val="0080369C"/>
    <w:rsid w:val="00844B28"/>
    <w:rsid w:val="00884C37"/>
    <w:rsid w:val="008C72F7"/>
    <w:rsid w:val="008D0BA7"/>
    <w:rsid w:val="008D7331"/>
    <w:rsid w:val="008E6B74"/>
    <w:rsid w:val="00915919"/>
    <w:rsid w:val="009567E2"/>
    <w:rsid w:val="009C4298"/>
    <w:rsid w:val="00A20A19"/>
    <w:rsid w:val="00AD77CF"/>
    <w:rsid w:val="00B05BD0"/>
    <w:rsid w:val="00B244E6"/>
    <w:rsid w:val="00B32125"/>
    <w:rsid w:val="00B546C2"/>
    <w:rsid w:val="00B67DEA"/>
    <w:rsid w:val="00BF5BEE"/>
    <w:rsid w:val="00C14974"/>
    <w:rsid w:val="00C21E72"/>
    <w:rsid w:val="00C34A77"/>
    <w:rsid w:val="00C36F3E"/>
    <w:rsid w:val="00CA07A0"/>
    <w:rsid w:val="00CB29C2"/>
    <w:rsid w:val="00CE355D"/>
    <w:rsid w:val="00D137CE"/>
    <w:rsid w:val="00DD5B0E"/>
    <w:rsid w:val="00E22895"/>
    <w:rsid w:val="00E6753A"/>
    <w:rsid w:val="00EB50A6"/>
    <w:rsid w:val="00EC7B68"/>
    <w:rsid w:val="00F36B0F"/>
    <w:rsid w:val="00F3732D"/>
    <w:rsid w:val="00FA12B7"/>
    <w:rsid w:val="00FD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6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7266D"/>
    <w:rPr>
      <w:sz w:val="26"/>
      <w:szCs w:val="26"/>
      <w:shd w:val="clear" w:color="auto" w:fill="FFFFFF"/>
      <w:lang w:bidi="ar-SA"/>
    </w:rPr>
  </w:style>
  <w:style w:type="paragraph" w:styleId="a4">
    <w:name w:val="Body Text"/>
    <w:basedOn w:val="a"/>
    <w:link w:val="a3"/>
    <w:rsid w:val="0007266D"/>
    <w:pPr>
      <w:shd w:val="clear" w:color="auto" w:fill="FFFFFF"/>
      <w:spacing w:after="1020" w:line="240" w:lineRule="atLeast"/>
    </w:pPr>
    <w:rPr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rsid w:val="00C34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34A77"/>
    <w:rPr>
      <w:sz w:val="24"/>
      <w:szCs w:val="24"/>
    </w:rPr>
  </w:style>
  <w:style w:type="paragraph" w:styleId="a7">
    <w:name w:val="footer"/>
    <w:basedOn w:val="a"/>
    <w:link w:val="a8"/>
    <w:rsid w:val="00C34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34A77"/>
    <w:rPr>
      <w:sz w:val="24"/>
      <w:szCs w:val="24"/>
    </w:rPr>
  </w:style>
  <w:style w:type="paragraph" w:customStyle="1" w:styleId="a9">
    <w:name w:val="Содержимое таблицы"/>
    <w:basedOn w:val="a"/>
    <w:rsid w:val="0003427E"/>
    <w:pPr>
      <w:widowControl w:val="0"/>
      <w:suppressLineNumbers/>
      <w:suppressAutoHyphens/>
    </w:pPr>
    <w:rPr>
      <w:rFonts w:eastAsia="Andale Sans UI"/>
      <w:kern w:val="2"/>
    </w:rPr>
  </w:style>
  <w:style w:type="character" w:styleId="aa">
    <w:name w:val="Emphasis"/>
    <w:qFormat/>
    <w:rsid w:val="0003427E"/>
    <w:rPr>
      <w:i/>
      <w:iCs/>
    </w:rPr>
  </w:style>
  <w:style w:type="paragraph" w:styleId="ab">
    <w:name w:val="Balloon Text"/>
    <w:basedOn w:val="a"/>
    <w:link w:val="ac"/>
    <w:rsid w:val="005000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0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iZavyalova</dc:creator>
  <cp:lastModifiedBy>Шевалдин</cp:lastModifiedBy>
  <cp:revision>3</cp:revision>
  <cp:lastPrinted>2019-02-05T11:08:00Z</cp:lastPrinted>
  <dcterms:created xsi:type="dcterms:W3CDTF">2023-02-20T09:56:00Z</dcterms:created>
  <dcterms:modified xsi:type="dcterms:W3CDTF">2023-02-20T10:04:00Z</dcterms:modified>
</cp:coreProperties>
</file>