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7A" w:rsidRPr="00E2395C" w:rsidRDefault="00DF357A" w:rsidP="00DF357A">
      <w:pPr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</w:t>
      </w:r>
      <w:proofErr w:type="gramStart"/>
      <w:r w:rsidRPr="00E2395C">
        <w:rPr>
          <w:b/>
          <w:sz w:val="16"/>
          <w:szCs w:val="16"/>
        </w:rPr>
        <w:t>ФЕДЕРАЛЬНОЙ  СЛУЖБЫ</w:t>
      </w:r>
      <w:proofErr w:type="gramEnd"/>
      <w:r w:rsidRPr="00E2395C">
        <w:rPr>
          <w:b/>
          <w:sz w:val="16"/>
          <w:szCs w:val="16"/>
        </w:rPr>
        <w:t xml:space="preserve"> ГОСУДАРСТВЕННОЙ  РЕГИСТРАЦИИ, </w:t>
      </w:r>
    </w:p>
    <w:p w:rsidR="00DF357A" w:rsidRPr="00E2395C" w:rsidRDefault="00DF357A" w:rsidP="00DF357A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E2395C">
        <w:rPr>
          <w:b/>
          <w:sz w:val="16"/>
          <w:szCs w:val="16"/>
          <w:u w:val="single"/>
        </w:rPr>
        <w:t>РОСРЕЕСТР)  ПО</w:t>
      </w:r>
      <w:proofErr w:type="gramEnd"/>
      <w:r w:rsidRPr="00E2395C">
        <w:rPr>
          <w:b/>
          <w:sz w:val="16"/>
          <w:szCs w:val="16"/>
          <w:u w:val="single"/>
        </w:rPr>
        <w:t xml:space="preserve"> ЧЕЛЯБИНСКОЙ ОБЛАСТИ </w:t>
      </w:r>
    </w:p>
    <w:p w:rsidR="0077286E" w:rsidRDefault="0077286E" w:rsidP="0077286E">
      <w:pPr>
        <w:jc w:val="center"/>
        <w:rPr>
          <w:sz w:val="20"/>
          <w:szCs w:val="20"/>
        </w:rPr>
      </w:pPr>
      <w:r w:rsidRPr="00E2395C">
        <w:rPr>
          <w:sz w:val="20"/>
          <w:szCs w:val="20"/>
        </w:rPr>
        <w:t>454048</w:t>
      </w:r>
      <w:r w:rsidRPr="00E2395C">
        <w:rPr>
          <w:b/>
          <w:sz w:val="20"/>
          <w:szCs w:val="20"/>
        </w:rPr>
        <w:t xml:space="preserve"> </w:t>
      </w:r>
      <w:r w:rsidRPr="00E2395C">
        <w:rPr>
          <w:sz w:val="20"/>
          <w:szCs w:val="20"/>
        </w:rPr>
        <w:t>г. Челябинск, ул.Елькина, 85</w:t>
      </w:r>
    </w:p>
    <w:p w:rsidR="0077286E" w:rsidRDefault="0077286E" w:rsidP="0077286E">
      <w:pPr>
        <w:rPr>
          <w:sz w:val="20"/>
          <w:szCs w:val="20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BA52FA2" wp14:editId="7B211A70">
            <wp:simplePos x="0" y="0"/>
            <wp:positionH relativeFrom="column">
              <wp:posOffset>72390</wp:posOffset>
            </wp:positionH>
            <wp:positionV relativeFrom="paragraph">
              <wp:posOffset>97155</wp:posOffset>
            </wp:positionV>
            <wp:extent cx="1621790" cy="603250"/>
            <wp:effectExtent l="0" t="0" r="0" b="6350"/>
            <wp:wrapTight wrapText="bothSides">
              <wp:wrapPolygon edited="0">
                <wp:start x="0" y="0"/>
                <wp:lineTo x="0" y="21145"/>
                <wp:lineTo x="21312" y="21145"/>
                <wp:lineTo x="2131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86E" w:rsidRDefault="0077286E" w:rsidP="0077286E">
      <w:pPr>
        <w:rPr>
          <w:sz w:val="20"/>
          <w:szCs w:val="20"/>
        </w:rPr>
      </w:pPr>
    </w:p>
    <w:p w:rsidR="0077286E" w:rsidRDefault="0077286E" w:rsidP="0077286E">
      <w:pPr>
        <w:rPr>
          <w:sz w:val="20"/>
          <w:szCs w:val="20"/>
        </w:rPr>
      </w:pPr>
    </w:p>
    <w:p w:rsidR="0077286E" w:rsidRDefault="0077286E" w:rsidP="0077286E">
      <w:pPr>
        <w:rPr>
          <w:sz w:val="20"/>
          <w:szCs w:val="20"/>
        </w:rPr>
      </w:pPr>
    </w:p>
    <w:p w:rsidR="0077286E" w:rsidRDefault="0077286E" w:rsidP="0077286E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1</w:t>
      </w:r>
      <w:r w:rsidR="00E50771">
        <w:rPr>
          <w:i/>
          <w:sz w:val="26"/>
          <w:szCs w:val="26"/>
        </w:rPr>
        <w:t>7</w:t>
      </w:r>
      <w:bookmarkStart w:id="0" w:name="_GoBack"/>
      <w:bookmarkEnd w:id="0"/>
      <w:r w:rsidRPr="00311D06">
        <w:rPr>
          <w:i/>
          <w:sz w:val="26"/>
          <w:szCs w:val="26"/>
        </w:rPr>
        <w:t>.0</w:t>
      </w:r>
      <w:r>
        <w:rPr>
          <w:i/>
          <w:sz w:val="26"/>
          <w:szCs w:val="26"/>
        </w:rPr>
        <w:t>8</w:t>
      </w:r>
      <w:r w:rsidRPr="00311D06">
        <w:rPr>
          <w:i/>
          <w:sz w:val="26"/>
          <w:szCs w:val="26"/>
        </w:rPr>
        <w:t>.2020</w:t>
      </w:r>
    </w:p>
    <w:p w:rsidR="0077286E" w:rsidRPr="00E2395C" w:rsidRDefault="0077286E" w:rsidP="0077286E">
      <w:pPr>
        <w:jc w:val="right"/>
        <w:rPr>
          <w:sz w:val="20"/>
          <w:szCs w:val="20"/>
        </w:rPr>
      </w:pPr>
    </w:p>
    <w:p w:rsidR="0077286E" w:rsidRPr="00134279" w:rsidRDefault="0077286E" w:rsidP="0077286E">
      <w:pPr>
        <w:jc w:val="center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Выписка из реестра недвижимости – в чём преимущества электронного формата</w:t>
      </w:r>
    </w:p>
    <w:p w:rsidR="0077286E" w:rsidRPr="00134279" w:rsidRDefault="0077286E" w:rsidP="0077286E">
      <w:pPr>
        <w:jc w:val="center"/>
        <w:rPr>
          <w:b/>
          <w:sz w:val="26"/>
          <w:szCs w:val="26"/>
        </w:rPr>
      </w:pPr>
    </w:p>
    <w:p w:rsidR="0077286E" w:rsidRPr="00134279" w:rsidRDefault="0077286E" w:rsidP="0077286E">
      <w:pPr>
        <w:jc w:val="both"/>
        <w:rPr>
          <w:b/>
          <w:sz w:val="26"/>
          <w:szCs w:val="26"/>
        </w:rPr>
      </w:pPr>
      <w:r w:rsidRPr="00134279">
        <w:rPr>
          <w:b/>
          <w:sz w:val="26"/>
          <w:szCs w:val="26"/>
        </w:rPr>
        <w:t xml:space="preserve">Управление Федеральной службы государственной регистрации, кадастра и картографии по Челябинской области напоминает </w:t>
      </w:r>
      <w:r>
        <w:rPr>
          <w:b/>
          <w:sz w:val="26"/>
          <w:szCs w:val="26"/>
        </w:rPr>
        <w:t xml:space="preserve">о преимуществах получения выписок из Единого государственного реестра недвижимости (ЕГРН) в электронном виде. </w:t>
      </w:r>
    </w:p>
    <w:p w:rsidR="0077286E" w:rsidRPr="005D7377" w:rsidRDefault="0077286E" w:rsidP="007728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Многие заявители, в том числе и профессиональные участники рынка недвижимости, активно пользующиеся сервисами портала </w:t>
      </w:r>
      <w:proofErr w:type="gramStart"/>
      <w:r>
        <w:rPr>
          <w:sz w:val="26"/>
          <w:szCs w:val="26"/>
        </w:rPr>
        <w:t>Росреестра  (</w:t>
      </w:r>
      <w:proofErr w:type="gramEnd"/>
      <w:r>
        <w:fldChar w:fldCharType="begin"/>
      </w:r>
      <w:r>
        <w:instrText xml:space="preserve"> HYPERLINK "https://rosreestr.ru" </w:instrText>
      </w:r>
      <w:r>
        <w:fldChar w:fldCharType="separate"/>
      </w:r>
      <w:r w:rsidRPr="00136E72">
        <w:rPr>
          <w:rStyle w:val="a3"/>
          <w:sz w:val="26"/>
          <w:szCs w:val="26"/>
        </w:rPr>
        <w:t>https://rosreestr.ru</w:t>
      </w:r>
      <w:r>
        <w:rPr>
          <w:rStyle w:val="a3"/>
          <w:sz w:val="26"/>
          <w:szCs w:val="26"/>
        </w:rPr>
        <w:fldChar w:fldCharType="end"/>
      </w:r>
      <w:r>
        <w:rPr>
          <w:sz w:val="26"/>
          <w:szCs w:val="26"/>
        </w:rPr>
        <w:t>), уже оценили удобство получения сведений из</w:t>
      </w:r>
      <w:r w:rsidRPr="0077286E">
        <w:rPr>
          <w:sz w:val="26"/>
          <w:szCs w:val="26"/>
        </w:rPr>
        <w:t xml:space="preserve"> </w:t>
      </w:r>
      <w:r w:rsidRPr="00134279">
        <w:rPr>
          <w:sz w:val="26"/>
          <w:szCs w:val="26"/>
        </w:rPr>
        <w:t>Единого государственного реестра</w:t>
      </w:r>
      <w:r w:rsidR="00083590">
        <w:rPr>
          <w:sz w:val="26"/>
          <w:szCs w:val="26"/>
        </w:rPr>
        <w:t xml:space="preserve"> </w:t>
      </w:r>
      <w:r w:rsidR="00083590" w:rsidRPr="00A85993">
        <w:rPr>
          <w:sz w:val="26"/>
          <w:szCs w:val="26"/>
        </w:rPr>
        <w:t>недвижимости</w:t>
      </w:r>
      <w:r w:rsidRPr="00134279">
        <w:rPr>
          <w:sz w:val="26"/>
          <w:szCs w:val="26"/>
        </w:rPr>
        <w:t xml:space="preserve"> (ЕГРН)</w:t>
      </w:r>
      <w:r>
        <w:rPr>
          <w:sz w:val="26"/>
          <w:szCs w:val="26"/>
        </w:rPr>
        <w:t xml:space="preserve"> </w:t>
      </w:r>
      <w:r w:rsidRPr="00D04D1D">
        <w:rPr>
          <w:sz w:val="26"/>
          <w:szCs w:val="26"/>
        </w:rPr>
        <w:t>в электронном виде</w:t>
      </w:r>
      <w:r>
        <w:rPr>
          <w:sz w:val="26"/>
          <w:szCs w:val="26"/>
        </w:rPr>
        <w:t>.</w:t>
      </w:r>
      <w:r w:rsidRPr="00D04D1D">
        <w:rPr>
          <w:sz w:val="26"/>
          <w:szCs w:val="26"/>
        </w:rPr>
        <w:t xml:space="preserve"> </w:t>
      </w:r>
      <w:r>
        <w:rPr>
          <w:sz w:val="26"/>
          <w:szCs w:val="26"/>
        </w:rPr>
        <w:t>Действительно, п</w:t>
      </w:r>
      <w:r w:rsidRPr="00134279">
        <w:rPr>
          <w:sz w:val="26"/>
          <w:szCs w:val="26"/>
        </w:rPr>
        <w:t xml:space="preserve">реимущества электронного формата обращения за </w:t>
      </w:r>
      <w:proofErr w:type="spellStart"/>
      <w:r>
        <w:rPr>
          <w:sz w:val="26"/>
          <w:szCs w:val="26"/>
        </w:rPr>
        <w:t>гос</w:t>
      </w:r>
      <w:r w:rsidRPr="00134279">
        <w:rPr>
          <w:sz w:val="26"/>
          <w:szCs w:val="26"/>
        </w:rPr>
        <w:t>услугами</w:t>
      </w:r>
      <w:proofErr w:type="spellEnd"/>
      <w:r w:rsidRPr="00134279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134279">
        <w:rPr>
          <w:sz w:val="26"/>
          <w:szCs w:val="26"/>
        </w:rPr>
        <w:t xml:space="preserve"> сфере </w:t>
      </w:r>
      <w:r w:rsidR="00BE0AEB">
        <w:rPr>
          <w:sz w:val="26"/>
          <w:szCs w:val="26"/>
        </w:rPr>
        <w:t>недвижимости</w:t>
      </w:r>
      <w:r w:rsidRPr="00134279">
        <w:rPr>
          <w:sz w:val="26"/>
          <w:szCs w:val="26"/>
        </w:rPr>
        <w:t xml:space="preserve">, </w:t>
      </w:r>
      <w:r w:rsidR="00BE0AEB">
        <w:rPr>
          <w:sz w:val="26"/>
          <w:szCs w:val="26"/>
        </w:rPr>
        <w:t>в частности</w:t>
      </w:r>
      <w:r w:rsidRPr="00134279">
        <w:rPr>
          <w:sz w:val="26"/>
          <w:szCs w:val="26"/>
        </w:rPr>
        <w:t xml:space="preserve"> запрос</w:t>
      </w:r>
      <w:r>
        <w:rPr>
          <w:sz w:val="26"/>
          <w:szCs w:val="26"/>
        </w:rPr>
        <w:t>а</w:t>
      </w:r>
      <w:r w:rsidRPr="00134279">
        <w:rPr>
          <w:sz w:val="26"/>
          <w:szCs w:val="26"/>
        </w:rPr>
        <w:t xml:space="preserve"> сведений из</w:t>
      </w:r>
      <w:r w:rsidRPr="0077286E">
        <w:rPr>
          <w:sz w:val="26"/>
          <w:szCs w:val="26"/>
        </w:rPr>
        <w:t xml:space="preserve"> </w:t>
      </w:r>
      <w:r>
        <w:rPr>
          <w:sz w:val="26"/>
          <w:szCs w:val="26"/>
        </w:rPr>
        <w:t>ЕГРН</w:t>
      </w:r>
      <w:r w:rsidRPr="00134279">
        <w:rPr>
          <w:sz w:val="26"/>
          <w:szCs w:val="26"/>
        </w:rPr>
        <w:t xml:space="preserve">, очевидны. </w:t>
      </w:r>
      <w:r>
        <w:rPr>
          <w:sz w:val="26"/>
          <w:szCs w:val="26"/>
        </w:rPr>
        <w:t>Так, при прочих равных, что б</w:t>
      </w:r>
      <w:r w:rsidRPr="00B95F31">
        <w:rPr>
          <w:sz w:val="26"/>
          <w:szCs w:val="26"/>
        </w:rPr>
        <w:t xml:space="preserve">умажные и электронные выписки </w:t>
      </w:r>
      <w:r>
        <w:rPr>
          <w:sz w:val="26"/>
          <w:szCs w:val="26"/>
        </w:rPr>
        <w:t>из реестра недвижимости</w:t>
      </w:r>
      <w:r w:rsidRPr="00B95F31">
        <w:rPr>
          <w:sz w:val="26"/>
          <w:szCs w:val="26"/>
        </w:rPr>
        <w:t xml:space="preserve"> имеют одинаковую юридическую силу</w:t>
      </w:r>
      <w:r>
        <w:rPr>
          <w:sz w:val="26"/>
          <w:szCs w:val="26"/>
        </w:rPr>
        <w:t xml:space="preserve"> - в</w:t>
      </w:r>
      <w:r w:rsidRPr="00B95F31">
        <w:rPr>
          <w:sz w:val="26"/>
          <w:szCs w:val="26"/>
        </w:rPr>
        <w:t>ыписки в виде электронного документа заверяются усиленной квалифицированной электронной подписью органа регистрации прав</w:t>
      </w:r>
      <w:r>
        <w:rPr>
          <w:sz w:val="26"/>
          <w:szCs w:val="26"/>
        </w:rPr>
        <w:t>, получение информации из ЕГРН</w:t>
      </w:r>
      <w:r w:rsidRPr="005D7377">
        <w:rPr>
          <w:sz w:val="26"/>
          <w:szCs w:val="26"/>
        </w:rPr>
        <w:t xml:space="preserve"> в электронном виде име</w:t>
      </w:r>
      <w:r>
        <w:rPr>
          <w:sz w:val="26"/>
          <w:szCs w:val="26"/>
        </w:rPr>
        <w:t>е</w:t>
      </w:r>
      <w:r w:rsidRPr="005D7377">
        <w:rPr>
          <w:sz w:val="26"/>
          <w:szCs w:val="26"/>
        </w:rPr>
        <w:t>т ряд неоспоримых преимуществ:</w:t>
      </w:r>
    </w:p>
    <w:p w:rsidR="0077286E" w:rsidRPr="00B95F31" w:rsidRDefault="0077286E" w:rsidP="0077286E">
      <w:pPr>
        <w:pStyle w:val="aa"/>
        <w:numPr>
          <w:ilvl w:val="0"/>
          <w:numId w:val="7"/>
        </w:numPr>
        <w:spacing w:line="240" w:lineRule="auto"/>
        <w:jc w:val="both"/>
        <w:rPr>
          <w:rFonts w:ascii="Times New Roman" w:eastAsia="Batang" w:hAnsi="Times New Roman"/>
          <w:sz w:val="26"/>
          <w:szCs w:val="26"/>
        </w:rPr>
      </w:pPr>
      <w:proofErr w:type="gramStart"/>
      <w:r w:rsidRPr="00B95F31">
        <w:rPr>
          <w:rFonts w:ascii="Times New Roman" w:eastAsia="Batang" w:hAnsi="Times New Roman"/>
          <w:sz w:val="26"/>
          <w:szCs w:val="26"/>
        </w:rPr>
        <w:t>экономия</w:t>
      </w:r>
      <w:proofErr w:type="gramEnd"/>
      <w:r w:rsidRPr="00B95F31">
        <w:rPr>
          <w:rFonts w:ascii="Times New Roman" w:eastAsia="Batang" w:hAnsi="Times New Roman"/>
          <w:sz w:val="26"/>
          <w:szCs w:val="26"/>
        </w:rPr>
        <w:t xml:space="preserve"> времени, т.к. отсутствует необходимость личного обращения в офисы многофункционального центра;</w:t>
      </w:r>
    </w:p>
    <w:p w:rsidR="0077286E" w:rsidRPr="00B95F31" w:rsidRDefault="0077286E" w:rsidP="0077286E">
      <w:pPr>
        <w:pStyle w:val="aa"/>
        <w:numPr>
          <w:ilvl w:val="0"/>
          <w:numId w:val="7"/>
        </w:numPr>
        <w:spacing w:line="240" w:lineRule="auto"/>
        <w:jc w:val="both"/>
        <w:rPr>
          <w:rFonts w:ascii="Times New Roman" w:eastAsia="Batang" w:hAnsi="Times New Roman"/>
          <w:sz w:val="26"/>
          <w:szCs w:val="26"/>
        </w:rPr>
      </w:pPr>
      <w:proofErr w:type="gramStart"/>
      <w:r w:rsidRPr="00B95F31">
        <w:rPr>
          <w:rFonts w:ascii="Times New Roman" w:eastAsia="Batang" w:hAnsi="Times New Roman"/>
          <w:sz w:val="26"/>
          <w:szCs w:val="26"/>
        </w:rPr>
        <w:t>сокращение</w:t>
      </w:r>
      <w:proofErr w:type="gramEnd"/>
      <w:r w:rsidRPr="00B95F31">
        <w:rPr>
          <w:rFonts w:ascii="Times New Roman" w:eastAsia="Batang" w:hAnsi="Times New Roman"/>
          <w:sz w:val="26"/>
          <w:szCs w:val="26"/>
        </w:rPr>
        <w:t xml:space="preserve"> сроков получения информации;</w:t>
      </w:r>
    </w:p>
    <w:p w:rsidR="0077286E" w:rsidRPr="00B95F31" w:rsidRDefault="0077286E" w:rsidP="0077286E">
      <w:pPr>
        <w:pStyle w:val="aa"/>
        <w:numPr>
          <w:ilvl w:val="0"/>
          <w:numId w:val="7"/>
        </w:numPr>
        <w:spacing w:line="240" w:lineRule="auto"/>
        <w:jc w:val="both"/>
        <w:rPr>
          <w:rFonts w:ascii="Times New Roman" w:eastAsia="Batang" w:hAnsi="Times New Roman"/>
          <w:sz w:val="26"/>
          <w:szCs w:val="26"/>
        </w:rPr>
      </w:pPr>
      <w:proofErr w:type="gramStart"/>
      <w:r w:rsidRPr="00B95F31">
        <w:rPr>
          <w:rFonts w:ascii="Times New Roman" w:eastAsia="Batang" w:hAnsi="Times New Roman"/>
          <w:sz w:val="26"/>
          <w:szCs w:val="26"/>
        </w:rPr>
        <w:t>возможность</w:t>
      </w:r>
      <w:proofErr w:type="gramEnd"/>
      <w:r w:rsidRPr="00B95F31">
        <w:rPr>
          <w:rFonts w:ascii="Times New Roman" w:eastAsia="Batang" w:hAnsi="Times New Roman"/>
          <w:sz w:val="26"/>
          <w:szCs w:val="26"/>
        </w:rPr>
        <w:t xml:space="preserve"> контролировать этапы работы с каждым запросом;</w:t>
      </w:r>
    </w:p>
    <w:p w:rsidR="00C23CCB" w:rsidRPr="0077286E" w:rsidRDefault="0077286E" w:rsidP="0077286E">
      <w:pPr>
        <w:pStyle w:val="aa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B95F31">
        <w:rPr>
          <w:rFonts w:ascii="Times New Roman" w:eastAsia="Batang" w:hAnsi="Times New Roman"/>
          <w:sz w:val="26"/>
          <w:szCs w:val="26"/>
        </w:rPr>
        <w:t>размер</w:t>
      </w:r>
      <w:proofErr w:type="gramEnd"/>
      <w:r w:rsidRPr="00B95F31">
        <w:rPr>
          <w:rFonts w:ascii="Times New Roman" w:eastAsia="Batang" w:hAnsi="Times New Roman"/>
          <w:sz w:val="26"/>
          <w:szCs w:val="26"/>
        </w:rPr>
        <w:t xml:space="preserve"> платы за предоставление сведений из ЕГРН в электронном виде значительно ниже, чем при получении </w:t>
      </w:r>
      <w:r w:rsidRPr="00B95F31">
        <w:rPr>
          <w:rFonts w:ascii="Times New Roman" w:hAnsi="Times New Roman"/>
          <w:sz w:val="26"/>
          <w:szCs w:val="26"/>
        </w:rPr>
        <w:t xml:space="preserve">выписки на бумажном носителе. </w:t>
      </w:r>
      <w:r w:rsidR="005D7377" w:rsidRPr="0077286E">
        <w:rPr>
          <w:rFonts w:ascii="Times New Roman" w:hAnsi="Times New Roman"/>
          <w:sz w:val="26"/>
          <w:szCs w:val="26"/>
        </w:rPr>
        <w:t xml:space="preserve">К примеру, оплата для физических лиц за </w:t>
      </w:r>
      <w:r w:rsidR="00F505FC">
        <w:rPr>
          <w:rFonts w:ascii="Times New Roman" w:hAnsi="Times New Roman"/>
          <w:sz w:val="26"/>
          <w:szCs w:val="26"/>
        </w:rPr>
        <w:t xml:space="preserve">наиболее востребованную </w:t>
      </w:r>
      <w:r w:rsidR="001F4849" w:rsidRPr="0077286E">
        <w:rPr>
          <w:rFonts w:ascii="Times New Roman" w:hAnsi="Times New Roman"/>
          <w:sz w:val="26"/>
          <w:szCs w:val="26"/>
        </w:rPr>
        <w:t xml:space="preserve">электронную </w:t>
      </w:r>
      <w:r w:rsidR="005D7377" w:rsidRPr="0077286E">
        <w:rPr>
          <w:rFonts w:ascii="Times New Roman" w:hAnsi="Times New Roman"/>
          <w:sz w:val="26"/>
          <w:szCs w:val="26"/>
        </w:rPr>
        <w:t xml:space="preserve">выписку об основных характеристиках и зарегистрированных правах на объект недвижимости составит 290 рублей, тогда как в </w:t>
      </w:r>
      <w:r w:rsidR="00B95F31" w:rsidRPr="0077286E">
        <w:rPr>
          <w:rFonts w:ascii="Times New Roman" w:hAnsi="Times New Roman"/>
          <w:sz w:val="26"/>
          <w:szCs w:val="26"/>
        </w:rPr>
        <w:t>формате</w:t>
      </w:r>
      <w:r w:rsidR="005D7377" w:rsidRPr="0077286E">
        <w:rPr>
          <w:rFonts w:ascii="Times New Roman" w:hAnsi="Times New Roman"/>
          <w:sz w:val="26"/>
          <w:szCs w:val="26"/>
        </w:rPr>
        <w:t xml:space="preserve"> бум</w:t>
      </w:r>
      <w:r w:rsidR="00B95F31" w:rsidRPr="0077286E">
        <w:rPr>
          <w:rFonts w:ascii="Times New Roman" w:hAnsi="Times New Roman"/>
          <w:sz w:val="26"/>
          <w:szCs w:val="26"/>
        </w:rPr>
        <w:t xml:space="preserve">ажного </w:t>
      </w:r>
      <w:proofErr w:type="gramStart"/>
      <w:r w:rsidR="00B95F31" w:rsidRPr="0077286E">
        <w:rPr>
          <w:rFonts w:ascii="Times New Roman" w:hAnsi="Times New Roman"/>
          <w:sz w:val="26"/>
          <w:szCs w:val="26"/>
        </w:rPr>
        <w:t>документа  -</w:t>
      </w:r>
      <w:proofErr w:type="gramEnd"/>
      <w:r w:rsidR="00B95F31" w:rsidRPr="0077286E">
        <w:rPr>
          <w:rFonts w:ascii="Times New Roman" w:hAnsi="Times New Roman"/>
          <w:sz w:val="26"/>
          <w:szCs w:val="26"/>
        </w:rPr>
        <w:t xml:space="preserve"> 460 рублей</w:t>
      </w:r>
      <w:r w:rsidR="008409BB" w:rsidRPr="0077286E">
        <w:rPr>
          <w:rFonts w:ascii="Times New Roman" w:hAnsi="Times New Roman"/>
          <w:sz w:val="26"/>
          <w:szCs w:val="26"/>
        </w:rPr>
        <w:t xml:space="preserve">, </w:t>
      </w:r>
      <w:r w:rsidR="0051626C" w:rsidRPr="0077286E">
        <w:rPr>
          <w:rFonts w:ascii="Times New Roman" w:hAnsi="Times New Roman"/>
          <w:sz w:val="26"/>
          <w:szCs w:val="26"/>
        </w:rPr>
        <w:t xml:space="preserve">для юридических лиц </w:t>
      </w:r>
      <w:r w:rsidR="001F4849" w:rsidRPr="0077286E">
        <w:rPr>
          <w:rFonts w:ascii="Times New Roman" w:hAnsi="Times New Roman"/>
          <w:sz w:val="26"/>
          <w:szCs w:val="26"/>
        </w:rPr>
        <w:t xml:space="preserve">в электронном виде </w:t>
      </w:r>
      <w:r w:rsidR="0051626C" w:rsidRPr="0077286E">
        <w:rPr>
          <w:rFonts w:ascii="Times New Roman" w:hAnsi="Times New Roman"/>
          <w:sz w:val="26"/>
          <w:szCs w:val="26"/>
        </w:rPr>
        <w:t xml:space="preserve">– 820, </w:t>
      </w:r>
      <w:r w:rsidR="001F4849" w:rsidRPr="0077286E">
        <w:rPr>
          <w:rFonts w:ascii="Times New Roman" w:hAnsi="Times New Roman"/>
          <w:sz w:val="26"/>
          <w:szCs w:val="26"/>
        </w:rPr>
        <w:t>на бумаге</w:t>
      </w:r>
      <w:r w:rsidR="0051626C" w:rsidRPr="0077286E">
        <w:rPr>
          <w:rFonts w:ascii="Times New Roman" w:hAnsi="Times New Roman"/>
          <w:sz w:val="26"/>
          <w:szCs w:val="26"/>
        </w:rPr>
        <w:t xml:space="preserve"> – 1270 р</w:t>
      </w:r>
      <w:r w:rsidR="001F4849" w:rsidRPr="0077286E">
        <w:rPr>
          <w:rFonts w:ascii="Times New Roman" w:hAnsi="Times New Roman"/>
          <w:sz w:val="26"/>
          <w:szCs w:val="26"/>
        </w:rPr>
        <w:t>ублей</w:t>
      </w:r>
      <w:r w:rsidR="0051626C" w:rsidRPr="0077286E">
        <w:rPr>
          <w:rFonts w:ascii="Times New Roman" w:hAnsi="Times New Roman"/>
          <w:sz w:val="26"/>
          <w:szCs w:val="26"/>
        </w:rPr>
        <w:t>.</w:t>
      </w:r>
      <w:r w:rsidR="00B95F31" w:rsidRPr="0077286E">
        <w:rPr>
          <w:rFonts w:ascii="Times New Roman" w:hAnsi="Times New Roman"/>
          <w:sz w:val="26"/>
          <w:szCs w:val="26"/>
        </w:rPr>
        <w:t xml:space="preserve"> </w:t>
      </w:r>
    </w:p>
    <w:p w:rsidR="0077286E" w:rsidRPr="0077286E" w:rsidRDefault="0077286E" w:rsidP="005C224E">
      <w:pPr>
        <w:ind w:firstLine="708"/>
        <w:jc w:val="both"/>
        <w:rPr>
          <w:sz w:val="26"/>
          <w:szCs w:val="26"/>
        </w:rPr>
      </w:pPr>
      <w:r w:rsidRPr="0077286E">
        <w:rPr>
          <w:sz w:val="26"/>
          <w:szCs w:val="26"/>
        </w:rPr>
        <w:t xml:space="preserve">Виды выписок из ЕГРН подразделяются </w:t>
      </w:r>
      <w:r w:rsidR="001229FB">
        <w:rPr>
          <w:sz w:val="26"/>
          <w:szCs w:val="26"/>
        </w:rPr>
        <w:t xml:space="preserve">в зависимости от содержащейся в них информации </w:t>
      </w:r>
      <w:r w:rsidRPr="0077286E">
        <w:rPr>
          <w:sz w:val="26"/>
          <w:szCs w:val="26"/>
        </w:rPr>
        <w:t xml:space="preserve">на </w:t>
      </w:r>
      <w:r w:rsidR="001229FB" w:rsidRPr="0077286E">
        <w:rPr>
          <w:sz w:val="26"/>
          <w:szCs w:val="26"/>
        </w:rPr>
        <w:t>общедоступны</w:t>
      </w:r>
      <w:r w:rsidR="001229FB">
        <w:rPr>
          <w:sz w:val="26"/>
          <w:szCs w:val="26"/>
        </w:rPr>
        <w:t xml:space="preserve">е, которые </w:t>
      </w:r>
      <w:r w:rsidR="001229FB" w:rsidRPr="0077286E">
        <w:rPr>
          <w:sz w:val="26"/>
          <w:szCs w:val="26"/>
        </w:rPr>
        <w:t>предоставляются по запросу любого заинтересованного лица</w:t>
      </w:r>
      <w:r w:rsidR="001229FB">
        <w:rPr>
          <w:sz w:val="26"/>
          <w:szCs w:val="26"/>
        </w:rPr>
        <w:t xml:space="preserve">, и </w:t>
      </w:r>
      <w:r w:rsidR="0017734B">
        <w:rPr>
          <w:sz w:val="26"/>
          <w:szCs w:val="26"/>
        </w:rPr>
        <w:t>ограниченного доступа (</w:t>
      </w:r>
      <w:r w:rsidRPr="0077286E">
        <w:rPr>
          <w:sz w:val="26"/>
          <w:szCs w:val="26"/>
        </w:rPr>
        <w:t>т</w:t>
      </w:r>
      <w:r w:rsidR="0017734B">
        <w:rPr>
          <w:sz w:val="26"/>
          <w:szCs w:val="26"/>
        </w:rPr>
        <w:t>.</w:t>
      </w:r>
      <w:r w:rsidRPr="0077286E">
        <w:rPr>
          <w:sz w:val="26"/>
          <w:szCs w:val="26"/>
        </w:rPr>
        <w:t>е</w:t>
      </w:r>
      <w:r w:rsidR="0017734B">
        <w:rPr>
          <w:sz w:val="26"/>
          <w:szCs w:val="26"/>
        </w:rPr>
        <w:t>.</w:t>
      </w:r>
      <w:r w:rsidRPr="0077286E">
        <w:rPr>
          <w:sz w:val="26"/>
          <w:szCs w:val="26"/>
        </w:rPr>
        <w:t xml:space="preserve"> доступны</w:t>
      </w:r>
      <w:r w:rsidR="0017734B">
        <w:rPr>
          <w:sz w:val="26"/>
          <w:szCs w:val="26"/>
        </w:rPr>
        <w:t>е</w:t>
      </w:r>
      <w:r w:rsidRPr="0077286E">
        <w:rPr>
          <w:sz w:val="26"/>
          <w:szCs w:val="26"/>
        </w:rPr>
        <w:t xml:space="preserve"> ограниченному</w:t>
      </w:r>
      <w:r w:rsidR="0017734B">
        <w:rPr>
          <w:sz w:val="26"/>
          <w:szCs w:val="26"/>
        </w:rPr>
        <w:t xml:space="preserve"> законодательством</w:t>
      </w:r>
      <w:r w:rsidRPr="0077286E">
        <w:rPr>
          <w:sz w:val="26"/>
          <w:szCs w:val="26"/>
        </w:rPr>
        <w:t xml:space="preserve"> кругу лиц</w:t>
      </w:r>
      <w:r w:rsidR="005C224E">
        <w:rPr>
          <w:sz w:val="26"/>
          <w:szCs w:val="26"/>
        </w:rPr>
        <w:t xml:space="preserve"> – это </w:t>
      </w:r>
      <w:r w:rsidR="005C224E" w:rsidRPr="0077286E">
        <w:rPr>
          <w:sz w:val="26"/>
          <w:szCs w:val="26"/>
        </w:rPr>
        <w:t>собственники или их законные представители, а также правоохранительные органы, суды, приставы, нотариусы, органы власти</w:t>
      </w:r>
      <w:r w:rsidR="0017734B">
        <w:rPr>
          <w:sz w:val="26"/>
          <w:szCs w:val="26"/>
        </w:rPr>
        <w:t>)</w:t>
      </w:r>
      <w:r w:rsidR="005C224E">
        <w:rPr>
          <w:sz w:val="26"/>
          <w:szCs w:val="26"/>
        </w:rPr>
        <w:t xml:space="preserve">. </w:t>
      </w:r>
      <w:r w:rsidR="00F505FC">
        <w:rPr>
          <w:sz w:val="26"/>
          <w:szCs w:val="26"/>
        </w:rPr>
        <w:t>Размер</w:t>
      </w:r>
      <w:r w:rsidR="00F505FC" w:rsidRPr="00F505FC">
        <w:rPr>
          <w:sz w:val="26"/>
          <w:szCs w:val="26"/>
        </w:rPr>
        <w:t xml:space="preserve"> платы за предоставление сведений, содержащихся в </w:t>
      </w:r>
      <w:r w:rsidR="00F505FC">
        <w:rPr>
          <w:sz w:val="26"/>
          <w:szCs w:val="26"/>
        </w:rPr>
        <w:t>реестре недвижимости</w:t>
      </w:r>
      <w:r w:rsidR="00F505FC" w:rsidRPr="00F505FC">
        <w:rPr>
          <w:sz w:val="26"/>
          <w:szCs w:val="26"/>
        </w:rPr>
        <w:t>,</w:t>
      </w:r>
      <w:r w:rsidR="00F505FC">
        <w:rPr>
          <w:sz w:val="26"/>
          <w:szCs w:val="26"/>
        </w:rPr>
        <w:t xml:space="preserve"> установлен </w:t>
      </w:r>
      <w:r w:rsidR="00F505FC" w:rsidRPr="00F505FC">
        <w:rPr>
          <w:sz w:val="26"/>
          <w:szCs w:val="26"/>
        </w:rPr>
        <w:t xml:space="preserve">согласно приложениям №1, 2 к приказу Минэкономразвития от 25.12.2019 № 839, </w:t>
      </w:r>
      <w:r w:rsidRPr="0077286E">
        <w:rPr>
          <w:sz w:val="26"/>
          <w:szCs w:val="26"/>
        </w:rPr>
        <w:t xml:space="preserve">за исключением </w:t>
      </w:r>
      <w:r w:rsidRPr="005C224E">
        <w:rPr>
          <w:b/>
          <w:i/>
          <w:sz w:val="26"/>
          <w:szCs w:val="26"/>
        </w:rPr>
        <w:t>выписки о кадастровой стоимости объекта недвижимости</w:t>
      </w:r>
      <w:r w:rsidRPr="0077286E">
        <w:rPr>
          <w:sz w:val="26"/>
          <w:szCs w:val="26"/>
        </w:rPr>
        <w:t>, которая предоставляется бесплатно по запросам любых лиц.</w:t>
      </w:r>
    </w:p>
    <w:p w:rsidR="0077286E" w:rsidRDefault="005C224E" w:rsidP="007728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электронном виде при обращении через</w:t>
      </w:r>
      <w:r w:rsidR="00DC51BE">
        <w:rPr>
          <w:sz w:val="26"/>
          <w:szCs w:val="26"/>
        </w:rPr>
        <w:t xml:space="preserve"> </w:t>
      </w:r>
      <w:r w:rsidR="00A85993">
        <w:rPr>
          <w:sz w:val="26"/>
          <w:szCs w:val="26"/>
        </w:rPr>
        <w:t>«</w:t>
      </w:r>
      <w:r w:rsidR="00DC51BE" w:rsidRPr="00A85993">
        <w:rPr>
          <w:sz w:val="26"/>
          <w:szCs w:val="26"/>
        </w:rPr>
        <w:t>Личный кабинет</w:t>
      </w:r>
      <w:r w:rsidR="00A85993" w:rsidRPr="00A85993">
        <w:rPr>
          <w:sz w:val="26"/>
          <w:szCs w:val="26"/>
        </w:rPr>
        <w:t>»</w:t>
      </w:r>
      <w:r w:rsidRPr="00A85993">
        <w:rPr>
          <w:sz w:val="26"/>
          <w:szCs w:val="26"/>
        </w:rPr>
        <w:t xml:space="preserve"> портал</w:t>
      </w:r>
      <w:r w:rsidR="00DC51BE" w:rsidRPr="00A85993">
        <w:rPr>
          <w:sz w:val="26"/>
          <w:szCs w:val="26"/>
        </w:rPr>
        <w:t>а</w:t>
      </w:r>
      <w:r w:rsidRPr="00A85993">
        <w:rPr>
          <w:sz w:val="26"/>
          <w:szCs w:val="26"/>
        </w:rPr>
        <w:t xml:space="preserve"> Росреестра</w:t>
      </w:r>
      <w:r w:rsidR="00A85993" w:rsidRPr="00A85993">
        <w:rPr>
          <w:sz w:val="26"/>
          <w:szCs w:val="26"/>
        </w:rPr>
        <w:t xml:space="preserve">, </w:t>
      </w:r>
      <w:r w:rsidR="00DC51BE" w:rsidRPr="00A85993">
        <w:rPr>
          <w:sz w:val="26"/>
          <w:szCs w:val="26"/>
        </w:rPr>
        <w:t xml:space="preserve">вход в который осуществляется через подтверждённую учётную запись на портале </w:t>
      </w:r>
      <w:proofErr w:type="spellStart"/>
      <w:r w:rsidR="00DC51BE" w:rsidRPr="00A85993">
        <w:rPr>
          <w:sz w:val="26"/>
          <w:szCs w:val="26"/>
        </w:rPr>
        <w:t>госуслуг</w:t>
      </w:r>
      <w:proofErr w:type="spellEnd"/>
      <w:r w:rsidR="00A85993" w:rsidRPr="00A85993">
        <w:rPr>
          <w:sz w:val="26"/>
          <w:szCs w:val="26"/>
        </w:rPr>
        <w:t>,</w:t>
      </w:r>
      <w:r w:rsidRPr="00A85993">
        <w:rPr>
          <w:sz w:val="26"/>
          <w:szCs w:val="26"/>
        </w:rPr>
        <w:t xml:space="preserve"> </w:t>
      </w:r>
      <w:r>
        <w:rPr>
          <w:sz w:val="26"/>
          <w:szCs w:val="26"/>
        </w:rPr>
        <w:t>выдаются</w:t>
      </w:r>
      <w:r w:rsidR="0077286E" w:rsidRPr="0077286E">
        <w:rPr>
          <w:sz w:val="26"/>
          <w:szCs w:val="26"/>
        </w:rPr>
        <w:t xml:space="preserve"> следующие виды выписок из ЕГРН:</w:t>
      </w:r>
    </w:p>
    <w:p w:rsidR="0077286E" w:rsidRPr="00DC51BE" w:rsidRDefault="0077286E" w:rsidP="009639FA">
      <w:pPr>
        <w:ind w:left="709"/>
        <w:jc w:val="both"/>
        <w:rPr>
          <w:sz w:val="26"/>
          <w:szCs w:val="26"/>
        </w:rPr>
      </w:pPr>
      <w:r w:rsidRPr="0077286E">
        <w:rPr>
          <w:sz w:val="26"/>
          <w:szCs w:val="26"/>
        </w:rPr>
        <w:t>-</w:t>
      </w:r>
      <w:r w:rsidRPr="005C224E">
        <w:rPr>
          <w:b/>
          <w:i/>
          <w:sz w:val="26"/>
          <w:szCs w:val="26"/>
        </w:rPr>
        <w:t>Выписка из ЕГРН об основных характеристиках и зарегистрированных правах на объект недвижимости</w:t>
      </w:r>
      <w:r w:rsidRPr="0077286E">
        <w:rPr>
          <w:sz w:val="26"/>
          <w:szCs w:val="26"/>
        </w:rPr>
        <w:t xml:space="preserve"> - содержит сведения о собственнике, адресе объекта недвижимости, </w:t>
      </w:r>
      <w:r w:rsidRPr="00DC51BE">
        <w:rPr>
          <w:sz w:val="26"/>
          <w:szCs w:val="26"/>
        </w:rPr>
        <w:t>кадастровую стоимость, ограничения прав, план расположения помещения на этаже, схематическое расположение объекта на земельном участке;</w:t>
      </w:r>
    </w:p>
    <w:p w:rsidR="00DC51BE" w:rsidRPr="00A85993" w:rsidRDefault="00DC51BE" w:rsidP="009639FA">
      <w:pPr>
        <w:ind w:left="709"/>
        <w:jc w:val="both"/>
        <w:rPr>
          <w:sz w:val="26"/>
          <w:szCs w:val="26"/>
        </w:rPr>
      </w:pPr>
      <w:r w:rsidRPr="00A85993">
        <w:rPr>
          <w:sz w:val="26"/>
          <w:szCs w:val="26"/>
        </w:rPr>
        <w:t xml:space="preserve">- </w:t>
      </w:r>
      <w:r w:rsidRPr="00A85993">
        <w:rPr>
          <w:b/>
          <w:i/>
          <w:sz w:val="26"/>
          <w:szCs w:val="26"/>
        </w:rPr>
        <w:t>Выписка из ЕГРН об объекте недвижимости</w:t>
      </w:r>
      <w:r w:rsidRPr="00A85993">
        <w:rPr>
          <w:sz w:val="26"/>
          <w:szCs w:val="26"/>
        </w:rPr>
        <w:t xml:space="preserve"> – помимо сведений о собственнике и адресе объекта недвижимости, сведений об ограничении и обременении прав, содержит большой объём дополнительной информации (</w:t>
      </w:r>
      <w:r w:rsidRPr="00A85993">
        <w:rPr>
          <w:sz w:val="26"/>
          <w:szCs w:val="26"/>
          <w:shd w:val="clear" w:color="auto" w:fill="FFFFFF"/>
        </w:rPr>
        <w:t xml:space="preserve">сведения о невозможности государственной регистрации без личного участия правообладателя или его законного представителя; сведения о наличии </w:t>
      </w:r>
      <w:r w:rsidRPr="00A85993">
        <w:rPr>
          <w:sz w:val="26"/>
          <w:szCs w:val="26"/>
          <w:shd w:val="clear" w:color="auto" w:fill="FFFFFF"/>
        </w:rPr>
        <w:lastRenderedPageBreak/>
        <w:t>решения об изъятии объекта недвижимости для государственных и муниципальных нужд и пр.; сведения о характерных точках границы земельного участка, а также сведения о частях земельного участка; схему расположения объекта недвижимости (части объекта недвижимости) на земельном участке(ах) и многое другое).</w:t>
      </w:r>
    </w:p>
    <w:p w:rsidR="00F505FC" w:rsidRPr="00DC51BE" w:rsidRDefault="0077286E" w:rsidP="009639FA">
      <w:pPr>
        <w:ind w:left="709"/>
        <w:jc w:val="both"/>
        <w:rPr>
          <w:sz w:val="26"/>
          <w:szCs w:val="26"/>
        </w:rPr>
      </w:pPr>
      <w:r w:rsidRPr="00DC51BE">
        <w:rPr>
          <w:sz w:val="26"/>
          <w:szCs w:val="26"/>
        </w:rPr>
        <w:t>-</w:t>
      </w:r>
      <w:r w:rsidR="00F505FC" w:rsidRPr="00DC51BE">
        <w:rPr>
          <w:sz w:val="26"/>
          <w:szCs w:val="26"/>
        </w:rPr>
        <w:t xml:space="preserve"> </w:t>
      </w:r>
      <w:r w:rsidR="00F505FC" w:rsidRPr="00DC51BE">
        <w:rPr>
          <w:b/>
          <w:i/>
          <w:sz w:val="26"/>
          <w:szCs w:val="26"/>
        </w:rPr>
        <w:t xml:space="preserve">Выписка из ЕГРН о переходе прав на объект недвижимости </w:t>
      </w:r>
      <w:r w:rsidR="00F505FC" w:rsidRPr="00DC51BE">
        <w:rPr>
          <w:sz w:val="26"/>
          <w:szCs w:val="26"/>
        </w:rPr>
        <w:t>– особенно актуально будет запросить такую информацию перед сделкой купли-</w:t>
      </w:r>
      <w:r w:rsidR="00F505FC" w:rsidRPr="00A85993">
        <w:rPr>
          <w:sz w:val="26"/>
          <w:szCs w:val="26"/>
        </w:rPr>
        <w:t>продажи</w:t>
      </w:r>
      <w:r w:rsidR="00DC51BE" w:rsidRPr="00A85993">
        <w:rPr>
          <w:sz w:val="26"/>
          <w:szCs w:val="26"/>
        </w:rPr>
        <w:t xml:space="preserve"> (содержит сведения о переходе прав в хронологическом порядке с указанием даты прекращения права собственности)</w:t>
      </w:r>
      <w:r w:rsidR="00F505FC" w:rsidRPr="00A85993">
        <w:rPr>
          <w:sz w:val="26"/>
          <w:szCs w:val="26"/>
        </w:rPr>
        <w:t>;</w:t>
      </w:r>
    </w:p>
    <w:p w:rsidR="0077286E" w:rsidRPr="00DC51BE" w:rsidRDefault="00F505FC" w:rsidP="009639FA">
      <w:pPr>
        <w:ind w:left="709"/>
        <w:jc w:val="both"/>
        <w:rPr>
          <w:sz w:val="26"/>
          <w:szCs w:val="26"/>
        </w:rPr>
      </w:pPr>
      <w:r w:rsidRPr="00DC51BE">
        <w:rPr>
          <w:sz w:val="26"/>
          <w:szCs w:val="26"/>
        </w:rPr>
        <w:t>-</w:t>
      </w:r>
      <w:r w:rsidR="0077286E" w:rsidRPr="00DC51BE">
        <w:rPr>
          <w:b/>
          <w:i/>
          <w:sz w:val="26"/>
          <w:szCs w:val="26"/>
        </w:rPr>
        <w:t>Выписка в виде кадастрового плана территории</w:t>
      </w:r>
      <w:r w:rsidR="0077286E" w:rsidRPr="00DC51BE">
        <w:rPr>
          <w:sz w:val="26"/>
          <w:szCs w:val="26"/>
        </w:rPr>
        <w:t xml:space="preserve"> - содержит сведения обо всех объектах, которые находятся в определенных границах;</w:t>
      </w:r>
    </w:p>
    <w:p w:rsidR="0077286E" w:rsidRDefault="0077286E" w:rsidP="009639FA">
      <w:pPr>
        <w:ind w:left="709"/>
        <w:jc w:val="both"/>
        <w:rPr>
          <w:sz w:val="26"/>
          <w:szCs w:val="26"/>
        </w:rPr>
      </w:pPr>
      <w:r w:rsidRPr="00DC51BE">
        <w:rPr>
          <w:sz w:val="26"/>
          <w:szCs w:val="26"/>
        </w:rPr>
        <w:t>-</w:t>
      </w:r>
      <w:r w:rsidRPr="00DC51BE">
        <w:rPr>
          <w:b/>
          <w:i/>
          <w:sz w:val="26"/>
          <w:szCs w:val="26"/>
        </w:rPr>
        <w:t>Выписка о кадастровой стоимости объекта недвижимости</w:t>
      </w:r>
      <w:r w:rsidRPr="00DC51BE">
        <w:rPr>
          <w:sz w:val="26"/>
          <w:szCs w:val="26"/>
        </w:rPr>
        <w:t xml:space="preserve"> - содержит сведения из ЕГРН о величине кадастровой стоимости объекта</w:t>
      </w:r>
      <w:r w:rsidRPr="0077286E">
        <w:rPr>
          <w:sz w:val="26"/>
          <w:szCs w:val="26"/>
        </w:rPr>
        <w:t xml:space="preserve"> недвижимости по состоянию на указанную в запросе дату. Если необходимая дата не указана, то выписка будет содержать сведен</w:t>
      </w:r>
      <w:r w:rsidR="00DC51BE">
        <w:rPr>
          <w:sz w:val="26"/>
          <w:szCs w:val="26"/>
        </w:rPr>
        <w:t>ия по состоянию на дату запроса.</w:t>
      </w:r>
    </w:p>
    <w:p w:rsidR="00004586" w:rsidRPr="00A85993" w:rsidRDefault="00004586" w:rsidP="009639FA">
      <w:pPr>
        <w:ind w:left="709"/>
        <w:jc w:val="both"/>
        <w:rPr>
          <w:sz w:val="26"/>
          <w:szCs w:val="26"/>
        </w:rPr>
      </w:pPr>
      <w:r w:rsidRPr="00A85993">
        <w:rPr>
          <w:sz w:val="26"/>
          <w:szCs w:val="26"/>
        </w:rPr>
        <w:t xml:space="preserve">- </w:t>
      </w:r>
      <w:r w:rsidRPr="00A85993">
        <w:rPr>
          <w:b/>
          <w:i/>
          <w:sz w:val="26"/>
          <w:szCs w:val="26"/>
        </w:rPr>
        <w:t>Выписка из ЕГРН о зарегистрированных договорах участия в долевом строительстве</w:t>
      </w:r>
      <w:r w:rsidRPr="00A85993">
        <w:rPr>
          <w:sz w:val="26"/>
          <w:szCs w:val="26"/>
        </w:rPr>
        <w:t xml:space="preserve"> – в ней отражается информация о зарегистрированных договорах участия в долевом строительстве и обременениях (запрашивается на земельный участок, на котором ведется строительство).</w:t>
      </w:r>
    </w:p>
    <w:p w:rsidR="0077286E" w:rsidRPr="0077286E" w:rsidRDefault="0077286E" w:rsidP="0077286E">
      <w:pPr>
        <w:ind w:firstLine="708"/>
        <w:jc w:val="both"/>
        <w:rPr>
          <w:sz w:val="26"/>
          <w:szCs w:val="26"/>
        </w:rPr>
      </w:pPr>
    </w:p>
    <w:p w:rsidR="005C224E" w:rsidRPr="005C224E" w:rsidRDefault="005C224E" w:rsidP="005C224E">
      <w:pPr>
        <w:ind w:firstLine="708"/>
        <w:jc w:val="both"/>
        <w:rPr>
          <w:sz w:val="26"/>
          <w:szCs w:val="26"/>
        </w:rPr>
      </w:pPr>
      <w:r w:rsidRPr="005C224E">
        <w:rPr>
          <w:sz w:val="26"/>
          <w:szCs w:val="26"/>
        </w:rPr>
        <w:t xml:space="preserve">К сведениям ограниченного доступа отнесена информация, содержащаяся в ЕГРН и предоставляемая в </w:t>
      </w:r>
      <w:r w:rsidR="003179A4">
        <w:rPr>
          <w:sz w:val="26"/>
          <w:szCs w:val="26"/>
        </w:rPr>
        <w:t xml:space="preserve">электронном </w:t>
      </w:r>
      <w:r w:rsidRPr="005C224E">
        <w:rPr>
          <w:sz w:val="26"/>
          <w:szCs w:val="26"/>
        </w:rPr>
        <w:t>виде:</w:t>
      </w:r>
    </w:p>
    <w:p w:rsidR="005C224E" w:rsidRPr="005C224E" w:rsidRDefault="005C224E" w:rsidP="009639FA">
      <w:pPr>
        <w:ind w:left="709"/>
        <w:jc w:val="both"/>
        <w:rPr>
          <w:sz w:val="26"/>
          <w:szCs w:val="26"/>
        </w:rPr>
      </w:pPr>
      <w:r w:rsidRPr="005C224E">
        <w:rPr>
          <w:sz w:val="26"/>
          <w:szCs w:val="26"/>
        </w:rPr>
        <w:t xml:space="preserve">- </w:t>
      </w:r>
      <w:r w:rsidRPr="005C224E">
        <w:rPr>
          <w:b/>
          <w:i/>
          <w:sz w:val="26"/>
          <w:szCs w:val="26"/>
        </w:rPr>
        <w:t>сведени</w:t>
      </w:r>
      <w:r w:rsidR="00BE0AEB">
        <w:rPr>
          <w:b/>
          <w:i/>
          <w:sz w:val="26"/>
          <w:szCs w:val="26"/>
        </w:rPr>
        <w:t>я</w:t>
      </w:r>
      <w:r w:rsidRPr="005C224E">
        <w:rPr>
          <w:b/>
          <w:i/>
          <w:sz w:val="26"/>
          <w:szCs w:val="26"/>
        </w:rPr>
        <w:t xml:space="preserve"> о дате получения органом регистрации прав заявления</w:t>
      </w:r>
      <w:r w:rsidRPr="005C224E">
        <w:rPr>
          <w:sz w:val="26"/>
          <w:szCs w:val="26"/>
        </w:rPr>
        <w:t xml:space="preserve"> о государственном кадастровом учете и (или) государственной регистрации прав и прилагаемых к нему документов;</w:t>
      </w:r>
    </w:p>
    <w:p w:rsidR="005C224E" w:rsidRPr="005C224E" w:rsidRDefault="005C224E" w:rsidP="009639FA">
      <w:pPr>
        <w:ind w:left="709"/>
        <w:jc w:val="both"/>
        <w:rPr>
          <w:sz w:val="26"/>
          <w:szCs w:val="26"/>
        </w:rPr>
      </w:pPr>
      <w:r w:rsidRPr="005C224E">
        <w:rPr>
          <w:sz w:val="26"/>
          <w:szCs w:val="26"/>
        </w:rPr>
        <w:t xml:space="preserve">- </w:t>
      </w:r>
      <w:r w:rsidRPr="005C224E">
        <w:rPr>
          <w:b/>
          <w:i/>
          <w:sz w:val="26"/>
          <w:szCs w:val="26"/>
        </w:rPr>
        <w:t>выписк</w:t>
      </w:r>
      <w:r w:rsidR="00BE0AEB">
        <w:rPr>
          <w:b/>
          <w:i/>
          <w:sz w:val="26"/>
          <w:szCs w:val="26"/>
        </w:rPr>
        <w:t>а</w:t>
      </w:r>
      <w:r w:rsidRPr="005C224E">
        <w:rPr>
          <w:b/>
          <w:i/>
          <w:sz w:val="26"/>
          <w:szCs w:val="26"/>
        </w:rPr>
        <w:t xml:space="preserve"> о содержании правоустанавливающих документов</w:t>
      </w:r>
      <w:r w:rsidR="00F505FC">
        <w:rPr>
          <w:b/>
          <w:i/>
          <w:sz w:val="26"/>
          <w:szCs w:val="26"/>
        </w:rPr>
        <w:t xml:space="preserve">, </w:t>
      </w:r>
      <w:r w:rsidR="00F505FC" w:rsidRPr="00BE0AEB">
        <w:rPr>
          <w:sz w:val="26"/>
          <w:szCs w:val="26"/>
        </w:rPr>
        <w:t>на основании которых зарегистрированы права</w:t>
      </w:r>
      <w:r w:rsidRPr="005C224E">
        <w:rPr>
          <w:sz w:val="26"/>
          <w:szCs w:val="26"/>
        </w:rPr>
        <w:t>;</w:t>
      </w:r>
    </w:p>
    <w:p w:rsidR="005C224E" w:rsidRPr="005C224E" w:rsidRDefault="005C224E" w:rsidP="009639FA">
      <w:pPr>
        <w:ind w:left="709"/>
        <w:jc w:val="both"/>
        <w:rPr>
          <w:sz w:val="26"/>
          <w:szCs w:val="26"/>
        </w:rPr>
      </w:pPr>
      <w:r w:rsidRPr="005C224E">
        <w:rPr>
          <w:sz w:val="26"/>
          <w:szCs w:val="26"/>
        </w:rPr>
        <w:t xml:space="preserve">- </w:t>
      </w:r>
      <w:r w:rsidRPr="005C224E">
        <w:rPr>
          <w:b/>
          <w:i/>
          <w:sz w:val="26"/>
          <w:szCs w:val="26"/>
        </w:rPr>
        <w:t>выписк</w:t>
      </w:r>
      <w:r w:rsidR="00BE0AEB">
        <w:rPr>
          <w:b/>
          <w:i/>
          <w:sz w:val="26"/>
          <w:szCs w:val="26"/>
        </w:rPr>
        <w:t>а</w:t>
      </w:r>
      <w:r w:rsidRPr="005C224E">
        <w:rPr>
          <w:b/>
          <w:i/>
          <w:sz w:val="26"/>
          <w:szCs w:val="26"/>
        </w:rPr>
        <w:t xml:space="preserve"> о правах отдельного лица на имеющиеся или имевшиеся у него объекты недвижимости</w:t>
      </w:r>
      <w:r w:rsidR="003179A4">
        <w:rPr>
          <w:b/>
          <w:i/>
          <w:sz w:val="26"/>
          <w:szCs w:val="26"/>
        </w:rPr>
        <w:t xml:space="preserve"> – </w:t>
      </w:r>
      <w:r w:rsidR="003179A4" w:rsidRPr="00BE0AEB">
        <w:rPr>
          <w:sz w:val="26"/>
          <w:szCs w:val="26"/>
        </w:rPr>
        <w:t>на территории одного, нескольких или всех субъектов РФ</w:t>
      </w:r>
      <w:r w:rsidRPr="005C224E">
        <w:rPr>
          <w:sz w:val="26"/>
          <w:szCs w:val="26"/>
        </w:rPr>
        <w:t>;</w:t>
      </w:r>
    </w:p>
    <w:p w:rsidR="005C224E" w:rsidRPr="005C224E" w:rsidRDefault="005C224E" w:rsidP="009639FA">
      <w:pPr>
        <w:ind w:left="709"/>
        <w:jc w:val="both"/>
        <w:rPr>
          <w:sz w:val="26"/>
          <w:szCs w:val="26"/>
        </w:rPr>
      </w:pPr>
      <w:r w:rsidRPr="005C224E">
        <w:rPr>
          <w:sz w:val="26"/>
          <w:szCs w:val="26"/>
        </w:rPr>
        <w:t xml:space="preserve">- </w:t>
      </w:r>
      <w:r w:rsidRPr="005C224E">
        <w:rPr>
          <w:b/>
          <w:i/>
          <w:sz w:val="26"/>
          <w:szCs w:val="26"/>
        </w:rPr>
        <w:t>копии документа, на основании которого сведения внесены в ЕГРН</w:t>
      </w:r>
      <w:r w:rsidR="003179A4">
        <w:rPr>
          <w:b/>
          <w:i/>
          <w:sz w:val="26"/>
          <w:szCs w:val="26"/>
        </w:rPr>
        <w:t>;</w:t>
      </w:r>
    </w:p>
    <w:p w:rsidR="00DC51BE" w:rsidRPr="00A85993" w:rsidRDefault="00DC51BE" w:rsidP="009639FA">
      <w:pPr>
        <w:ind w:left="709"/>
        <w:jc w:val="both"/>
        <w:rPr>
          <w:b/>
          <w:i/>
          <w:sz w:val="26"/>
          <w:szCs w:val="26"/>
        </w:rPr>
      </w:pPr>
      <w:r w:rsidRPr="00004586">
        <w:rPr>
          <w:sz w:val="26"/>
          <w:szCs w:val="26"/>
        </w:rPr>
        <w:t xml:space="preserve">- </w:t>
      </w:r>
      <w:r w:rsidR="00004586" w:rsidRPr="00A85993">
        <w:rPr>
          <w:b/>
          <w:i/>
          <w:sz w:val="26"/>
          <w:szCs w:val="26"/>
        </w:rPr>
        <w:t>справка о лицах, получивших сведения об объекте недвижимости</w:t>
      </w:r>
      <w:r w:rsidR="00A85993">
        <w:rPr>
          <w:b/>
          <w:i/>
          <w:sz w:val="26"/>
          <w:szCs w:val="26"/>
        </w:rPr>
        <w:t>.</w:t>
      </w:r>
    </w:p>
    <w:p w:rsidR="0077286E" w:rsidRPr="0077286E" w:rsidRDefault="003179A4" w:rsidP="007728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7286E" w:rsidRDefault="003179A4" w:rsidP="007728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Важно по</w:t>
      </w:r>
      <w:r w:rsidR="00A85993">
        <w:rPr>
          <w:sz w:val="26"/>
          <w:szCs w:val="26"/>
        </w:rPr>
        <w:t>мни</w:t>
      </w:r>
      <w:r>
        <w:rPr>
          <w:sz w:val="26"/>
          <w:szCs w:val="26"/>
        </w:rPr>
        <w:t>ть, что т</w:t>
      </w:r>
      <w:r w:rsidR="0077286E" w:rsidRPr="0077286E">
        <w:rPr>
          <w:sz w:val="26"/>
          <w:szCs w:val="26"/>
        </w:rPr>
        <w:t>ак</w:t>
      </w:r>
      <w:r>
        <w:rPr>
          <w:sz w:val="26"/>
          <w:szCs w:val="26"/>
        </w:rPr>
        <w:t>ие</w:t>
      </w:r>
      <w:r w:rsidR="0077286E" w:rsidRPr="0077286E">
        <w:rPr>
          <w:sz w:val="26"/>
          <w:szCs w:val="26"/>
        </w:rPr>
        <w:t xml:space="preserve"> запрос</w:t>
      </w:r>
      <w:r>
        <w:rPr>
          <w:sz w:val="26"/>
          <w:szCs w:val="26"/>
        </w:rPr>
        <w:t>ы</w:t>
      </w:r>
      <w:r w:rsidR="00A85993">
        <w:rPr>
          <w:sz w:val="26"/>
          <w:szCs w:val="26"/>
        </w:rPr>
        <w:t xml:space="preserve"> </w:t>
      </w:r>
      <w:r w:rsidR="0077286E" w:rsidRPr="0077286E">
        <w:rPr>
          <w:sz w:val="26"/>
          <w:szCs w:val="26"/>
        </w:rPr>
        <w:t>сведений огран</w:t>
      </w:r>
      <w:r w:rsidR="00004586">
        <w:rPr>
          <w:sz w:val="26"/>
          <w:szCs w:val="26"/>
        </w:rPr>
        <w:t>иченного доступа, представленные</w:t>
      </w:r>
      <w:r w:rsidR="0077286E" w:rsidRPr="0077286E">
        <w:rPr>
          <w:sz w:val="26"/>
          <w:szCs w:val="26"/>
        </w:rPr>
        <w:t xml:space="preserve"> в электронной форме, долж</w:t>
      </w:r>
      <w:r>
        <w:rPr>
          <w:sz w:val="26"/>
          <w:szCs w:val="26"/>
        </w:rPr>
        <w:t>ны</w:t>
      </w:r>
      <w:r w:rsidR="0077286E" w:rsidRPr="0077286E">
        <w:rPr>
          <w:sz w:val="26"/>
          <w:szCs w:val="26"/>
        </w:rPr>
        <w:t xml:space="preserve"> быть заверен</w:t>
      </w:r>
      <w:r>
        <w:rPr>
          <w:sz w:val="26"/>
          <w:szCs w:val="26"/>
        </w:rPr>
        <w:t>ы</w:t>
      </w:r>
      <w:r w:rsidR="0077286E" w:rsidRPr="0077286E">
        <w:rPr>
          <w:sz w:val="26"/>
          <w:szCs w:val="26"/>
        </w:rPr>
        <w:t xml:space="preserve"> усиленной квалифицированной электронной подписью вышеуказанных лиц.</w:t>
      </w:r>
    </w:p>
    <w:p w:rsidR="0077286E" w:rsidRDefault="0077286E" w:rsidP="00716FE0">
      <w:pPr>
        <w:ind w:firstLine="708"/>
        <w:jc w:val="both"/>
        <w:rPr>
          <w:sz w:val="26"/>
          <w:szCs w:val="26"/>
        </w:rPr>
      </w:pPr>
    </w:p>
    <w:p w:rsidR="007A0408" w:rsidRPr="009B652E" w:rsidRDefault="007A0408" w:rsidP="007A0408">
      <w:pPr>
        <w:ind w:firstLine="708"/>
        <w:jc w:val="both"/>
        <w:rPr>
          <w:sz w:val="27"/>
          <w:szCs w:val="27"/>
        </w:rPr>
      </w:pPr>
    </w:p>
    <w:p w:rsidR="00DF357A" w:rsidRPr="00645FFD" w:rsidRDefault="00DF357A" w:rsidP="00110357">
      <w:pPr>
        <w:ind w:left="4253" w:firstLine="708"/>
        <w:jc w:val="right"/>
        <w:rPr>
          <w:i/>
          <w:sz w:val="27"/>
          <w:szCs w:val="27"/>
        </w:rPr>
      </w:pPr>
      <w:r w:rsidRPr="00645FFD">
        <w:rPr>
          <w:i/>
          <w:sz w:val="27"/>
          <w:szCs w:val="27"/>
        </w:rPr>
        <w:t>Пресс-служба Управления Росреестра</w:t>
      </w:r>
    </w:p>
    <w:p w:rsidR="00DF357A" w:rsidRPr="00645FFD" w:rsidRDefault="00DF357A" w:rsidP="00110357">
      <w:pPr>
        <w:ind w:left="4253" w:firstLine="708"/>
        <w:jc w:val="right"/>
        <w:rPr>
          <w:i/>
          <w:sz w:val="27"/>
          <w:szCs w:val="27"/>
        </w:rPr>
      </w:pPr>
      <w:proofErr w:type="gramStart"/>
      <w:r w:rsidRPr="00645FFD">
        <w:rPr>
          <w:i/>
          <w:sz w:val="27"/>
          <w:szCs w:val="27"/>
        </w:rPr>
        <w:t>по</w:t>
      </w:r>
      <w:proofErr w:type="gramEnd"/>
      <w:r w:rsidRPr="00645FFD">
        <w:rPr>
          <w:i/>
          <w:sz w:val="27"/>
          <w:szCs w:val="27"/>
        </w:rPr>
        <w:t xml:space="preserve"> Челябинской области</w:t>
      </w:r>
    </w:p>
    <w:sectPr w:rsidR="00DF357A" w:rsidRPr="00645FFD" w:rsidSect="005C180F">
      <w:pgSz w:w="12240" w:h="15840"/>
      <w:pgMar w:top="284" w:right="474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A7C"/>
    <w:multiLevelType w:val="hybridMultilevel"/>
    <w:tmpl w:val="32101474"/>
    <w:lvl w:ilvl="0" w:tplc="0518D67E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612B8D"/>
    <w:multiLevelType w:val="hybridMultilevel"/>
    <w:tmpl w:val="DA604F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CAB7723"/>
    <w:multiLevelType w:val="hybridMultilevel"/>
    <w:tmpl w:val="BDACEFEE"/>
    <w:lvl w:ilvl="0" w:tplc="4D7299D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9619C"/>
    <w:multiLevelType w:val="hybridMultilevel"/>
    <w:tmpl w:val="AF3AD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4D667E"/>
    <w:multiLevelType w:val="multilevel"/>
    <w:tmpl w:val="8FE0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891A04"/>
    <w:multiLevelType w:val="multilevel"/>
    <w:tmpl w:val="A4F83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B70CFB"/>
    <w:multiLevelType w:val="multilevel"/>
    <w:tmpl w:val="7854B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EA"/>
    <w:rsid w:val="00004586"/>
    <w:rsid w:val="0005297B"/>
    <w:rsid w:val="000758D3"/>
    <w:rsid w:val="00083590"/>
    <w:rsid w:val="00084AD7"/>
    <w:rsid w:val="00084C62"/>
    <w:rsid w:val="00086AA9"/>
    <w:rsid w:val="00090440"/>
    <w:rsid w:val="000A17B6"/>
    <w:rsid w:val="000B2EB5"/>
    <w:rsid w:val="000C2FA6"/>
    <w:rsid w:val="000C52DA"/>
    <w:rsid w:val="000D07A0"/>
    <w:rsid w:val="000D1749"/>
    <w:rsid w:val="000F3D39"/>
    <w:rsid w:val="000F415C"/>
    <w:rsid w:val="0010355B"/>
    <w:rsid w:val="00110357"/>
    <w:rsid w:val="001229CA"/>
    <w:rsid w:val="001229FB"/>
    <w:rsid w:val="001238CE"/>
    <w:rsid w:val="00134279"/>
    <w:rsid w:val="00161381"/>
    <w:rsid w:val="001758A7"/>
    <w:rsid w:val="0017734B"/>
    <w:rsid w:val="00194DF5"/>
    <w:rsid w:val="001E721B"/>
    <w:rsid w:val="001F0810"/>
    <w:rsid w:val="001F207A"/>
    <w:rsid w:val="001F4849"/>
    <w:rsid w:val="00200E26"/>
    <w:rsid w:val="00207273"/>
    <w:rsid w:val="0022250D"/>
    <w:rsid w:val="00241AEA"/>
    <w:rsid w:val="00271CFB"/>
    <w:rsid w:val="00285C91"/>
    <w:rsid w:val="002A41FF"/>
    <w:rsid w:val="002B1E3C"/>
    <w:rsid w:val="002B22A8"/>
    <w:rsid w:val="002C1DF3"/>
    <w:rsid w:val="002C647D"/>
    <w:rsid w:val="002D2386"/>
    <w:rsid w:val="002E1BD1"/>
    <w:rsid w:val="002F701A"/>
    <w:rsid w:val="003038B0"/>
    <w:rsid w:val="00310D8C"/>
    <w:rsid w:val="00311D06"/>
    <w:rsid w:val="00317144"/>
    <w:rsid w:val="003179A4"/>
    <w:rsid w:val="003249D9"/>
    <w:rsid w:val="00336F06"/>
    <w:rsid w:val="00345DC3"/>
    <w:rsid w:val="0035224C"/>
    <w:rsid w:val="0035240E"/>
    <w:rsid w:val="00366E1B"/>
    <w:rsid w:val="003A34DE"/>
    <w:rsid w:val="003B1FEB"/>
    <w:rsid w:val="003C1F08"/>
    <w:rsid w:val="003C4512"/>
    <w:rsid w:val="003D60C9"/>
    <w:rsid w:val="003E0B16"/>
    <w:rsid w:val="003E75D2"/>
    <w:rsid w:val="003F5809"/>
    <w:rsid w:val="003F606A"/>
    <w:rsid w:val="003F64AD"/>
    <w:rsid w:val="00417865"/>
    <w:rsid w:val="00417BA2"/>
    <w:rsid w:val="00423BCF"/>
    <w:rsid w:val="004608CA"/>
    <w:rsid w:val="00495658"/>
    <w:rsid w:val="004C727C"/>
    <w:rsid w:val="004D4097"/>
    <w:rsid w:val="004D42F1"/>
    <w:rsid w:val="004F5AFE"/>
    <w:rsid w:val="005015AC"/>
    <w:rsid w:val="0051626C"/>
    <w:rsid w:val="005301D8"/>
    <w:rsid w:val="00536E05"/>
    <w:rsid w:val="00581677"/>
    <w:rsid w:val="00586FBD"/>
    <w:rsid w:val="005B74EE"/>
    <w:rsid w:val="005C180F"/>
    <w:rsid w:val="005C224E"/>
    <w:rsid w:val="005D14ED"/>
    <w:rsid w:val="005D1F9E"/>
    <w:rsid w:val="005D2CA6"/>
    <w:rsid w:val="005D3EB4"/>
    <w:rsid w:val="005D7377"/>
    <w:rsid w:val="005E5F86"/>
    <w:rsid w:val="005F3ECA"/>
    <w:rsid w:val="005F412C"/>
    <w:rsid w:val="005F4C15"/>
    <w:rsid w:val="00604EE4"/>
    <w:rsid w:val="00610F7A"/>
    <w:rsid w:val="00633ED9"/>
    <w:rsid w:val="00645FFD"/>
    <w:rsid w:val="00670372"/>
    <w:rsid w:val="006851FA"/>
    <w:rsid w:val="00695D19"/>
    <w:rsid w:val="006A00E8"/>
    <w:rsid w:val="006A6402"/>
    <w:rsid w:val="006B7D2F"/>
    <w:rsid w:val="006C34F1"/>
    <w:rsid w:val="006D2397"/>
    <w:rsid w:val="006D5327"/>
    <w:rsid w:val="006D5D5D"/>
    <w:rsid w:val="00703A6B"/>
    <w:rsid w:val="00715C3E"/>
    <w:rsid w:val="00716FE0"/>
    <w:rsid w:val="00744C5B"/>
    <w:rsid w:val="00765545"/>
    <w:rsid w:val="0077286E"/>
    <w:rsid w:val="007864BC"/>
    <w:rsid w:val="0079188E"/>
    <w:rsid w:val="00792655"/>
    <w:rsid w:val="0079434D"/>
    <w:rsid w:val="007977BE"/>
    <w:rsid w:val="00797E5D"/>
    <w:rsid w:val="007A0408"/>
    <w:rsid w:val="007A1397"/>
    <w:rsid w:val="007B16E8"/>
    <w:rsid w:val="007B4675"/>
    <w:rsid w:val="007B7C5A"/>
    <w:rsid w:val="007C1C04"/>
    <w:rsid w:val="007C6492"/>
    <w:rsid w:val="007C65F1"/>
    <w:rsid w:val="007D65F2"/>
    <w:rsid w:val="007F7C9C"/>
    <w:rsid w:val="00802D8D"/>
    <w:rsid w:val="00812CD5"/>
    <w:rsid w:val="00825337"/>
    <w:rsid w:val="00836FA3"/>
    <w:rsid w:val="008409BB"/>
    <w:rsid w:val="00850885"/>
    <w:rsid w:val="0087122E"/>
    <w:rsid w:val="0087308A"/>
    <w:rsid w:val="008757AE"/>
    <w:rsid w:val="00876D42"/>
    <w:rsid w:val="008C3B78"/>
    <w:rsid w:val="008D229B"/>
    <w:rsid w:val="008E66C1"/>
    <w:rsid w:val="008F1855"/>
    <w:rsid w:val="008F540B"/>
    <w:rsid w:val="00901AD5"/>
    <w:rsid w:val="00907827"/>
    <w:rsid w:val="009122F3"/>
    <w:rsid w:val="00924B19"/>
    <w:rsid w:val="009311B0"/>
    <w:rsid w:val="00936D7F"/>
    <w:rsid w:val="00940CA7"/>
    <w:rsid w:val="0095179A"/>
    <w:rsid w:val="009639FA"/>
    <w:rsid w:val="0096409D"/>
    <w:rsid w:val="0097696B"/>
    <w:rsid w:val="009777B6"/>
    <w:rsid w:val="009A37BE"/>
    <w:rsid w:val="009B0C8D"/>
    <w:rsid w:val="009B652E"/>
    <w:rsid w:val="009D19E2"/>
    <w:rsid w:val="00A246CA"/>
    <w:rsid w:val="00A313D4"/>
    <w:rsid w:val="00A37A92"/>
    <w:rsid w:val="00A41F08"/>
    <w:rsid w:val="00A44445"/>
    <w:rsid w:val="00A60B37"/>
    <w:rsid w:val="00A64AE5"/>
    <w:rsid w:val="00A70ECC"/>
    <w:rsid w:val="00A811C9"/>
    <w:rsid w:val="00A85993"/>
    <w:rsid w:val="00A9311D"/>
    <w:rsid w:val="00A94425"/>
    <w:rsid w:val="00AA492F"/>
    <w:rsid w:val="00AB20EF"/>
    <w:rsid w:val="00AE4C37"/>
    <w:rsid w:val="00AF1DB2"/>
    <w:rsid w:val="00AF3680"/>
    <w:rsid w:val="00B312D8"/>
    <w:rsid w:val="00B4480E"/>
    <w:rsid w:val="00B5260A"/>
    <w:rsid w:val="00B713C2"/>
    <w:rsid w:val="00B84F08"/>
    <w:rsid w:val="00B85F25"/>
    <w:rsid w:val="00B94050"/>
    <w:rsid w:val="00B95F31"/>
    <w:rsid w:val="00BD29B7"/>
    <w:rsid w:val="00BD7D43"/>
    <w:rsid w:val="00BE0AEB"/>
    <w:rsid w:val="00BE0F50"/>
    <w:rsid w:val="00BE5054"/>
    <w:rsid w:val="00C058C6"/>
    <w:rsid w:val="00C125A0"/>
    <w:rsid w:val="00C23CCB"/>
    <w:rsid w:val="00C30583"/>
    <w:rsid w:val="00C534A3"/>
    <w:rsid w:val="00C74C67"/>
    <w:rsid w:val="00C7615D"/>
    <w:rsid w:val="00C828B2"/>
    <w:rsid w:val="00CC0638"/>
    <w:rsid w:val="00CF02F1"/>
    <w:rsid w:val="00CF6A0D"/>
    <w:rsid w:val="00CF75DC"/>
    <w:rsid w:val="00D032A6"/>
    <w:rsid w:val="00D04D1D"/>
    <w:rsid w:val="00D253A2"/>
    <w:rsid w:val="00D25EE6"/>
    <w:rsid w:val="00D37489"/>
    <w:rsid w:val="00D54D2A"/>
    <w:rsid w:val="00D55F87"/>
    <w:rsid w:val="00D660D1"/>
    <w:rsid w:val="00D7025C"/>
    <w:rsid w:val="00D764F3"/>
    <w:rsid w:val="00D93834"/>
    <w:rsid w:val="00DA7342"/>
    <w:rsid w:val="00DB50F1"/>
    <w:rsid w:val="00DC51BE"/>
    <w:rsid w:val="00DC6F4D"/>
    <w:rsid w:val="00DD4B36"/>
    <w:rsid w:val="00DE03B5"/>
    <w:rsid w:val="00DE2930"/>
    <w:rsid w:val="00DF357A"/>
    <w:rsid w:val="00DF6C82"/>
    <w:rsid w:val="00E10B49"/>
    <w:rsid w:val="00E1226A"/>
    <w:rsid w:val="00E20DA7"/>
    <w:rsid w:val="00E2395C"/>
    <w:rsid w:val="00E327B0"/>
    <w:rsid w:val="00E36DA8"/>
    <w:rsid w:val="00E3715B"/>
    <w:rsid w:val="00E50771"/>
    <w:rsid w:val="00E51E15"/>
    <w:rsid w:val="00E527F0"/>
    <w:rsid w:val="00E52CD6"/>
    <w:rsid w:val="00E53A4E"/>
    <w:rsid w:val="00E800EA"/>
    <w:rsid w:val="00E8011B"/>
    <w:rsid w:val="00E96017"/>
    <w:rsid w:val="00EA0DA7"/>
    <w:rsid w:val="00EC7EDD"/>
    <w:rsid w:val="00F01AD0"/>
    <w:rsid w:val="00F07F1F"/>
    <w:rsid w:val="00F14F46"/>
    <w:rsid w:val="00F254C1"/>
    <w:rsid w:val="00F30AD3"/>
    <w:rsid w:val="00F374FD"/>
    <w:rsid w:val="00F505FC"/>
    <w:rsid w:val="00F50688"/>
    <w:rsid w:val="00F651C5"/>
    <w:rsid w:val="00F70CCB"/>
    <w:rsid w:val="00F71D4D"/>
    <w:rsid w:val="00F83418"/>
    <w:rsid w:val="00FB1E47"/>
    <w:rsid w:val="00FB22D1"/>
    <w:rsid w:val="00FB590B"/>
    <w:rsid w:val="00FC2985"/>
    <w:rsid w:val="00FD11BA"/>
    <w:rsid w:val="00FE1852"/>
    <w:rsid w:val="00FE40CB"/>
    <w:rsid w:val="00FF387C"/>
    <w:rsid w:val="00FF447F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B95FE-3F0C-4AF4-8A51-8E6C2409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357A"/>
    <w:rPr>
      <w:color w:val="0000FF"/>
      <w:u w:val="single"/>
    </w:rPr>
  </w:style>
  <w:style w:type="paragraph" w:styleId="a4">
    <w:name w:val="Body Text"/>
    <w:basedOn w:val="a"/>
    <w:link w:val="a5"/>
    <w:rsid w:val="00DF357A"/>
    <w:pPr>
      <w:spacing w:after="120"/>
    </w:pPr>
  </w:style>
  <w:style w:type="character" w:customStyle="1" w:styleId="a5">
    <w:name w:val="Основной текст Знак"/>
    <w:basedOn w:val="a0"/>
    <w:link w:val="a4"/>
    <w:rsid w:val="00DF3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04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E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Основной текст_"/>
    <w:link w:val="39"/>
    <w:uiPriority w:val="99"/>
    <w:rsid w:val="00DA7342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39">
    <w:name w:val="Основной текст39"/>
    <w:basedOn w:val="a"/>
    <w:link w:val="a8"/>
    <w:uiPriority w:val="99"/>
    <w:rsid w:val="00DA7342"/>
    <w:pPr>
      <w:shd w:val="clear" w:color="auto" w:fill="FFFFFF"/>
      <w:suppressAutoHyphens w:val="0"/>
      <w:spacing w:after="4440" w:line="374" w:lineRule="exact"/>
      <w:jc w:val="center"/>
    </w:pPr>
    <w:rPr>
      <w:rFonts w:ascii="Century Schoolbook" w:eastAsia="Century Schoolbook" w:hAnsi="Century Schoolbook" w:cs="Century Schoolbook"/>
      <w:sz w:val="25"/>
      <w:szCs w:val="25"/>
      <w:lang w:eastAsia="en-US"/>
    </w:rPr>
  </w:style>
  <w:style w:type="paragraph" w:customStyle="1" w:styleId="1">
    <w:name w:val="Абзац списка1"/>
    <w:basedOn w:val="a"/>
    <w:rsid w:val="00DA7342"/>
    <w:pPr>
      <w:suppressAutoHyphens w:val="0"/>
      <w:ind w:left="720"/>
    </w:pPr>
    <w:rPr>
      <w:lang w:eastAsia="ru-RU"/>
    </w:rPr>
  </w:style>
  <w:style w:type="paragraph" w:styleId="a9">
    <w:name w:val="Normal (Web)"/>
    <w:basedOn w:val="a"/>
    <w:uiPriority w:val="99"/>
    <w:unhideWhenUsed/>
    <w:rsid w:val="00F374FD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37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paragraph" w:styleId="aa">
    <w:name w:val="List Paragraph"/>
    <w:basedOn w:val="a"/>
    <w:uiPriority w:val="34"/>
    <w:qFormat/>
    <w:rsid w:val="005B74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j">
    <w:name w:val="pj"/>
    <w:basedOn w:val="a"/>
    <w:rsid w:val="00C74C67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39"/>
    <w:rsid w:val="0011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"/>
    <w:basedOn w:val="a"/>
    <w:rsid w:val="008D229B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c">
    <w:name w:val="FollowedHyperlink"/>
    <w:basedOn w:val="a0"/>
    <w:uiPriority w:val="99"/>
    <w:semiHidden/>
    <w:unhideWhenUsed/>
    <w:rsid w:val="00CC0638"/>
    <w:rPr>
      <w:color w:val="954F72" w:themeColor="followedHyperlink"/>
      <w:u w:val="single"/>
    </w:rPr>
  </w:style>
  <w:style w:type="character" w:customStyle="1" w:styleId="s2">
    <w:name w:val="s2"/>
    <w:basedOn w:val="a0"/>
    <w:uiPriority w:val="99"/>
    <w:rsid w:val="0022250D"/>
  </w:style>
  <w:style w:type="paragraph" w:customStyle="1" w:styleId="p3">
    <w:name w:val="p3"/>
    <w:basedOn w:val="a"/>
    <w:uiPriority w:val="99"/>
    <w:rsid w:val="0022250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decorationfirst">
    <w:name w:val="article_decoration_first"/>
    <w:basedOn w:val="a"/>
    <w:rsid w:val="000758D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d">
    <w:name w:val="Знак"/>
    <w:basedOn w:val="a"/>
    <w:rsid w:val="00DD4B36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6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8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14</cp:revision>
  <cp:lastPrinted>2020-08-13T11:48:00Z</cp:lastPrinted>
  <dcterms:created xsi:type="dcterms:W3CDTF">2020-08-11T11:56:00Z</dcterms:created>
  <dcterms:modified xsi:type="dcterms:W3CDTF">2020-08-17T11:55:00Z</dcterms:modified>
</cp:coreProperties>
</file>